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f786" w14:textId="c5af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Акрапского аульного округа Кобдинского района от 20 июля 2011 года № 6 "О наименовании и переименовании улиц населенных пунктов Акрапского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Акрапского сельского округа Кобдинского района Актюбинской области от 6 марта 2017 года № 2. Зарегистрировано Департаментом юстиции Актюбинской области 12 апреля 2017 года № 5425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 Акрапского сельского округа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Акрапского аульного округа Кобдинского района от 20 июля 2011 года № 6 "О наименовании и переименовании улиц населенных пунктов Акрапского сельского округа" (зарегистрированное в Реестре государственной регистрации нормативных правовых актов за № 3-7-125, опубликованное 18 августа 2011 года в районной газете "Қобда")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реквизитах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"аульного" заменить словом "сельского";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 и на основании протокола конференции жителей Акрапского сельского округа от 3 июля 2011 года № 1, аким Акрапского сельского округа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Акрапского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