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2872" w14:textId="f902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3 августа 2015 года № 338 "Об утверждении регламентов государственных услуг в сфере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15 марта 2017 года № 116. Зарегистрировано Департаментом юстиции Алматинской области 12 апреля 2017 года № 4189. Утратило силу постановлением акимата Алматинской области от 1 марта 2018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01.03.2018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 11342),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"Об утверждении регламентов государственных услуг в сфере социальной защиты населения" от 3 августа 2015 года № 338 (зарегистрирован в Реестре государственной регистрации нормативных правовых актов № 3385, опубликован 1 октября 2015 года в газетах "Жетысу" и 16 октября 2015 года "Огни Алатау")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регламент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Алматинской области Ж. Омар.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Алматинской области от "16" марта 2017 года № 116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3 августа 2015 года № 338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(далее - государственная услуга) оказывается платно/бесплатно физическим и юридическим лицам (далее - услугополучатель) местным исполнительным органам области (далее - услугодатель).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(далее - Стандарт).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разрешение, переоформленное и продленное разрешение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 по форме согласно приложению 1 к Стандарту, либо мотивированный ответ об отказе в оказании государственной услуги по основаниям, предусмотренным пунктом 10 Стандарта.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прием, регистрация документов и направление руководителю услугодателя. Результат - направление руководителю услугодателя;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 и определение ответственного исполнителя услугодателя. Результат - определение ответственного исполнителя услугодателя;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ответственным исполнителем услугодателя результата оказания государственной услуги и направление на подпись руководителю услугодателя. Результат - направление результата оказания государственной услуги на подпись руководителю услугодателя;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подписание результата оказания государственной услуги и направление ответственному исполнителю услугодателя. Результат - направление результата оказания государственной услуги ответственному исполнителю услугодателя;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 Результат - выдача результата оказания государственной услуги услугополучателю.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 бизнес-процессов оказания государственной услуги". Длительность каждой процедуры (действия), входящей в состав процесса оказания государственной услуги, согласно пункту 4 Стандарта.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"электронного правительства" (далее - портал):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электронной цифровой подписью;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статус о принятии запроса, а также уведомление с указанием даты получения результата оказания государственной услуги;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