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36cf" w14:textId="1513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27 января 2017 года № 31/1. Зарегистрировано Департаментом юстиции Павлодарской области 8 февраля 2017 года № 5364. Утратило силу постановлением акимата города Аксу Павлодарской области от 12 июля 2019 года № 611/5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Аксу Павлодарской области от 12.07.2019 № 611/5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Казахстана от 23 января 2001 года "О местном государственном управлении и самоуправлении в Республики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в целях проведения единых государственных закупок акимат города Аксу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Определить для заказчиков единым организатором государственных закупок по городу Аксу государственное учреждение "Отдел жилищно-коммунального хозяйства, пассажирского транспорта и автомобильных дорог города Аксу".</w:t>
      </w:r>
    </w:p>
    <w:bookmarkEnd w:id="1"/>
    <w:bookmarkStart w:name="z3" w:id="2"/>
    <w:p>
      <w:pPr>
        <w:spacing w:after="0"/>
        <w:ind w:left="0"/>
        <w:jc w:val="both"/>
      </w:pPr>
      <w:r>
        <w:rPr>
          <w:rFonts w:ascii="Times New Roman"/>
          <w:b w:val="false"/>
          <w:i w:val="false"/>
          <w:color w:val="000000"/>
          <w:sz w:val="28"/>
        </w:rPr>
        <w:t xml:space="preserve">
      2. Определить бюджетные программы и товары, работы, услуги, по которым организация и проведение государственных закупок выполняется единым организатором государственных закупок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Заказчикам, администраторам местных бюджетных программ обеспечить предоставление необходимых документов единому организатору государственных закупок на организацию и проведение государственных закупок согласно действующему законодательству Республики Казахстан о государственных закупках.</w:t>
      </w:r>
    </w:p>
    <w:bookmarkEnd w:id="3"/>
    <w:bookmarkStart w:name="z5" w:id="4"/>
    <w:p>
      <w:pPr>
        <w:spacing w:after="0"/>
        <w:ind w:left="0"/>
        <w:jc w:val="both"/>
      </w:pPr>
      <w:r>
        <w:rPr>
          <w:rFonts w:ascii="Times New Roman"/>
          <w:b w:val="false"/>
          <w:i w:val="false"/>
          <w:color w:val="000000"/>
          <w:sz w:val="28"/>
        </w:rPr>
        <w:t>
      4. Признать утратившими силу:</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Аксу от 26 февраля 2016 года № 156/3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(зарегистрированое в Реестре государственной регистрации нормативных правовых актов за № 4983, опубликованное в газетах "Ақсу жолы" и "Новый путь" № 11 от 18 марта 2016 года);</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Аксу от 2 августа 2016 года № 691/8 "О внесении изменения в постановление акимата города Аксу от 26 февраля 2016 года № 156/3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(зарегистрированое в Реестре государственной регистрации нормативных правовых актов за № 5196, опубликованное в газетах "Ақсу жолы" и "Новый путь" № 32 от 12 августа 2016 года).</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города Аксу Арынова К.З.</w:t>
      </w:r>
    </w:p>
    <w:bookmarkEnd w:id="7"/>
    <w:bookmarkStart w:name="z9" w:id="8"/>
    <w:p>
      <w:pPr>
        <w:spacing w:after="0"/>
        <w:ind w:left="0"/>
        <w:jc w:val="both"/>
      </w:pPr>
      <w:r>
        <w:rPr>
          <w:rFonts w:ascii="Times New Roman"/>
          <w:b w:val="false"/>
          <w:i w:val="false"/>
          <w:color w:val="000000"/>
          <w:sz w:val="28"/>
        </w:rPr>
        <w:t>
      6. Настоящее постановление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Аксу</w:t>
            </w:r>
            <w:r>
              <w:br/>
            </w:r>
            <w:r>
              <w:rPr>
                <w:rFonts w:ascii="Times New Roman"/>
                <w:b w:val="false"/>
                <w:i w:val="false"/>
                <w:color w:val="000000"/>
                <w:sz w:val="20"/>
              </w:rPr>
              <w:t>от 27 января 2017 года № 31/1</w:t>
            </w:r>
          </w:p>
        </w:tc>
      </w:tr>
    </w:tbl>
    <w:bookmarkStart w:name="z11" w:id="9"/>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w:t>
      </w:r>
      <w:r>
        <w:br/>
      </w:r>
      <w:r>
        <w:rPr>
          <w:rFonts w:ascii="Times New Roman"/>
          <w:b/>
          <w:i w:val="false"/>
          <w:color w:val="000000"/>
        </w:rPr>
        <w:t>осуществляется единым организатором по городу Аксу</w:t>
      </w:r>
    </w:p>
    <w:bookmarkEnd w:id="9"/>
    <w:p>
      <w:pPr>
        <w:spacing w:after="0"/>
        <w:ind w:left="0"/>
        <w:jc w:val="both"/>
      </w:pPr>
      <w:r>
        <w:rPr>
          <w:rFonts w:ascii="Times New Roman"/>
          <w:b w:val="false"/>
          <w:i w:val="false"/>
          <w:color w:val="ff0000"/>
          <w:sz w:val="28"/>
        </w:rPr>
        <w:t xml:space="preserve">
      Сноска. Приложение - в редакции постановления акимата города Аксу Павлодарской области от 11.09.2018 </w:t>
      </w:r>
      <w:r>
        <w:rPr>
          <w:rFonts w:ascii="Times New Roman"/>
          <w:b w:val="false"/>
          <w:i w:val="false"/>
          <w:color w:val="ff0000"/>
          <w:sz w:val="28"/>
        </w:rPr>
        <w:t>№ 595/9</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городским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расчҰтный показатель, но не более стотысячекратного месячного расчҰтного показателя, установленного на соответствующий финансовый год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