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66684" w14:textId="b9666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 на территории села Достык Достыкского сельского округа города Аксу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исполняющего обязанности акима Достыкского сельского округа города Аксу Павлодарской области от 11 октября 2017 года № 1-03/02. Зарегистрировано Департаментом юстиции Павлодарской области 30 октября 2017 года № 5654. Утратило силу решением акима Достыкского сельского округа города Аксу Павлодарской области от 28 ноября 2018 года № 1-03/09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Достыкского сельского округа города Аксу Павлодарской области от 28.11.2018 № 1-03/09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35 Закона Республики Казахстан от 23 января 2001 года "О местном государственном управлении и самоуправлении в Республике Казахстан", подпунктом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от 10 июля 2002 года "О ветеринарии", исполняющий обязанности акима Достыкского сельского округа города Аксу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1. В связи с выявлением болезни животных установить ограничительные мероприятия по бруцеллезу крупного рогатого скота на территории села Достык Достыкского сельского округа города Аксу.</w:t>
      </w:r>
    </w:p>
    <w:bookmarkEnd w:id="1"/>
    <w:bookmarkStart w:name="z3" w:id="2"/>
    <w:p>
      <w:pPr>
        <w:spacing w:after="0"/>
        <w:ind w:left="0"/>
        <w:jc w:val="both"/>
      </w:pPr>
      <w:r>
        <w:rPr>
          <w:rFonts w:ascii="Times New Roman"/>
          <w:b w:val="false"/>
          <w:i w:val="false"/>
          <w:color w:val="000000"/>
          <w:sz w:val="28"/>
        </w:rPr>
        <w:t>
      2. Рекомендовать Государственному учреждению "Аксуская городская территориальная инспекция комитета ветеринарного контроля и надзора Министерства сельского хозяйства Республики Казахстан" (по согласованию), Государственному учреждению "Отдел ветеринарии города Аксу" (по согласованию), Республиканскому государственному учреждению "Аксуское городское управление охраны общественного здоровья" (по согласованию) принять необходимые меры вытекающие из данного решения.</w:t>
      </w:r>
    </w:p>
    <w:bookmarkEnd w:id="2"/>
    <w:bookmarkStart w:name="z4" w:id="3"/>
    <w:p>
      <w:pPr>
        <w:spacing w:after="0"/>
        <w:ind w:left="0"/>
        <w:jc w:val="both"/>
      </w:pPr>
      <w:r>
        <w:rPr>
          <w:rFonts w:ascii="Times New Roman"/>
          <w:b w:val="false"/>
          <w:i w:val="false"/>
          <w:color w:val="000000"/>
          <w:sz w:val="28"/>
        </w:rPr>
        <w:t>
      3. Контроль за исполнением данного решения оставляю за собой.</w:t>
      </w:r>
    </w:p>
    <w:bookmarkEnd w:id="3"/>
    <w:bookmarkStart w:name="z5"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 акима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Достыкского сельского округа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руководитель государственного учреждения</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"Аксуская городская территориальная</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инспекция комитета ветеринарного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контроля и надзора Министерства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сельского хозяйства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Республики Казахстан"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Батаев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"11" октября 2017 года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руководитель государственного учреждения</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"Отдел ветеринарии</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города Аксу"</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Амренов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"11" октября 2017 года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руководитель республиканского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государственного учреждения</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"Аксуское городское управление</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охраны общественного здоровья"</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Жалелов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"11" октября 2017 года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