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7b96" w14:textId="6fc7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26 мая 2016 года № 182 "Об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октября 2017 года № 408. Зарегистрировано Департаментом юстиции Северо-Казахстанской области 25 октября 2017 года № 4352. Утратило силу постановлением акимата Северо-Казахстанской области от 5 декабря 2018 года №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"Назначение жилищной помощи" от 26 мая 2016 года № 182 (опубликовано 13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3800)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уведомление о назначении жилищной помощи (далее - уведомление) либо мотивированный ответ об отказе в оказании государственной услуги в случаях и по основаниям, предусмотренным пунктом 9 настоящего регламента государственной услуги.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услугополучатель для получения государственной услуги обращается в Государственную корпорацию.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 – центр 1414, 8 800 080 7777;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проверяет правильность заполнения заявлений и полноту представленных документов – 5 (пять) минут.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4 настоящего регламента государственной услуги, сотрудник выдает расписку об отказе в приеме документов по форме, согласно приложению 3 к стандарту государственной услуги.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 указанным в приложении 1 к настоящему регламенту государственной услуги.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посредством веб-портала "электронное правительство" либо нарочно через канцелярию услугодателя.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регистрации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коммунальное государственное учреждение "Управление координации занятости и социальных программ акимата Северо-Казахстанской области".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