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15bf" w14:textId="88a1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22 декабря 2016 года № 10/2-VI "О бюджете Шемонаихинского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25 июля 2017 года № 15/2-VI. Зарегистрировано Департаментом юстиции Восточно-Казахстанской области 8 августа 2017 года № 5158.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12 июля 2017 года № 12/123-VІ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декабря 2016 года № 8/75-VІ "Об областном бюджете на 2017-2019 годы" (зарегистрировано в Реестре государственной регистрации нормативных правовых актов за № 5128)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22 декабря 2016 года № 10/2-VI "О бюджете Шемонаихинского района на 2017-2019 годы" (зарегистрировано в Реестре государственной регистрации нормативных правовых актов за № 4818, опубликовано в газете "Мой город Шемонаиха" от 19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5 057 224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1 508 003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7 674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81 448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3 460 099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5 221 143,1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4 311,5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6 807,5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2 496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- 168 230,6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168 230,6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6 807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2 496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–163 919,6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2017 год целевые текущие трансферты из областного бюджета на социальную помощь отдельным категориям нуждающихся граждан в сумме 23 454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2017 год целевые текущие трансферты из областного бюджета в сумме 230 530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3)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услуги по обеспечению деятельности акима района в городе, города районного значения, поселка, села, сельского округа в сумме 191 241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 капитальные расходы государственного органа в сумме 14 241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;";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Яровикова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2017 года № 15/2-VI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5057224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3460099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3460099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5221143,1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350040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54467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-168230,6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2017 года № 15/2-VI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191241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2017 года № 15/2-VI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14241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