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b20f" w14:textId="709b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северной части города Аксай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города Аксай Бурлинского района Западно-Казахстанской области от 27 ноября 2017 года № 573. Зарегистрировано Департаментом юстиции Западно-Казахстанской области 7 декабря 2017 года № 4977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государственного учреждения "Бурлинская районная территориальная инспекция Комитета ветеринарного контроля и надзора Министерства сельского хозяйства Республики Казахстан" от 13 октября 2017 года №1-13/759, исполняющий обязанности акима города Аксай Бурлинского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 установленные в связи с возникновением болезни бруцеллез среди мелкого рогатого скота на территории северной части города Аксай Бурлинского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города Аксай Бурлинского района Западно-Казахстанской области от 27 апреля 2017 года № 171 "Об установлении ограничительных мероприятий на территории северной части города Аксай Бурлинского района Западно-Казахстанской области" (зарегистрированное в Реестре государственной регистрации нормативных правовых актов №4789, опубликованное 15 мая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города Аксай (Сиволобова Л.В.)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