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c2b6" w14:textId="35cc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 и вывоз твердых бытовых отходов по Бокейординскому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10 октября 2017 года № 12-6. Зарегистрировано Департаментом юстиции Западно-Казахстанской области 27 октября 2017 года № 4939. Утратило силу решением Бокейординского районного маслихата Западно-Казахстанской области от 24 апреля 2023 года № 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24.04.2023 </w:t>
      </w:r>
      <w:r>
        <w:rPr>
          <w:rFonts w:ascii="Times New Roman"/>
          <w:b w:val="false"/>
          <w:i w:val="false"/>
          <w:color w:val="ff0000"/>
          <w:sz w:val="28"/>
        </w:rPr>
        <w:t>№ 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 и вывоз твердых бытовых отходов по Бокейординскому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Н.Тажмуратов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 №12-6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 и вывоз твердых бытовых отходов по Бокейординскому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в тенге (без НДС)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Домовладения благоустроенные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2783,82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- метр кубический;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