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f5c1" w14:textId="131f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распоряжений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февраля 2018 года № 145. Зарегистрирован в Министерстве юстиции Республики Казахстан 6 марта 2018 года № 16533.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 Республики Казахстан "О таможенном регулировании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медицинском страховании"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525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финансов РК от 16.02.2024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распоряжений: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органа государственных доходов о приостановлении расходных операций по банковским счетам налогоплательщика (налогового агента), плательщика таможенных платежей и налогов, специальных, антидемпинговых, компенсационных пошлин, пеней,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органа государственных доходов о приостановлении расходных операций по банковским счетам агента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органа государственных доходов о приостановлении расходных операций по банковским счетам плательщика социальных отчислений, и (или) отчислений и (или) взносов на обязательное социальное медицинское страхование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финансов РК от 16.02.2024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 2018 года № 145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финансов РК от 16.02.2024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органа государственных доходов о приостановлении расходных операций по банковским счетам налогоплательщика (налогового агента), плательщика таможенных платежей и налогов, специальных, антидемпинговых, компенсационных пошлин, пеней, процентов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года № __________</w:t>
      </w:r>
    </w:p>
    <w:bookmarkEnd w:id="13"/>
    <w:p>
      <w:pPr>
        <w:spacing w:after="0"/>
        <w:ind w:left="0"/>
        <w:jc w:val="both"/>
      </w:pPr>
      <w:bookmarkStart w:name="z34" w:id="14"/>
      <w:r>
        <w:rPr>
          <w:rFonts w:ascii="Times New Roman"/>
          <w:b w:val="false"/>
          <w:i w:val="false"/>
          <w:color w:val="000000"/>
          <w:sz w:val="28"/>
        </w:rPr>
        <w:t>
      Предъявлено в _____________________________________________________________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 или организации, осуществляющей 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банковских операций, бизнес-идентификационный номер (БИН),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таможенном регулировании в Республике Казахстан" (далее – Кодекс)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уведомлением от "__" _______ 20___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бизнес-идентификационный номер (БИН)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расходные операции (указать Х в соответствующей ячейке):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пределах суммы ________________________________________________________ тенге*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все расходные операции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(причина приостановления)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исключением операций и случаев изъятия денег,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его структурного подразделения или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индивидуального предпринимателя, лица, занимающегося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частной практикой, индивидуальный идентификационный номер/бизнес-идентификационный номер (ИИН/БИН), место нахождения)</w:t>
      </w:r>
    </w:p>
    <w:p>
      <w:pPr>
        <w:spacing w:after="0"/>
        <w:ind w:left="0"/>
        <w:jc w:val="both"/>
      </w:pPr>
      <w:bookmarkStart w:name="z35" w:id="15"/>
      <w:r>
        <w:rPr>
          <w:rFonts w:ascii="Times New Roman"/>
          <w:b w:val="false"/>
          <w:i w:val="false"/>
          <w:color w:val="000000"/>
          <w:sz w:val="28"/>
        </w:rPr>
        <w:t>
      по банковским счетам (за исключением корреспондентских счетов)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(индивидуальный идентификационный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руководителя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государственных доходов)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вручено "___" ____________ 20 __ года</w:t>
      </w:r>
    </w:p>
    <w:bookmarkEnd w:id="16"/>
    <w:p>
      <w:pPr>
        <w:spacing w:after="0"/>
        <w:ind w:left="0"/>
        <w:jc w:val="both"/>
      </w:pPr>
      <w:bookmarkStart w:name="z37" w:id="17"/>
      <w:r>
        <w:rPr>
          <w:rFonts w:ascii="Times New Roman"/>
          <w:b w:val="false"/>
          <w:i w:val="false"/>
          <w:color w:val="000000"/>
          <w:sz w:val="28"/>
        </w:rPr>
        <w:t>
      Примечание: *указывается органом государственных доходов при непогашении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налоговой задолженности или задолженности по таможенным платежам и налогам,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специальных, антидемпинговых, компенсационных пошлин, пеней,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 2018 года № 145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финансов РК от 16.02.2024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органа государственных доходов о приостановлении расходных операций по банковским счетам агента по уплате социальных платежей (плательщика социальных платежей)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 № ________</w:t>
      </w:r>
    </w:p>
    <w:bookmarkEnd w:id="19"/>
    <w:p>
      <w:pPr>
        <w:spacing w:after="0"/>
        <w:ind w:left="0"/>
        <w:jc w:val="both"/>
      </w:pPr>
      <w:bookmarkStart w:name="z40" w:id="20"/>
      <w:r>
        <w:rPr>
          <w:rFonts w:ascii="Times New Roman"/>
          <w:b w:val="false"/>
          <w:i w:val="false"/>
          <w:color w:val="000000"/>
          <w:sz w:val="28"/>
        </w:rPr>
        <w:t>
      Предъявлено в _______________________________________________________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банка второго уровня или организации, осуществляющей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банковских операций, бизнес-идентификационный номер (БИН), место нахождения)</w:t>
      </w:r>
    </w:p>
    <w:p>
      <w:pPr>
        <w:spacing w:after="0"/>
        <w:ind w:left="0"/>
        <w:jc w:val="both"/>
      </w:pPr>
      <w:bookmarkStart w:name="z41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обязательном социальном медицинском страховании"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525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утверждении Правил и сроков исчисления, удержания (начисления) и перечисления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взносов, обязательных профессиональных пенсионных взносов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накопительный пенсионный фонд и взысканий по ним", в связи с неисполнением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о сумме задолженности по обязательным пенсионным взносам,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взносам работодателя, обязательным профессиональным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 20__ года № ____, уведомления о сумме задолженности по отчислениям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взносам от "__" ______ 20__ года № ____, уведомления о сумме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социальным отчислениям от "__" ______ 20__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бизнес-идентификационный номер (БИН)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все расходные операции за исключением операций и случаев изъятия денег,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его структурного подразделения или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(если оно указано в документе, удостоверяющем личность)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предпринимателя, лица, занимающегося частной практикой,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или бизнес-идентификационный номер (ИИН или БИН),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банковским счетам (за исключением корреспондентских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(индивидуальный идентификационный код)</w:t>
      </w:r>
    </w:p>
    <w:p>
      <w:pPr>
        <w:spacing w:after="0"/>
        <w:ind w:left="0"/>
        <w:jc w:val="both"/>
      </w:pPr>
      <w:bookmarkStart w:name="z42" w:id="22"/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______________________________________________________________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руководителя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государственных доходов)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вручено "___" ____________ 20 __ года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7" w:id="24"/>
      <w:r>
        <w:rPr>
          <w:rFonts w:ascii="Times New Roman"/>
          <w:b w:val="false"/>
          <w:i w:val="false"/>
          <w:color w:val="000000"/>
          <w:sz w:val="28"/>
        </w:rPr>
        <w:t>
                   Распоряжение органа государственных доходов о приостановлении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расходных операций по банковским счетам плательщика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отчислений, и (или) отчислений и (или) взносов на обязательное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социальное медицинское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 года                               № __________ (дата выписки)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Предъявлено в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 или организации, осуществляющей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банковских операций, бизнес-идентификационный номер (БИН),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"Об обязательном социальном страховании",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от 16 ноября 2015 года "Об обязательном социальном медицинском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страховании", а также уведомлением о представлении в орган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доходов списков участников системы обязательного социального страхования,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списков работников системы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"___" __________ 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вручения уведомления)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бизнес-идентификационный номер (БИН),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содержание уведомления)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все расходные операции, за исключением операций и случаев изъятия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Кодекса Республики Казахстан от 25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его структурного подразделения или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индивидуального предпринимателя, лица, занимающегося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частной практикой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(ИИН/БИН),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банковским счетам (за исключением корреспондентских счетов))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распоряжение вручено "___" ____________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