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c95d9" w14:textId="c6c95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исполняющего обязанности Министра иностранных дел Республики Казахстан от 8 мая 2015 года № 11-1-2/177 "Об утверждении стандартов государственных услуг, оказываемых органами дипломатической службы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иностранных дел Республики Казахстан от 2 марта 2018 года № 11-1-4/78. Зарегистрирован в Министерстве юстиции Республики Казахстан 24 апреля 2018 года № 16804. Утратил силу приказом Министра иностранных дел Республики Казахстан от 5 ноября 2020 года № 11-1-4/319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иностранных дел РК от 05.11.2020 </w:t>
      </w:r>
      <w:r>
        <w:rPr>
          <w:rFonts w:ascii="Times New Roman"/>
          <w:b w:val="false"/>
          <w:i w:val="false"/>
          <w:color w:val="ff0000"/>
          <w:sz w:val="28"/>
        </w:rPr>
        <w:t>№ 11-1-4/319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иностранных дел Республики Казахстан от 8 мая 2015 года №11-1-2/177 "Об утверждении стандартов государственных услуг, оказываемых органами дипломатической службы Республики Казахстан" (зарегистрирован в Реестре государственной регистрации нормативных правовых актов № 11646, опубликован 17 сентября 2015 года в информационно-правовой системе "Әділет")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стандарт государственной услуги "Прием документов и препровождение их на изготовление паспортов гражданам Республики Казахстан, находящимся за границей, и внесение в их паспорта необходимых записей"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стандарт государственной услуги "Оформление загранучреждениями Республики Казахстан документов по выходу из гражданства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стандарт государственной услуги "Выдача, продление виз на въезд в Республику Казахстан и транзитный проезд через территорию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стандарт государственной услуги "Постановка на учет детей, являющихся гражданами Республики Казахстан, переданных на усыновление (удочерение) иностранцам"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стандарт государственной услуги "Выдача служебных паспортов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стандарт государственной услуги "Легализация документов"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стандарт государственной услуги "Выдача временного свидетельства на право плавания под Государственным флагом Республики Казахстан в случае приобретения судна за границей"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стандарт государственной услуги "Составление акта о морском протесте в случае кораблекрушения судов Республики Казахстан, находящихся за границей"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приказу.";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и препровождение их на изготовление паспортов гражданам Республики Казахстан, находящимся за границей, и внесение в их паспорта необходимых записей", утвержденном указанным приказом: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оказания государственной услуги";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Государственная услуга оказывается физическим лицам (далее – услугополучатель) на платной основе по ставкам консульского сбора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 (Налоговый кодекс)".";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следующей редакции: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для внесения записи в паспорт: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заявление, составленное в произвольной форме;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свидетельство о рождении ребенка;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паспорт гражданина Республики Казахстан;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две цветные фотографии размером 3,5х4,5 см;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оригинал документа, подтверждающего оплату консульского сбора.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которые выданы или засвидетельствованы компетентным учреждением иностранного государства либо специально на то уполномоченным лицом, в пределах его компетенции и по установленной форме скрепленные гербовой печатью иностранного государства, принимаются только после прохождения процедуры специального удостоверения (легализации либо апостилирования).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 услугодателю подтверждением принятия заявления на бумажном носителе является отметка на его копии с указанием даты его получения, фамилии, имени, отчества (при его наличии) принявшего лица и времени приема пакета документов.";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3. Порядок обжалования, действий (бездействий) центрального государственного органа, а также услугодателя и (или) его должностных лиц по вопросам оказания государственной услуги";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Иные требования с учетом особенностей оказания государственной услуги";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загранучреждениями Республики Казахстан документов по выходу из гражданства Республики Казахстан", утвержденном указанным приказом: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оказания государственной услуги";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Государственная услуга оказывается физическим лицам (далее – услугополучатель) на платной основе по ставкам консульского сбора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 (Налоговый кодекс)".";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Перечень документов, необходимых для оказания государственной услуги при личном обращении услугополучателя либо его законного представителя с предоставлением документов, подтверждающих полномочия на представительство, к услугодателю: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анкета-заявление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автобиография (составленная собственноручно);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фотография размером 3,5 х 4,5 сантиметров;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копия документа, удостоверяющего личность заявителя;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разрешение на выезд на постоянное проживание, оформленное органами внутренних дел Республики Казахстан;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справка о наличии либо отсутствии судимости,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27 июля 2015 года № 95 "Об утверждении стандартов государственных услуг" (зарегистрирован в Реестре государственной регистрации нормативных правовых актов № 12055);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копии свидетельств о рождении детей и заключении брака (при наличии);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документ, подтверждающий возможность получения иностранного гражданства;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документ об уплате консульского сбора;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нотариально удостоверенное заявление-согласие на выход из гражданства Республики Казахстан и об отсутствии материальных и других претензий от супруга (супруги) заявителя или находящихся на его иждивении лиц, проживающих в Республике Казахстан, либо копии свидетельств об их смерти, решение суда о признании гражданина умершим или безвестно отсутствующим.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Ходатайство по вопросам выхода из гражданства, удостоверенное услугодателем, в отношении лиц, не достигших 18 лет, а также признанных недееспособными, подается их законными представителями, вместе с копией свидетельства о рождении ребенка (усыновители, опекуны и попечители представляют копию решения местного исполнительного органа) либо с документом, удостоверяющим личность недееспособного лица.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Несовершеннолетние в возрасте от 14 до 18 лет к заявлению родителей прилагают удостоверенное услугодателем свое письменное согласие.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которые выданы или засвидетельствованы компетентным учреждением иностранного государства либо специально на то уполномоченным лицом, в пределах его компетенции и по установленной форме скрепленные гербовой печатью иностранного государства, принимаются только после прохождения процедуры специального удостоверения (легализации либо апостилирования).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 услугодателю подтверждением принятия заявления на бумажном носителе является отметка на его копии с указанием даты его получения, фамилии, имени, отчества (при его наличии) принявшего лица и времени приема пакета документов.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несоблюдения услугополучателями порядка представления документов, услугодатель приостанавливает оформление материалов до устранения недостатков с уведомлением услугополучателя."; 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9-1 изложить в следующей редакции:</w:t>
      </w:r>
    </w:p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несоответствие услугополучателя и (или) представленных данных и сведений, необходимых для оказания государственной услуги,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декабря 1991 года "О гражданстве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приема, оформления и рассмотрения загранучреждениями Республики Казахстан заявлений по вопросам гражданства Республики Казахстан, утраты и лишения гражданства Республики Казахстан и определения принадлежности к гражданству Республики Казахстан, утвержденными приказом Министра иностранных дел Республики Казахстан от 15 сентября 2017 года № 11-1-2/420 (зарегистрирован в Реестре государственной регистрации нормативных правовых актов № 15884);";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3. Порядок обжалования, действий (бездействий) центрального государственного органа, а также услугодателя и (или) его должностных лиц по вопросам оказания государственной услуги"; 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Иные требования с учетом особенностей оказания государственной услуги";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стандарту государственной услуги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"Выдача, продление виз на въезд в Республику Казахстан и транзитный проезд через территорию Республики Казахстан", утвержденном указанным приказом: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оказания государственной услуги";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следующей редакции:</w:t>
      </w:r>
    </w:p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 момента сдачи пакета документов услугополучателем – 5 (пять) рабочих дней.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виз категории "В9" и "С1" (для лиц, направляющихся в Республику Казахстан с целью постоянного проживания) – 5 (пять) месяцев и при необходимости проведения дополнительного изучения представленных документов срок продлевается не более чем на 7 (семь) месяцев;";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Государственная услуга оказывается физическим и юридическим лицам (далее – услугополучатель) на платной основе по ставкам консульского сбора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 (Налоговый кодекс)".";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Перечень документов, необходимых для оказания государственной услуги при личном обращении услугополучателя либо его законного представителя с предоставлением документов, подтверждающих полномочия на представительство, к услугодателю: 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визовая анкета на получение визы с цветной либо черно-белой фотографией размером 3,5 х 4,5 сантиметров;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вербальная нота/ ходатайство/ приглашение, зарегистрированное в МВД РК или МИД РК (номер и дату выдачи приглашения получателю визы сообщает приглашающая сторона); 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действительный дипломатический, служебный, заграничный паспорт гражданина иностранного государства, либо иной документ, удостоверяющий личность, признаваемый в этом качестве Республикой Казахстан и предоставляющий право на пересечение Государственной границы Республики Казахстан; 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оригинал документа, подтверждающего оплату консульского сбора;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визы категорий "В4" (для лиц, осуществляющих международные автомобильные перевозки) дополнительно представляются: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разрешительные документы на проезд автотранспортного средства по территории Республики Казахстан (бланк разрешения);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разрешения на осуществление международных перевозок;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водительского удостоверения;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на транспортное средство;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визы категорий "В5" (для лиц, являющихся членами экипажей самолетов регулярных и чартерных авиарейсов, не имеющих соответствующее удостоверение Международной организации гражданской авиации (ИКАО), членами поездных бригад, а также экипажей морских и речных судов) дополнительно представляются: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письменное обращение и разрешительные документы на проезд по территории Республики Казахстан;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визы категорий "В9" (для лиц, направляющихся в Республику Казахстан с целью постоянного проживания) дополнительно представляются: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заявление-анкета, бланк которой выдается сотрудниками подразделений миграционной полиции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"Правилам оформления приглашений, согласования приглашений на въезд иностранцев и лиц без гражданства в Республику Казахстан, выдачи, аннулирования, восстановления виз Республики Казахстан, а также продления и сокращения сроков их действия", утвержденным совместным приказом исполняющего обязанности Министра иностранных дел Республики Казахстан от 24 ноября 2016 года № 11-1-2/555 и Министра внутренних дел Республики Казахстан от 28 ноября 2016 года № 1100 (зарегистрирован в Реестре государственной регистрации нормативных правовых актов №14531);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письменное согласие государства его гражданства, в качестве которого может служить листок убытия, либо другой документ, подтверждающий разрешение на выезд на постоянное жительство за рубеж (за исключением иностранцев и лиц без гражданства, которые признаны беженцами или которым предоставлено убежище в Республике Казахстан и этнических казахов из Китайской Народной Республики, если иное не предусмотрено международными договорами);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автобиография; 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 о подтверждении своей платежеспособности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подтверждения иностранцами и лицами без гражданства, претендующими на получение разрешений на постоянное проживание в Республике Казахстан, своей платежеспособности в период пребывания в Республике Казахстан, утвержденным постановлением Правительства Республики Казахстан от 26 ноября 2003 года № 1185;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о судимости (отсутствии судимости) в государстве гражданской принадлежности и (или) постоянного проживания, выданный компетентным органом соответствующего государства;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нотариально удостоверенное согласие ребенка в возрасте от 10 до 16 лет на постоянное проживание в Республике Казахстан;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нотариально заверенный договор либо нотариально заверенное согласие с физическим или юридическим лицом о предоставлении заявителю жилища на проживание и постановку на постоянный регистрационный учет;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справка об отсутствии у заявителя и членов его семьи заболеваний,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заболеваний, наличие которых запрещает въезд иностранцам и лицам без гражданства в Республику Казахстан, утвержденном приказом Министра здравоохранения Республики Казахстан от 30 сентября 2011 года № 664 (зарегистрирован в Реестре государственной регистрации нормативных правовых актов № 7274) (далее – Перечень);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визы категорий "В13" (для лиц, направляющихся в Республику Казахстан для транзитного проезда через территорию Республики Казахстан) дополнительно представляются: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проездные документы, оформленные визы или другие основания, дающие право на въезд в страну следования;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проездные документы, оформленная виза, а также водительское удостоверение и документы, подтверждающее право управления транспортным средством, лицом следующим на личном транспортном средстве;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визы категорий "С1" (для этнических казахов, направляющихся в Республику Казахстан с целью постоянного проживания) дополнительно представляются: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национальность заявителя – при отсутствии записи о национальности в документах, удостоверяющих личность;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право на включение в квоту иммиграции оралманов в приоритетном порядке (при их наличии);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об отсутствии у заявителя и членов его семьи заболеваний, указанных в Перечне;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наличие либо отсутствие судимости;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визы категорий "С2" (для лиц, являющихся членами семьи граждан Республики Казахстан, постоянно проживающих в Республике Казахстан, этнических казахов и бывших соотечественников и получивших разрешение на временное проживание в Республике Казахстан (сроком не менее двух лет), иностранцев и лиц без гражданства, постоянно проживающих в Республике Казахстан, а также бизнес-иммигрантов) дополнительно представляются: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ходатайство приглашающего лица (в произвольной форме);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разрешение на временное проживание приглашающего лица, за исключением граждан Республики Казахстан (нотариально засвидетельствованная копия);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личность, приглашающего лица и членов семьи (нотариально засвидетельствованная копия);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 наличия у приглашающего лица денег на содержание каждого члена семьи в месяц в размере не менее минимальной заработной платы, установленной законом Республики Казахстан о республиканском бюджете;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 наличия у приглашающего лица жилья на территории Республики Казахстан, площадь которого соответствует установленным минимальным нормативам на каждого члена семьи, а также санитарным и иным нормам, установленным законодательством Республики Казахстан (нотариально засвидетельствованная копия);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медицинская страховка для членов семьи приглашающего лица;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семейные отношения с приглашающим лицом, представленный уполномоченными на то государственными органами Республики Казахстан или иностранного государства (нотариально засвидетельствованная копия);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наличие либо отсутствие судимости, на совершеннолетних членов семьи;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визы категорий "С4" (для лиц, следующих в Республику Казахстан либо находящихся в Республике Казахстан, для самостоятельного трудоустройства по профессиям, востребованным в приоритетных отраслях экономики) дополнительно представляется справка о соответствии квалификации;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визы категорий "С5" (для бизнес-иммигрантов) дополнительно представляются: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медицинская справка, подтверждающая отсутствие заболеваний, препятствующих трудовой деятельности; 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медицинская страховка;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о наличии либо отсутствии судимости, выданная уполномоченным органом страны гражданства или постоянного места жительства;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о наличии либо отсутствии запрета на осуществление предпринимательской деятельности на основании решения суда, выданная уполномоченным органом страны гражданства или постоянного места жительства;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визы категорий "С10" (для этнических казахов, направляющихся по частной поездки) дополнительно представляется документы, подтверждающие национальную принадлежность.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 услугодателю подтверждением принятия заявления на бумажном носителе является отметка на его копии с указанием даты его получения, фамилии, имени, отчества (при его наличии) принявшего лица и времени приема пакета документов.";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3. Порядок обжалования, действий (бездействий) центрального государственного органа, а также услугодателя и (или) его должностных лиц по вопросам оказания государственной услуги"; 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Иные требования с учетом особенностей оказания государственной услуги";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"Постановка на учет детей, являющихся гражданами Республики Казахстан, переданных на усыновление (удочерение) иностранцам", утвержденном указанным приказом: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оказания государственной услуги";</w:t>
      </w:r>
    </w:p>
    <w:bookmarkEnd w:id="1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Перечень документов, необходимых для оказания государственной услуги при личном обращении услугополучателя либо его законного представителя с предоставлением документов, подтверждающих полномочия на представительство, к услугодателю: 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о постановке на учет детей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персональная карточка учета детей, заполненная по форме согласно приложению 2 к настоящему стандарту государственной услуги;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оригинал паспорта гражданина Республики Казахстан, выданного ребенку – гражданину Республики Казахстан, переданному на усыновление (удочерение) иностранцам с разрешительной записью органов внутренних дел о выезде за границу на постоянное место жительства;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нотариально заверенная копия паспорта ребенка; </w:t>
      </w:r>
    </w:p>
    <w:bookmarkEnd w:id="126"/>
    <w:bookmarkStart w:name="z1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нотариально заверенная копия документов, удостоверяющих личность усыновителей (удочерителей);</w:t>
      </w:r>
    </w:p>
    <w:bookmarkEnd w:id="127"/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две цветные фотографии ребенка размером 3,5х4,5 сантиметров;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нотариально заверенная копия свидетельства о рождении ребенка;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нотариально заверенная копия свидетельства об усыновлении (удочерении);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копия решения суда об удовлетворении заявления иностранцев об усыновлении (удочерении), заверенная судом.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 услугодателю подтверждением принятия заявления на бумажном носителе является отметка на его копии с указанием даты его получения, фамилии, имени, отчества (при его наличии) принявшего лица и времени приема пакета документов.";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3. Порядок обжалования, действий (бездействий) центрального государственного органа, а также услугодателя и (или) его должностных лиц по вопросам оказания государственной услуги"; 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Иные требования с учетом особенностей оказания государственной услуги";</w:t>
      </w:r>
    </w:p>
    <w:bookmarkEnd w:id="1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стандарту государственной услуги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5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2 к указанному стандарту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7"/>
    <w:bookmarkStart w:name="z15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"Консульская легализация", утвержденном указанным приказом:</w:t>
      </w:r>
    </w:p>
    <w:bookmarkEnd w:id="138"/>
    <w:bookmarkStart w:name="z15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39"/>
    <w:bookmarkStart w:name="z15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"Стандарт государственной услуги "Легализация документов";</w:t>
      </w:r>
    </w:p>
    <w:bookmarkEnd w:id="140"/>
    <w:bookmarkStart w:name="z15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1"/>
    <w:bookmarkStart w:name="z15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142"/>
    <w:bookmarkStart w:name="z15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3"/>
    <w:bookmarkStart w:name="z15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оказания государственной услуги";</w:t>
      </w:r>
    </w:p>
    <w:bookmarkEnd w:id="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Государственная услуга "Легализация документов" (далее – государственная услуга).";</w:t>
      </w:r>
    </w:p>
    <w:bookmarkEnd w:id="145"/>
    <w:bookmarkStart w:name="z16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6"/>
    <w:bookmarkStart w:name="z16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Государственная услуга оказывается физическим и юридическим лицам (далее – услугополучатель) на платной основе по ставкам консульского сбора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 (Налоговый кодекс)".";</w:t>
      </w:r>
    </w:p>
    <w:bookmarkEnd w:id="1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Перечень документов, необходимых для оказания государственной услуги при личном обращении услугополучателя либо его законного представителя с предоставлением документов, подтверждающих полномочия на представительство, к услугодателю:</w:t>
      </w:r>
    </w:p>
    <w:bookmarkEnd w:id="148"/>
    <w:bookmarkStart w:name="z16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физического лица:</w:t>
      </w:r>
    </w:p>
    <w:bookmarkEnd w:id="149"/>
    <w:bookmarkStart w:name="z16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в произвольной форме;</w:t>
      </w:r>
    </w:p>
    <w:bookmarkEnd w:id="150"/>
    <w:bookmarkStart w:name="z16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 (оригинал для сверки);</w:t>
      </w:r>
    </w:p>
    <w:bookmarkEnd w:id="151"/>
    <w:bookmarkStart w:name="z16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подлежащий легализации;</w:t>
      </w:r>
    </w:p>
    <w:bookmarkEnd w:id="152"/>
    <w:bookmarkStart w:name="z16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оригинал документа, подтверждающего оплату консульского сбора. </w:t>
      </w:r>
    </w:p>
    <w:bookmarkEnd w:id="153"/>
    <w:bookmarkStart w:name="z16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юридического лица:</w:t>
      </w:r>
    </w:p>
    <w:bookmarkEnd w:id="154"/>
    <w:bookmarkStart w:name="z17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в произвольной форме;</w:t>
      </w:r>
    </w:p>
    <w:bookmarkEnd w:id="155"/>
    <w:bookmarkStart w:name="z17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 уполномоченного лица (оригинал для сверки);</w:t>
      </w:r>
    </w:p>
    <w:bookmarkEnd w:id="156"/>
    <w:bookmarkStart w:name="z17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подлежащий легализации;</w:t>
      </w:r>
    </w:p>
    <w:bookmarkEnd w:id="157"/>
    <w:bookmarkStart w:name="z17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оригинал документа, подтверждающего оплату консульского сбора;</w:t>
      </w:r>
    </w:p>
    <w:bookmarkEnd w:id="158"/>
    <w:bookmarkStart w:name="z17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учредительных документов;</w:t>
      </w:r>
    </w:p>
    <w:bookmarkEnd w:id="159"/>
    <w:bookmarkStart w:name="z17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подтверждающего полномочия.</w:t>
      </w:r>
    </w:p>
    <w:bookmarkEnd w:id="160"/>
    <w:bookmarkStart w:name="z17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 услугодателю подтверждением принятия заявления на бумажном носителе является отметка на его копии с указанием даты его получения, фамилии, имени, отчества (при его наличии) принявшего лица и времени приема пакета документов.";</w:t>
      </w:r>
    </w:p>
    <w:bookmarkEnd w:id="1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9-1 изложить в следующей редакции:</w:t>
      </w:r>
    </w:p>
    <w:bookmarkStart w:name="z17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несоответствие услугополучателя и (или) представленных данных и сведений, необходимых для оказания государственной услуги,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легализации документов, утвержденными приказом исполняющего обязанности Министра иностранных дел Республики Казахстан от 6 декабря 2017 года № 11-1-2/576 (зарегистрирован в Реестре государственной регистрации нормативных правовых актов № 16116).";</w:t>
      </w:r>
    </w:p>
    <w:bookmarkEnd w:id="162"/>
    <w:bookmarkStart w:name="z17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63"/>
    <w:bookmarkStart w:name="z18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3. Порядок обжалования, действий (бездействий) центрального государственного органа, а также услугодателя и (или) его должностных лиц по вопросам оказания государственной услуги"; </w:t>
      </w:r>
    </w:p>
    <w:bookmarkEnd w:id="164"/>
    <w:bookmarkStart w:name="z18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65"/>
    <w:bookmarkStart w:name="z18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Иные требования с учетом особенностей оказания государственной услуги";</w:t>
      </w:r>
    </w:p>
    <w:bookmarkEnd w:id="166"/>
    <w:bookmarkStart w:name="z18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временного свидетельства на право плавания под Государственным флагом Республики Казахстан, в случае приобретения судна за границей", утвержденном указанным приказом:</w:t>
      </w:r>
    </w:p>
    <w:bookmarkEnd w:id="167"/>
    <w:bookmarkStart w:name="z18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68"/>
    <w:bookmarkStart w:name="z18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169"/>
    <w:bookmarkStart w:name="z18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70"/>
    <w:bookmarkStart w:name="z18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оказания государственной услуги";</w:t>
      </w:r>
    </w:p>
    <w:bookmarkEnd w:id="171"/>
    <w:bookmarkStart w:name="z18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72"/>
    <w:bookmarkStart w:name="z18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Государственная услуга оказывается физическим и юридическим лицам (далее – услугополучатель) на платной основе по ставкам консульского сбора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 (Налоговый кодекс)".";</w:t>
      </w:r>
    </w:p>
    <w:bookmarkEnd w:id="173"/>
    <w:bookmarkStart w:name="z19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"Составление акта о морском протесте, в случае кораблекрушения судов Республики Казахстан, находящихся за границей", утвержденном указанным приказом:</w:t>
      </w:r>
    </w:p>
    <w:bookmarkEnd w:id="174"/>
    <w:bookmarkStart w:name="z19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75"/>
    <w:bookmarkStart w:name="z19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Государственная услуга оказывается физическим и юридическим лицам (далее – услугополучатель) на платной основе по ставкам консульского сбора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 (Налоговый кодекс)".";</w:t>
      </w:r>
    </w:p>
    <w:bookmarkEnd w:id="176"/>
    <w:bookmarkStart w:name="z19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77"/>
    <w:bookmarkStart w:name="z19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3. Порядок обжалования, действий (бездействий) центрального государственного органа, а также услугодателя и (или) его должностных лиц по вопросам оказания государственной услуги"; </w:t>
      </w:r>
    </w:p>
    <w:bookmarkEnd w:id="178"/>
    <w:bookmarkStart w:name="z19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79"/>
    <w:bookmarkStart w:name="z19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Иные требования с учетом особенностей оказания государственной услуги";</w:t>
      </w:r>
    </w:p>
    <w:bookmarkEnd w:id="180"/>
    <w:bookmarkStart w:name="z19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следующей редакции:</w:t>
      </w:r>
    </w:p>
    <w:bookmarkEnd w:id="1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мая 2015 года № 11-1-2/177";</w:t>
            </w:r>
          </w:p>
        </w:tc>
      </w:tr>
    </w:tbl>
    <w:bookmarkStart w:name="z19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следующей редакции:</w:t>
      </w:r>
    </w:p>
    <w:bookmarkEnd w:id="1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мая 2015 года № 11-1-2/177";</w:t>
            </w:r>
          </w:p>
        </w:tc>
      </w:tr>
    </w:tbl>
    <w:bookmarkStart w:name="z20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следующей редакции:</w:t>
      </w:r>
    </w:p>
    <w:bookmarkEnd w:id="1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мая 2015 года № 11-1-2/177";</w:t>
            </w:r>
          </w:p>
        </w:tc>
      </w:tr>
    </w:tbl>
    <w:bookmarkStart w:name="z20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следующей редакции:</w:t>
      </w:r>
    </w:p>
    <w:bookmarkEnd w:id="1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мая 2015 года № 11-1-2/177";</w:t>
            </w:r>
          </w:p>
        </w:tc>
      </w:tr>
    </w:tbl>
    <w:bookmarkStart w:name="z205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следующей редакции:</w:t>
      </w:r>
    </w:p>
    <w:bookmarkEnd w:id="1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мая 2015 года № 11-1-2/177";</w:t>
            </w:r>
          </w:p>
        </w:tc>
      </w:tr>
    </w:tbl>
    <w:bookmarkStart w:name="z20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следующей редакции:</w:t>
      </w:r>
    </w:p>
    <w:bookmarkEnd w:id="1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мая 2015 года № 11-1-2/177".</w:t>
            </w:r>
          </w:p>
        </w:tc>
      </w:tr>
    </w:tbl>
    <w:bookmarkStart w:name="z20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консульской службы Министерства иностранных дел Республики Казахстан обеспечить:</w:t>
      </w:r>
    </w:p>
    <w:bookmarkEnd w:id="187"/>
    <w:bookmarkStart w:name="z21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Республики Казахстан порядке государственную регистрацию настоящего приказа в Министерстве юстиции Республики Казахстан;</w:t>
      </w:r>
    </w:p>
    <w:bookmarkEnd w:id="188"/>
    <w:bookmarkStart w:name="z21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в Министерстве юстиции Республики Казахстан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89"/>
    <w:bookmarkStart w:name="z21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190"/>
    <w:bookmarkStart w:name="z21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официальном интернет-ресурсе Министерства иностранных дел Республики Казахстан;</w:t>
      </w:r>
    </w:p>
    <w:bookmarkEnd w:id="191"/>
    <w:bookmarkStart w:name="z21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Управление юридической экспертизы Министерства иностранных дел Республики Казахстан сведений о выполнении мероприятий, предусмотренных в подпунктах 1), 2), 3), 4) настоящего пункта.</w:t>
      </w:r>
    </w:p>
    <w:bookmarkEnd w:id="192"/>
    <w:bookmarkStart w:name="z21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заместителя Министра иностранных дел Республики Казахстан. </w:t>
      </w:r>
    </w:p>
    <w:bookmarkEnd w:id="193"/>
    <w:bookmarkStart w:name="z21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иностранных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9 апреля 2018 года</w:t>
      </w:r>
    </w:p>
    <w:bookmarkEnd w:id="195"/>
    <w:bookmarkStart w:name="z21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 Е. Сагадиев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16 марта 2018 года</w:t>
      </w:r>
    </w:p>
    <w:bookmarkEnd w:id="196"/>
    <w:bookmarkStart w:name="z22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национальной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 К. Масимов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27 марта 2018 года</w:t>
      </w:r>
    </w:p>
    <w:bookmarkEnd w:id="197"/>
    <w:bookmarkStart w:name="z22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 К. Касымов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 апреля 2018 года</w:t>
      </w:r>
    </w:p>
    <w:bookmarkEnd w:id="1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2018 года № 11-1-4/78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загранучреждениями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по выходу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Анкета – заявление</w:t>
      </w:r>
    </w:p>
    <w:bookmarkEnd w:id="199"/>
    <w:bookmarkStart w:name="z22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0"/>
    <w:p>
      <w:pPr>
        <w:spacing w:after="0"/>
        <w:ind w:left="0"/>
        <w:jc w:val="both"/>
      </w:pPr>
      <w:r>
        <w:drawing>
          <wp:inline distT="0" distB="0" distL="0" distR="0">
            <wp:extent cx="1778000" cy="182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6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Прошу разрешить мне оформить выход из гражданства Республики Казахстан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14"/>
        <w:gridCol w:w="286"/>
      </w:tblGrid>
      <w:tr>
        <w:trPr>
          <w:trHeight w:val="30" w:hRule="atLeast"/>
        </w:trPr>
        <w:tc>
          <w:tcPr>
            <w:tcW w:w="1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Вопросы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Ответы
</w:t>
            </w:r>
          </w:p>
        </w:tc>
      </w:tr>
      <w:tr>
        <w:trPr>
          <w:trHeight w:val="30" w:hRule="atLeast"/>
        </w:trPr>
        <w:tc>
          <w:tcPr>
            <w:tcW w:w="1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Фамилия, имя, отчество (при его наличии)</w:t>
            </w:r>
          </w:p>
          <w:bookmarkEnd w:id="202"/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Перечислите все фамилии, имена и отчества (при его наличии), под которыми вы ранее проживали, когда, где и по какой причине их изменили</w:t>
            </w:r>
          </w:p>
          <w:bookmarkEnd w:id="203"/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Число, месяц, год и место рождения (село, город, район, область, если родились заграницей, укажите страну)</w:t>
            </w:r>
          </w:p>
          <w:bookmarkEnd w:id="204"/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Национальность</w:t>
            </w:r>
          </w:p>
          <w:bookmarkEnd w:id="205"/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Семейное положение (состою в браке, разведен (-а), вдовец (-ва)</w:t>
            </w:r>
          </w:p>
          <w:bookmarkEnd w:id="206"/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Адрес проживания непосредственно перед выездом заграницу</w:t>
            </w:r>
          </w:p>
          <w:bookmarkEnd w:id="207"/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Последнее место прописки</w:t>
            </w:r>
          </w:p>
          <w:bookmarkEnd w:id="208"/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Последнее место работы, учебы</w:t>
            </w:r>
          </w:p>
          <w:bookmarkEnd w:id="209"/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Образование и специальность по образованию (где, когда и какое учебное заведение закончили)</w:t>
            </w:r>
          </w:p>
          <w:bookmarkEnd w:id="210"/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Если ранее состояли в гражданстве (подданстве) других государств, укажите подробно, где, когда и на каком основании приобрели гражданство Республики Казахстан</w:t>
            </w:r>
          </w:p>
          <w:bookmarkEnd w:id="211"/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Привлекались ли к уголовной или административной ответственности в судебном порядке. Если привлекались, то когда, кем и за что</w:t>
            </w:r>
          </w:p>
          <w:bookmarkEnd w:id="212"/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Имеются ли неисполненные обязательства перед Республикой Казахстан или физическими и юридическими лицами, в том числе, связанные с допуском к государственным секретам Республики Казахстан</w:t>
            </w:r>
          </w:p>
          <w:bookmarkEnd w:id="213"/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Выполняемая работа с начала трудовой деятельности (включая учебу в высших и средних учебных заведениях, воинскую службу).</w:t>
      </w:r>
    </w:p>
    <w:bookmarkEnd w:id="214"/>
    <w:bookmarkStart w:name="z24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при заполнении данного пункта, учреждения, организации и предприятия необходимо именовать так, как они назывались в период Вашей работы. Воинскую службу записывать с указанием должности и звания. Предприятия, имеющие условные наименования (почтовый ящик), указывать под этими условными наименованиями. Прохождение военной службы указывается согласно записям в военном билете (при наличии).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8"/>
        <w:gridCol w:w="4421"/>
        <w:gridCol w:w="4421"/>
      </w:tblGrid>
      <w:tr>
        <w:trPr>
          <w:trHeight w:val="30" w:hRule="atLeast"/>
        </w:trPr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 и год</w:t>
            </w:r>
          </w:p>
          <w:bookmarkEnd w:id="216"/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Должность, с 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учреждения, организации</w:t>
            </w:r>
          </w:p>
        </w:tc>
      </w:tr>
      <w:tr>
        <w:trPr>
          <w:trHeight w:val="30" w:hRule="atLeast"/>
        </w:trPr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Ваши близкие родственники (родители (родитель), дети, усыновители (удочерители), усыновленные (удочеренные), полнородные и неполнородные братья и сестры, дедушка, бабушка, внуки).</w:t>
      </w:r>
    </w:p>
    <w:bookmarkEnd w:id="217"/>
    <w:bookmarkStart w:name="z24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при заполнении данного пункта, указываются все близкие родственники, находящиеся как в Республике Казахстан, так и за границей. Если жена имеет фамилию мужа, указывается также ее добрачная фамилия.</w:t>
      </w:r>
    </w:p>
    <w:bookmarkEnd w:id="2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5"/>
        <w:gridCol w:w="4832"/>
        <w:gridCol w:w="1974"/>
        <w:gridCol w:w="1974"/>
        <w:gridCol w:w="2405"/>
      </w:tblGrid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родства</w:t>
            </w:r>
          </w:p>
          <w:bookmarkEnd w:id="219"/>
        </w:tc>
        <w:tc>
          <w:tcPr>
            <w:tcW w:w="4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и место рождения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работы, должность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пребывания, адрес местожительства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Супруг (а)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оформляет документы на выход из гражданства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(да/нет).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16. Если супруг (-а) не является гражданином (-кой) Республики Казахстан, 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укажите его (ее) гражданство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17. Наименование учреждения, куда был сдан при выезде из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военный билет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18. Ваш адрес, номер телефона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Правовые последствия выхода из гражданства Республики Казахстан мне разъяснены,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а также разъяснено положение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декабря 1991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года "О гражданстве Республики Казахстан", в соответствии с которым за гражданином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не признается гражданство иностранного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 заявителя __________________</w:t>
      </w:r>
    </w:p>
    <w:bookmarkEnd w:id="2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2018 года № 11-1-4/78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"Постановка на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детей, являющихся 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переданных на усыновление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(удочерение) иностранцам"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1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В Министерство иностранных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от гражданина/ки (Ф.И.О. (при его наличии),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гражданство)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адрес и номер телефона: _________________</w:t>
      </w:r>
    </w:p>
    <w:bookmarkEnd w:id="221"/>
    <w:bookmarkStart w:name="z252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</w:t>
      </w:r>
      <w:r>
        <w:rPr>
          <w:rFonts w:ascii="Times New Roman"/>
          <w:b/>
          <w:i w:val="false"/>
          <w:color w:val="000000"/>
          <w:sz w:val="28"/>
        </w:rPr>
        <w:t>Заявление о постановке на учет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принять на учет на основании свидетельства об усыновлении серии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 №___________________, выданного "___"_________ 20___года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отделом РАГС города______ моего/мою сына/дочь гражданина/ку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Сведения о ребенке Ф.И.О. (при его наличии), дата и месторождения: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Паспорт № ___________ кем выдан __________ дата выдачи - срок действия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 проживавшего/шую в Республике Казахстан по адресу: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 имеющего/щую разрешение на въезд и проживание в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Сообщаю, что в Республике Казахстан проживают следующие ближайшие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родственники ребенка (Ф.И.О. (при его наличии) и адрес места жительства):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Мне известно, что усыновленный мной/ю ребенок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соответствии с законодательством Республики Казахстан, до достижения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совершеннолетия (18 лет) сохраняет гражданство Республики Казахстан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консульское должностное лицо в любое время имеет право посетить усыновителя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целью проверки соответствия условий проживания, воспитания ребенка.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случае перемены места проживания 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проинформирую за 10 рабочих дней до отбытия загранучреждение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Казахстан, находящееся по адресу: 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"___"___________20__года.                  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(подпись заявителя)</w:t>
      </w:r>
    </w:p>
    <w:bookmarkEnd w:id="2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2018 года № 11-1-4/78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"Постановка на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детей,  являющихся 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переданных на усыновление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(удочерение) иностранцам"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Министерство иностранных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Республики Казахстан</w:t>
      </w:r>
    </w:p>
    <w:bookmarkEnd w:id="223"/>
    <w:bookmarkStart w:name="z25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24"/>
    <w:p>
      <w:pPr>
        <w:spacing w:after="0"/>
        <w:ind w:left="0"/>
        <w:jc w:val="both"/>
      </w:pPr>
      <w:r>
        <w:drawing>
          <wp:inline distT="0" distB="0" distL="0" distR="0">
            <wp:extent cx="1917700" cy="199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Персональная карточка учета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 1. Ф.И.О. (при его наличии):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(После усыновления)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Ф.И.О. (при его наличии):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(До усыновления)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Пол: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Дата и место рождения: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Серия и номер паспорта _____________ кем и когда выдан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6. Место жительства (регистрации) в Казахстане перед выездом за границу: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7. Решение суда: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(номер, дата и место)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8. Усыновители (Ф.И.О.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Приемный отец: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Приемная мать: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9. Адрес проживания в стране и номер телефона: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10. Свидетельство об усыновлении: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(данные)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11. Ближайшие родственники в Казахстане: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(Ф.И.О. (при его наличии),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12. Отметка о постановке на консульский учет или снятии с учета: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 _____________________ "___" _______________20___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(для служебных отметок)</w:t>
      </w:r>
    </w:p>
    <w:bookmarkEnd w:id="2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