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e29c" w14:textId="ff6e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форм, сроков отчетности банков второго уровня Республики Казахстан и Правил их представления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июня 2018 года № 137. Зарегистрировано в Министерстве юстиции Республики Казахстан 28 августа 2018 года № 17313. Утратило силу постановлением Правления Национального Банка Республики Казахстан от 21 апреля 2020 года № 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21.04.2020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Сроки представления отчетности продлеваются в период действия чрезвычайного положения, введенного Указом Президента РК от 15.03.2020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"О введении чрезвычайного положения в Республике Казахстан" в соответствии с постановлением Правления Национального Банка РК от 31.03.2020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сентября 2018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регулировании, контроле и надзоре финансового рынка и финансовых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отчетности банков второго уровня Республики Казахстан согласно приложению 1 к настоящему постановлению;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остатках на балансовых и внебалансовых счетах банков второго уровня по форме согласно приложению 2 к настоящему постановлению;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дополнительных сведениях по форме согласно приложению 3 к настоящему постановлению;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условных активах и условных обязательствах по форме согласно приложению 4 к настоящему постановлению;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межбанковским активам и обязательствам, а также условным и возможным требованиям и обязательствам по форме согласно приложению 5 к настоящему постановлению;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структуре портфеля ценных бумаг по форме согласно приложению 6 к настоящему постановлению;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инвестициях банка, а также исламского банка в капитал других юридических лиц по форме согласно приложению 7 к настоящему постановлению;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структуре активов и условных обязательств, а также резервов (провизий), сформированных в соответствии с международными стандартами финансовой отчетности, по форме согласно приложению 8 к настоящему постановлению;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займах, в том числе, по которым имеется просроченная задолженность по основному долгу и (или) начисленному вознаграждению в деталях, а также о размере резервов (провизий), сформированных в соответствии с международными стандартами финансовой отчетности, по форме согласно приложению 9 к настоящему постановлению;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сделках с лицами, связанными с банком особыми отношениями, заключенных в течение отчетного месяца, а также действующих на отчетную дату, по форме согласно приложению 10 к настоящему постановлению;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операциях репо, обратное репо по форме согласно приложению 11 к настоящему постановлению;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сроке платежа, оставшемся до погашения, по форме согласно приложению 12 к настоящему постановлению;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источниках привлеченных денег по форме согласно приложению 13 к настоящему постановлению;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банками второго уровня Республики Казахстан согласно приложению 14 к настоящему постановлению.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Банки второго уровня Республики Казахстан в электронном формате представляют в Национальный Банк Республики Казахстан отчет об остатках на балансовых и внебалансовых счетах банков второго уровня, предусмотренный подпунктом 2) пункта 1 настоящего постановления в следующие сроки: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ежедневный отчет - не позднее трех рабочих дней, следующих за отчетным днем (за исключением отчетов за первые отчетные дни месяца, которые представляются одновременно с ежемесячным отчетом);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ежемесячный отчет - не позднее пяти рабочих дней, следующих за последним днем отчетного месяца.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 второго уровня Республики Казахстан ежемесячно в электронном формате представляют отчеты, предусмотренные подпунктами 3), 4), 5), 6), 7), 8), 9), 11) и 12) пункта 1 настоящего постановления - не позднее седьмого рабочего дня месяца, следующего за отчетным месяцем; отчетность, предусмотренную подпунктом 10) пункта 1 настоящего постановления – не позднее пятнадцатого рабочего дня месяца, следующего за отчетным месяцем.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второго уровня Республики Казахстан ежемесячно в электронном формате представляют отчет, предусмотренный подпунктом 13) пункта 1 настоящего постановления - не позднее пятнадцатого числа месяца, следующего за отчетным месяцем.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завершении календарного квартала в отчетный месяц, отчет, предусмотренный подпунктом 13) пункта 1 настоящего постановления, предоставляется не позднее пятнадцатого рабочего дня месяца, следующего за завершаемым кварталом.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отчетность (с учетом заключительных оборотов по внутрибанковским операциям), предусмотренная подпунктами 2), 3), 4), 5), 6), 7), 8), 9), 11) и 12) пункта 1 настоящего постановления, предоставляется дополнительно за декабрь месяц банками второго уровня Республики Казахстан (в том числе банками, не проводившими заключительные обороты) не позднее первого февраля следующего финансового года.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постановления Правления Национального Банка Республики Казахстан согласно приложению 15 к настоящему постановлению.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исследований и статистики (Тутушкин В.А.) в установленном законодательством Республики Казахстан порядке обеспечить: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5 настоящего постановления.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 1 сентября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 Н. Айдапкелов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августа 2018 года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отчетности банков второго уровня Республики Казахстан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банков второго уровня Республики Казахстан включает в себя: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об остатках на балансовых и внебалансовых счетах банков второго уровня;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дополнительных сведениях;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об условных активах и условных обязательствах;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по межбанковским активам и обязательствам, а также условным и возможным требованиям и обязательствам;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о структуре портфеля ценных бумаг;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 об инвестициях банка, а также исламского банка в капитал других юридических лиц;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 о структуре активов и условных обязательств, а также резервов (провизий), сформированных в соответствии с международными стандартами финансовой отчетности;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 о займах, в том числе, по которым имеется просроченная задолженность по основному долгу и (или) начисленному вознаграждению в деталях, а также о размере резервов (провизий), сформированных в соответствии с международными стандартами финансовой отчетности;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отчет о сделках с лицами, связанными с банком особыми отношениями, заключенных в течение отчетного месяца, а также действующих на отчетную дату;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отчет об операциях репо, обратное репо;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отчет о сроке платежа, оставшемся до погашения;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отчет об основных источниках привлеченных денег.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Форма, предназначенная для сбора административных данных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остатках на балансовых и внебалансовых счетах банков второго уровня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"___" "_________________" 20__ года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700-Н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ежедневная, ежемесячная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банк второго уровня Республики Казахстан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представления: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- не позднее трех рабочих дней, следующих за отчетным днем (за исключением отчетов за первые отчетные дни месяца, которые представляются одновременно с ежемесячным отчетом);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- не позднее пяти рабочих дней, следующих за последним днем отчетного месяца, а также дополнительно за декабрь месяц (с учетом заключительных оборотов по внутрибанковским операциям) - не позднее первого февраля следующего финансового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банка второго уровня)</w:t>
      </w:r>
      <w:r>
        <w:br/>
      </w:r>
      <w:r>
        <w:rPr>
          <w:rFonts w:ascii="Times New Roman"/>
          <w:b/>
          <w:i w:val="false"/>
          <w:color w:val="000000"/>
        </w:rPr>
        <w:t>за _________________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9"/>
        <w:gridCol w:w="8364"/>
        <w:gridCol w:w="517"/>
      </w:tblGrid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счетов</w:t>
            </w:r>
          </w:p>
          <w:bookmarkEnd w:id="5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счетов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  <w:bookmarkEnd w:id="5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bookmarkEnd w:id="6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  <w:bookmarkEnd w:id="6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  <w:bookmarkEnd w:id="6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Банкноты и монеты в пути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  <w:bookmarkEnd w:id="6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обменных пунктах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  <w:bookmarkEnd w:id="6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вечерней кассе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  <w:bookmarkEnd w:id="6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  <w:bookmarkEnd w:id="6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дорожных чеках в пути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  <w:bookmarkEnd w:id="6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Монеты, изготовленные из драгоценных металлов, в кассе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  <w:bookmarkEnd w:id="6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дорожных чеках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  <w:bookmarkEnd w:id="6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Коллекционные монеты, изготовленные из недрагоценных металлов, в кассе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  <w:bookmarkEnd w:id="7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  <w:bookmarkEnd w:id="7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  <w:bookmarkEnd w:id="7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  <w:bookmarkEnd w:id="7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  <w:bookmarkEnd w:id="7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  <w:bookmarkEnd w:id="7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  <w:bookmarkEnd w:id="7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  <w:bookmarkEnd w:id="7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ипотечных организаций в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  <w:bookmarkEnd w:id="7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корреспондентским счетам в других банках и текущим счетам ипотечных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  <w:bookmarkEnd w:id="7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банков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  <w:bookmarkEnd w:id="8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Национальному Банку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  <w:bookmarkEnd w:id="8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 Казахстан (на одну ночь)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  <w:bookmarkEnd w:id="8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  <w:bookmarkEnd w:id="8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  <w:bookmarkEnd w:id="8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  <w:bookmarkEnd w:id="8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размещенным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  <w:bookmarkEnd w:id="8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размещенным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  <w:bookmarkEnd w:id="8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Банкноты национальной валюты до выпуска в обращение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  <w:bookmarkEnd w:id="8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Банкноты национальной валюты до выпуска в обращение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bookmarkEnd w:id="8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  <w:bookmarkEnd w:id="9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  <w:bookmarkEnd w:id="9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ценным бумагам, учитываемым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  <w:bookmarkEnd w:id="9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учитываемым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  <w:bookmarkEnd w:id="9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учитываемым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  <w:bookmarkEnd w:id="9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  <w:bookmarkEnd w:id="9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  <w:bookmarkEnd w:id="9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размещенные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  <w:bookmarkEnd w:id="9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размещенные в других банках (на одну ночь)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  <w:bookmarkEnd w:id="9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востребования, размещенные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  <w:bookmarkEnd w:id="9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других банках (до одного месяца)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  <w:bookmarkEnd w:id="10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других банках (до одного года)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  <w:bookmarkEnd w:id="10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  <w:bookmarkEnd w:id="10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вклады, размещенные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  <w:bookmarkEnd w:id="10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 по вкладам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  <w:bookmarkEnd w:id="10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вкладам,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  <w:bookmarkEnd w:id="10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срочного вклада, размещенного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  <w:bookmarkEnd w:id="10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срочного вклада, размещенного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  <w:bookmarkEnd w:id="10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условного вклада, размещенного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  <w:bookmarkEnd w:id="10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условного вклада, размещенного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  <w:bookmarkEnd w:id="10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банка, ипотечной организации и акционерного общества "Банк Развития Казахстана"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  <w:bookmarkEnd w:id="11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  <w:bookmarkEnd w:id="11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  <w:bookmarkEnd w:id="11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переданных в качестве обеспечения (заклад, задаток) обязательств банка и ипотечной организации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  <w:bookmarkEnd w:id="11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  <w:bookmarkEnd w:id="11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по корреспондентским счетам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  <w:bookmarkEnd w:id="11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  <w:bookmarkEnd w:id="11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предоставленные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  <w:bookmarkEnd w:id="11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  <w:bookmarkEnd w:id="11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  <w:bookmarkEnd w:id="11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 по займам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  <w:bookmarkEnd w:id="12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 по финансовому лизингу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  <w:bookmarkEnd w:id="12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предоставленного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  <w:bookmarkEnd w:id="12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предоставленного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  <w:bookmarkEnd w:id="12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  <w:bookmarkEnd w:id="12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  <w:bookmarkEnd w:id="12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  <w:bookmarkEnd w:id="12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займов, учитываемых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  <w:bookmarkEnd w:id="12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займов, учитываемых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  <w:bookmarkEnd w:id="12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  <w:bookmarkEnd w:id="12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головным офисом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  <w:bookmarkEnd w:id="13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местными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  <w:bookmarkEnd w:id="13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зарубежными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  <w:bookmarkEnd w:id="13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  <w:bookmarkEnd w:id="13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овердрафт, предоставленные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  <w:bookmarkEnd w:id="13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кредитным карточкам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  <w:bookmarkEnd w:id="13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Учтенные векселя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  <w:bookmarkEnd w:id="13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векселедержателями по учтенным векселям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  <w:bookmarkEnd w:id="13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  <w:bookmarkEnd w:id="13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факторингу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  <w:bookmarkEnd w:id="13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  <w:bookmarkEnd w:id="14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  <w:bookmarkEnd w:id="14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  <w:bookmarkEnd w:id="14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финансовому лизингу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  <w:bookmarkEnd w:id="14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Форфейтинг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  <w:bookmarkEnd w:id="14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форфейтингу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  <w:bookmarkEnd w:id="14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займам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  <w:bookmarkEnd w:id="14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Опротестованные векселя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  <w:bookmarkEnd w:id="14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клиенту по операциям финансирования торговой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  <w:bookmarkEnd w:id="14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операциям финансирования торговой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  <w:bookmarkEnd w:id="14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  <w:bookmarkEnd w:id="15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  <w:bookmarkEnd w:id="15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предоставленного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  <w:bookmarkEnd w:id="15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предоставленного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  <w:bookmarkEnd w:id="15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учтенным векселям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  <w:bookmarkEnd w:id="15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учтенным векселям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  <w:bookmarkEnd w:id="15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  <w:bookmarkEnd w:id="15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  <w:bookmarkEnd w:id="15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переданные в доверительное управление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  <w:bookmarkEnd w:id="15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  <w:bookmarkEnd w:id="15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  <w:bookmarkEnd w:id="16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учитываемым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  <w:bookmarkEnd w:id="16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учитываемым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  <w:bookmarkEnd w:id="16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учитываемых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  <w:bookmarkEnd w:id="16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учитываемых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  <w:bookmarkEnd w:id="16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ценным бумагам, учитываемым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  <w:bookmarkEnd w:id="16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  <w:bookmarkEnd w:id="16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  <w:bookmarkEnd w:id="16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операциям "обратное 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  <w:bookmarkEnd w:id="16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операциям "обратное 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  <w:bookmarkEnd w:id="16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и субординированный долг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  <w:bookmarkEnd w:id="17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дочерние организации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  <w:bookmarkEnd w:id="17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ассоциированные организации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  <w:bookmarkEnd w:id="17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исламского банка в производственную и торговую деятельность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  <w:bookmarkEnd w:id="17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субординированный долг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  <w:bookmarkEnd w:id="17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инвестиции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  <w:bookmarkEnd w:id="17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инвестициям в капитал и субординированный долг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  <w:bookmarkEnd w:id="17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  <w:bookmarkEnd w:id="17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  <w:bookmarkEnd w:id="17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ценным бумагам,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  <w:bookmarkEnd w:id="17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ценным бумагам,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  <w:bookmarkEnd w:id="18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ценным бумагам,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  <w:bookmarkEnd w:id="18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ценным бумагам,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  <w:bookmarkEnd w:id="18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финансовые активы, учитываемые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  <w:bookmarkEnd w:id="18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финансовые активы, учитываемые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  <w:bookmarkEnd w:id="18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финансовым активам,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  <w:bookmarkEnd w:id="18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финансовым активам,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  <w:bookmarkEnd w:id="18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финансовым активам,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  <w:bookmarkEnd w:id="18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финансовым активам,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  <w:bookmarkEnd w:id="18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  <w:bookmarkEnd w:id="18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другими банками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  <w:bookmarkEnd w:id="19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клиентами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  <w:bookmarkEnd w:id="19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клиентами по инвестиционным депозитам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  <w:bookmarkEnd w:id="19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  <w:bookmarkEnd w:id="19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Неаффинированные драгоценные металлы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  <w:bookmarkEnd w:id="19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запасы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  <w:bookmarkEnd w:id="19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Монеты, изготовленные из драгоценных металлов, на складе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  <w:bookmarkEnd w:id="19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Коллекционные монеты, изготовленные из недрагоценных металлов, на складе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  <w:bookmarkEnd w:id="19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 продажи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  <w:bookmarkEnd w:id="19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 продажи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  <w:bookmarkEnd w:id="19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и нематериальные активы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  <w:bookmarkEnd w:id="20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Строящиеся (устанавливаемые) основные средства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  <w:bookmarkEnd w:id="20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здания и сооружения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  <w:bookmarkEnd w:id="20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оборудование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  <w:bookmarkEnd w:id="20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  <w:bookmarkEnd w:id="20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принятые в финансовый лизинг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  <w:bookmarkEnd w:id="20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предназначенные для сдачи в аренду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  <w:bookmarkEnd w:id="20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 арендованным зданиям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  <w:bookmarkEnd w:id="20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  <w:bookmarkEnd w:id="20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  <w:bookmarkEnd w:id="20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Создаваемые (разрабатываемые) нематериальные активы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  <w:bookmarkEnd w:id="21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Гудвилл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  <w:bookmarkEnd w:id="21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имущество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  <w:bookmarkEnd w:id="21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зданиям и сооружениям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  <w:bookmarkEnd w:id="21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компьютерному оборудованию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  <w:bookmarkEnd w:id="21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прочим основным средствам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  <w:bookmarkEnd w:id="21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основным средствам, полученным по финансовому лизингу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  <w:bookmarkEnd w:id="21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основным средствам, предназначенным для сдачи в аренду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  <w:bookmarkEnd w:id="21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капитальным затратам по арендованным зданиям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  <w:bookmarkEnd w:id="21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транспортным средствам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  <w:bookmarkEnd w:id="21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амортизация по нематериальным активам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  <w:bookmarkEnd w:id="22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доходы, связанные с получением вознаграждения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  <w:bookmarkEnd w:id="22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корреспондентским счетам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  <w:bookmarkEnd w:id="22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вкладам, размещенным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  <w:bookmarkEnd w:id="22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вкладам,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  <w:bookmarkEnd w:id="22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вкладам,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  <w:bookmarkEnd w:id="22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аффинированным драгоценным металлам, размещенным на металлических счетах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  <w:bookmarkEnd w:id="22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вкладу, являющемуся обеспечением обязательств банка, ипотечной организации и акционерного общества "Банк Развития Казахстана"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  <w:bookmarkEnd w:id="22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операциям с инвестиционными депозитами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  <w:bookmarkEnd w:id="22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  <w:bookmarkEnd w:id="22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  <w:bookmarkEnd w:id="23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расчетам между головным офисом и его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  <w:bookmarkEnd w:id="23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  <w:bookmarkEnd w:id="23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  <w:bookmarkEnd w:id="23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  <w:bookmarkEnd w:id="23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  <w:bookmarkEnd w:id="23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  <w:bookmarkEnd w:id="23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инвестициям в капитал и субординированный долг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  <w:bookmarkEnd w:id="23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операциям "обратное 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  <w:bookmarkEnd w:id="23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просроченное вознаграждение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  <w:bookmarkEnd w:id="23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  <w:bookmarkEnd w:id="24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учтенным векселям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  <w:bookmarkEnd w:id="24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операциям с производными финансовыми инструментами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  <w:bookmarkEnd w:id="24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финансовым активам, переданным в доверительное управление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  <w:bookmarkEnd w:id="24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  <w:bookmarkEnd w:id="24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  <w:bookmarkEnd w:id="24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исламского банка по инвестиционной деятельности на условиях аренды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  <w:bookmarkEnd w:id="24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инвестиционной деятельности на условиях аренды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  <w:bookmarkEnd w:id="24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и расходов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  <w:bookmarkEnd w:id="24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полученным займам и вкладам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  <w:bookmarkEnd w:id="24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  <w:bookmarkEnd w:id="25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предоплаты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  <w:bookmarkEnd w:id="25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  <w:bookmarkEnd w:id="25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переводным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  <w:bookmarkEnd w:id="25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агентские услуги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  <w:bookmarkEnd w:id="25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купле-продаже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  <w:bookmarkEnd w:id="25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купле-продаже иностранной валюты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  <w:bookmarkEnd w:id="25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доверительным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  <w:bookmarkEnd w:id="25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операциям с гарантиями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  <w:bookmarkEnd w:id="25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  <w:bookmarkEnd w:id="25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прочие комиссионные доходы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  <w:bookmarkEnd w:id="26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по профессиональной деятельности на рынке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  <w:bookmarkEnd w:id="26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акцепт платежных документов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  <w:bookmarkEnd w:id="26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кассовым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  <w:bookmarkEnd w:id="26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по документарным расчетам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  <w:bookmarkEnd w:id="26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форфейтинговым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  <w:bookmarkEnd w:id="26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факторинговым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  <w:bookmarkEnd w:id="26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инкассации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  <w:bookmarkEnd w:id="26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купле-продаже аффинированных драгоценных металлов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  <w:bookmarkEnd w:id="26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по сейфовым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  <w:bookmarkEnd w:id="26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  <w:bookmarkEnd w:id="27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переводным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  <w:bookmarkEnd w:id="27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агентские услуги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  <w:bookmarkEnd w:id="27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купле-продаже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  <w:bookmarkEnd w:id="27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купле-продаже иностранной валюты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  <w:bookmarkEnd w:id="27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доверительным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  <w:bookmarkEnd w:id="27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выданным гарантиям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  <w:bookmarkEnd w:id="27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  <w:bookmarkEnd w:id="27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прочие комиссионные доходы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  <w:bookmarkEnd w:id="27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по профессиональной деятельности на рынке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  <w:bookmarkEnd w:id="27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акцепт платежных документов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  <w:bookmarkEnd w:id="28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кассовым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  <w:bookmarkEnd w:id="28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по документарным расчетам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  <w:bookmarkEnd w:id="28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форфейтинговым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  <w:bookmarkEnd w:id="28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доходы за услуги по факторинговым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  <w:bookmarkEnd w:id="28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начисленным и просроченным комиссионным доходам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  <w:bookmarkEnd w:id="28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  <w:bookmarkEnd w:id="28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налогам и другим обязательным платежам в бюджет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  <w:bookmarkEnd w:id="28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профессиональными участниками рынка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  <w:bookmarkEnd w:id="28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(по дивидендам)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  <w:bookmarkEnd w:id="28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работниками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  <w:bookmarkEnd w:id="29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  <w:bookmarkEnd w:id="29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капитальным вложениям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  <w:bookmarkEnd w:id="29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  <w:bookmarkEnd w:id="29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Короткая валютная позиция по иностранной валюте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  <w:bookmarkEnd w:id="29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Контрстоимость иностранной валюты в тенге (длинной валютной позиции)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  <w:bookmarkEnd w:id="29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 по банковской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  <w:bookmarkEnd w:id="29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  <w:bookmarkEnd w:id="29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клиенту за акцептованные векселя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  <w:bookmarkEnd w:id="29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 по неосновной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  <w:bookmarkEnd w:id="29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транзитные счета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  <w:bookmarkEnd w:id="30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Транзитные счета для переводов физических лиц без открытия счета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  <w:bookmarkEnd w:id="30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Короткая позиция по аффинированным драгоценным металлам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  <w:bookmarkEnd w:id="30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Контрстоимость аффинированных драгоценных металлов в тенге (длинной позиции по аффинированным драгоценным металлам)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  <w:bookmarkEnd w:id="30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от прочей банковской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  <w:bookmarkEnd w:id="30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дебиторской задолженности, связанной с банковской деятельностью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  <w:bookmarkEnd w:id="30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дебиторской задолженности, связанной с неосновной деятельностью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  <w:bookmarkEnd w:id="30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  <w:bookmarkEnd w:id="30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Секьюритизируемые активы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  <w:bookmarkEnd w:id="30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Секьюритизируемые активы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  <w:bookmarkEnd w:id="30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 производными финансовыми инструментами и дилинговым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  <w:bookmarkEnd w:id="31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фьючерс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  <w:bookmarkEnd w:id="31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форвард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  <w:bookmarkEnd w:id="31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опционным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  <w:bookmarkEnd w:id="31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  <w:bookmarkEnd w:id="31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  <w:bookmarkEnd w:id="31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 прочими производными финансовыми инструментами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  <w:bookmarkEnd w:id="31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bookmarkEnd w:id="31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bookmarkEnd w:id="31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Национального Банка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bookmarkEnd w:id="31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иностранных центральных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bookmarkEnd w:id="32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bookmarkEnd w:id="32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  <w:bookmarkEnd w:id="32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счета других банков в аффинированных драгоценных металлах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  <w:bookmarkEnd w:id="32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32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Национального Банка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bookmarkEnd w:id="32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иностранных центральных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32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32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вкладам до востребования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  <w:bookmarkEnd w:id="32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Правительства Республики Казахстан, местных исполнительных органов Республики Казахстан и национального управляющего холдинга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  <w:bookmarkEnd w:id="32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  <w:bookmarkEnd w:id="33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  <w:bookmarkEnd w:id="33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  <w:bookmarkEnd w:id="33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полученного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  <w:bookmarkEnd w:id="33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Правительства Республики Казахстан, местных исполнительных органов Республики Казахстан и национального управляющего холдинга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  <w:bookmarkEnd w:id="33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полученного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  <w:bookmarkEnd w:id="33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 полученным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  <w:bookmarkEnd w:id="33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  <w:bookmarkEnd w:id="33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полученным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  <w:bookmarkEnd w:id="33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полученным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  <w:bookmarkEnd w:id="33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  <w:bookmarkEnd w:id="34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  <w:bookmarkEnd w:id="34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  <w:bookmarkEnd w:id="34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  <w:bookmarkEnd w:id="34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 полученным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  <w:bookmarkEnd w:id="34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других банков и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  <w:bookmarkEnd w:id="34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Национального Банка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  <w:bookmarkEnd w:id="34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иностранных центральных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  <w:bookmarkEnd w:id="34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  <w:bookmarkEnd w:id="34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полученного от других банков и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  <w:bookmarkEnd w:id="34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  <w:bookmarkEnd w:id="35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лизинг, полученный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  <w:bookmarkEnd w:id="35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лизингу, полученным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  <w:bookmarkEnd w:id="35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лизингу, полученным от Национального Банка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  <w:bookmarkEnd w:id="35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  <w:bookmarkEnd w:id="35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полученного от других банков и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  <w:bookmarkEnd w:id="35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  <w:bookmarkEnd w:id="35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лизинг, полученный от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  <w:bookmarkEnd w:id="35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лизингу, полученным от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  <w:bookmarkEnd w:id="35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полученным займам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  <w:bookmarkEnd w:id="35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полученным займам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  <w:bookmarkEnd w:id="36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  <w:bookmarkEnd w:id="36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полученные от Национального Банка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  <w:bookmarkEnd w:id="36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полученные от иностранных центральных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  <w:bookmarkEnd w:id="36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полученные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  <w:bookmarkEnd w:id="36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  <w:bookmarkEnd w:id="36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Национального Банка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  <w:bookmarkEnd w:id="36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иностранных центральных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  <w:bookmarkEnd w:id="36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месяца)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  <w:bookmarkEnd w:id="36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года)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  <w:bookmarkEnd w:id="36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от других банков на одну ночь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  <w:bookmarkEnd w:id="37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других банков в аффинированных драгоценных металлах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  <w:bookmarkEnd w:id="37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  <w:bookmarkEnd w:id="37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срочного вклада, привлеченного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  <w:bookmarkEnd w:id="37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срочного вклада, привлеченного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  <w:bookmarkEnd w:id="37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  <w:bookmarkEnd w:id="37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  <w:bookmarkEnd w:id="37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  <w:bookmarkEnd w:id="37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срочным вкладам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  <w:bookmarkEnd w:id="37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условного вклада, привлеченного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  <w:bookmarkEnd w:id="37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условного вклада, привлеченного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  <w:bookmarkEnd w:id="38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условным вкладам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  <w:bookmarkEnd w:id="38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Национального Банка Республики Казахстан, иностранных центральных банков и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  <w:bookmarkEnd w:id="38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Национального Банка Республики Казахстан, иностранных центральных банков и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  <w:bookmarkEnd w:id="38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  <w:bookmarkEnd w:id="38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головным офисом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  <w:bookmarkEnd w:id="38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местными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  <w:bookmarkEnd w:id="38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зарубежными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  <w:bookmarkEnd w:id="38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перед клиентами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  <w:bookmarkEnd w:id="38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государственного бюджета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  <w:bookmarkEnd w:id="38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Неинвестированные остатки на текущих счетах, открытых банками-кастодианами добровольным накопительным пенсионным фондам и организациям, осуществляющим управление инвестиционным портфелем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  <w:bookmarkEnd w:id="39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  <w:bookmarkEnd w:id="39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  <w:bookmarkEnd w:id="39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  <w:bookmarkEnd w:id="39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  <w:bookmarkEnd w:id="39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  <w:bookmarkEnd w:id="39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  <w:bookmarkEnd w:id="39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принятые в доверительное управление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  <w:bookmarkEnd w:id="39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  <w:bookmarkEnd w:id="39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счета клиентов в аффинированных драгоценных металлах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  <w:bookmarkEnd w:id="39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физических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  <w:bookmarkEnd w:id="40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  <w:bookmarkEnd w:id="40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клиентов в аффинированных драгоценных металлах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  <w:bookmarkEnd w:id="40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  <w:bookmarkEnd w:id="40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  <w:bookmarkEnd w:id="40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дочерних организаций специального назначения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  <w:bookmarkEnd w:id="40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  <w:bookmarkEnd w:id="40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вкладам до востребования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  <w:bookmarkEnd w:id="40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операциям с клиентами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  <w:bookmarkEnd w:id="40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срочным вкладам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  <w:bookmarkEnd w:id="40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Полученный финансовый лизинг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  <w:bookmarkEnd w:id="41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Указания, не исполненные в срок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  <w:bookmarkEnd w:id="41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полученному финансовому лизингу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  <w:bookmarkEnd w:id="41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вкладам дочерних организаций специального назначения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  <w:bookmarkEnd w:id="41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условным вкладам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  <w:bookmarkEnd w:id="41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срочного вклада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  <w:bookmarkEnd w:id="41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срочного вклада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  <w:bookmarkEnd w:id="41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условного вклада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  <w:bookmarkEnd w:id="41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условного вклада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  <w:bookmarkEnd w:id="41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указаний отправителя в соответствии с валютным законодательством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  <w:bookmarkEnd w:id="41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  <w:bookmarkEnd w:id="42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  <w:bookmarkEnd w:id="42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  <w:bookmarkEnd w:id="42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депозиты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  <w:bookmarkEnd w:id="42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  <w:bookmarkEnd w:id="42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  <w:bookmarkEnd w:id="42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ценные бумаги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  <w:bookmarkEnd w:id="42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облигации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  <w:bookmarkEnd w:id="42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прочие ценные бумаги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  <w:bookmarkEnd w:id="42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выпущенным в обращение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  <w:bookmarkEnd w:id="42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выпущенным в обращение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  <w:bookmarkEnd w:id="43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облигации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  <w:bookmarkEnd w:id="43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Субординированные долги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  <w:bookmarkEnd w:id="43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со сроком погашения менее пяти лет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  <w:bookmarkEnd w:id="43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со сроком погашения более пяти лет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  <w:bookmarkEnd w:id="43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выпущенным в обращение субординированным облигациям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  <w:bookmarkEnd w:id="43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выпущенным в обращение субординированным облигациям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  <w:bookmarkEnd w:id="43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субординированные облигации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  <w:bookmarkEnd w:id="43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Субординированные облигации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  <w:bookmarkEnd w:id="43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субординированному долгу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  <w:bookmarkEnd w:id="43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субординированному долгу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  <w:bookmarkEnd w:id="44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Бессрочные финансовые инструменты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  <w:bookmarkEnd w:id="44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  <w:bookmarkEnd w:id="44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другими банками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  <w:bookmarkEnd w:id="44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клиентами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  <w:bookmarkEnd w:id="44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расходы, связанные с выплатой вознаграждения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  <w:bookmarkEnd w:id="44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корреспондентским счетам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  <w:bookmarkEnd w:id="44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  <w:bookmarkEnd w:id="44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  <w:bookmarkEnd w:id="44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займам, полученным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  <w:bookmarkEnd w:id="44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  <w:bookmarkEnd w:id="45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  <w:bookmarkEnd w:id="45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расходы, связанные с выплатой вознаграждения на сумму денег, принятых в качестве обеспечения (заклад, задаток) обязательств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  <w:bookmarkEnd w:id="45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металлическим счетам других банков в аффинированных драгоценных металлах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  <w:bookmarkEnd w:id="45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овернайт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  <w:bookmarkEnd w:id="45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  <w:bookmarkEnd w:id="45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 обязательств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  <w:bookmarkEnd w:id="45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  <w:bookmarkEnd w:id="45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расчетам между головным офисом и его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  <w:bookmarkEnd w:id="45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металлическим счетам клиентов в аффинированных драгоценных металлах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  <w:bookmarkEnd w:id="45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текущим счетам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  <w:bookmarkEnd w:id="46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  <w:bookmarkEnd w:id="46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  <w:bookmarkEnd w:id="46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  <w:bookmarkEnd w:id="46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дочерних организаций специального назначения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  <w:bookmarkEnd w:id="46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 обязательств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  <w:bookmarkEnd w:id="46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операциям "РЕПО"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  <w:bookmarkEnd w:id="46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операциям с производными финансовыми инструментами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  <w:bookmarkEnd w:id="46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выпущенным в обращение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  <w:bookmarkEnd w:id="46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прочим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  <w:bookmarkEnd w:id="46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субординированному долгу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  <w:bookmarkEnd w:id="47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полученным займам и финансовому лизингу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  <w:bookmarkEnd w:id="47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вкладам до востребования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  <w:bookmarkEnd w:id="47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срочным вкладам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  <w:bookmarkEnd w:id="47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выпущенным в обращение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  <w:bookmarkEnd w:id="47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полученному финансовому лизингу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  <w:bookmarkEnd w:id="47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условным вкладам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  <w:bookmarkEnd w:id="47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вкладу, являющемуся обеспечением обязательств других банков и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  <w:bookmarkEnd w:id="47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текущим счетам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  <w:bookmarkEnd w:id="47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просроченное вознаграждение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  <w:bookmarkEnd w:id="47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финансовым активам, принятым в доверительное управление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  <w:bookmarkEnd w:id="48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субординированным облигациям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  <w:bookmarkEnd w:id="48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бессрочным финансовым инструментам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  <w:bookmarkEnd w:id="48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административно-хозяйственной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  <w:bookmarkEnd w:id="48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административно-хозяйственной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  <w:bookmarkEnd w:id="48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и доходов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  <w:bookmarkEnd w:id="48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предоставленным займам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  <w:bookmarkEnd w:id="48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размещенным вкладам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  <w:bookmarkEnd w:id="48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  <w:bookmarkEnd w:id="48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предоплаты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  <w:bookmarkEnd w:id="48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  <w:bookmarkEnd w:id="49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 по переводным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  <w:bookmarkEnd w:id="49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агентским услугам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  <w:bookmarkEnd w:id="49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 по купле-продаже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  <w:bookmarkEnd w:id="49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 по купле-продаже иностранной валюты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  <w:bookmarkEnd w:id="49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 по доверительным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  <w:bookmarkEnd w:id="49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 по полученным гарантиям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  <w:bookmarkEnd w:id="49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по открытию и ведению банковских счетов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  <w:bookmarkEnd w:id="49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прочие комиссионные 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  <w:bookmarkEnd w:id="49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услугам по профессиональной деятельности на рынке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  <w:bookmarkEnd w:id="49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по аудиту и консультационным услугам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  <w:bookmarkEnd w:id="50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  <w:bookmarkEnd w:id="50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переводным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  <w:bookmarkEnd w:id="50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агентским услугам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  <w:bookmarkEnd w:id="50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купле-продаже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  <w:bookmarkEnd w:id="50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купле-продаже иностранной валюты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  <w:bookmarkEnd w:id="50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доверительным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  <w:bookmarkEnd w:id="50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полученным гарантиям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  <w:bookmarkEnd w:id="50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прочие комиссионные 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  <w:bookmarkEnd w:id="50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комиссионные расходы по услугам по профессиональной деятельности на рынке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  <w:bookmarkEnd w:id="50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кредиторы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  <w:bookmarkEnd w:id="51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налогам и другим обязательным платежам в бюджет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  <w:bookmarkEnd w:id="51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профессиональными участниками рынка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  <w:bookmarkEnd w:id="51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(по дивидендам)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  <w:bookmarkEnd w:id="51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работниками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  <w:bookmarkEnd w:id="51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  <w:bookmarkEnd w:id="51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капитальным вложениям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  <w:bookmarkEnd w:id="51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обязательства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  <w:bookmarkEnd w:id="51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Длинная валютная позиция по иностранной валюте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  <w:bookmarkEnd w:id="51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Контрстоимость иностранной валюты в тенге (короткой валютной позиции)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  <w:bookmarkEnd w:id="51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кредиторы по банковской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  <w:bookmarkEnd w:id="52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отпускные выплаты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  <w:bookmarkEnd w:id="52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связанные с кастодиальной деятельностью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  <w:bookmarkEnd w:id="52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привилегированным акциям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  <w:bookmarkEnd w:id="52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акцептам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  <w:bookmarkEnd w:id="52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выпущенным электронным деньгам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  <w:bookmarkEnd w:id="52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кредиторы по неосновной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  <w:bookmarkEnd w:id="52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обязательства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  <w:bookmarkEnd w:id="52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  <w:bookmarkEnd w:id="52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транзитные счета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  <w:bookmarkEnd w:id="52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благотворительных выплат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  <w:bookmarkEnd w:id="53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Длинная позиция по аффинированным драгоценным металлам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  <w:bookmarkEnd w:id="53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Контрстоимость аффинированных драгоценных металлов в тенге (короткой позиции по аффинированным драгоценным металлам)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  <w:bookmarkEnd w:id="53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Транзитные счета для переводов физических лиц без открытия счета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  <w:bookmarkEnd w:id="53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условным обязательствам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  <w:bookmarkEnd w:id="53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секьюритизируемым активам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  <w:bookmarkEnd w:id="53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секьюритизируемым активам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  <w:bookmarkEnd w:id="53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 производными финансовыми инструментами и дилинговым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  <w:bookmarkEnd w:id="53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фьючерс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  <w:bookmarkEnd w:id="53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форвард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  <w:bookmarkEnd w:id="53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опционным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  <w:bookmarkEnd w:id="54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  <w:bookmarkEnd w:id="54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  <w:bookmarkEnd w:id="54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 прочими производными финансовыми инструментами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bookmarkEnd w:id="54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  <w:bookmarkEnd w:id="54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 - простые акции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  <w:bookmarkEnd w:id="54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простые акции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  <w:bookmarkEnd w:id="54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 - привилегированные акции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  <w:bookmarkEnd w:id="54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привилегированные акции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  <w:bookmarkEnd w:id="54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капитал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  <w:bookmarkEnd w:id="55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оплаченный капитал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  <w:bookmarkEnd w:id="55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общебанковские риски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  <w:bookmarkEnd w:id="55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общебанковские риски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  <w:bookmarkEnd w:id="55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Динамические резервы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  <w:bookmarkEnd w:id="55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Динамические резервы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  <w:bookmarkEnd w:id="55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 и резервы переоценки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  <w:bookmarkEnd w:id="55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  <w:bookmarkEnd w:id="55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основных средств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  <w:bookmarkEnd w:id="55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 учитываемых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  <w:bookmarkEnd w:id="55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ценным бумагам, учитываемым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  <w:bookmarkEnd w:id="56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займов, учитываемых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  <w:bookmarkEnd w:id="56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займам, учитываемым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  <w:bookmarkEnd w:id="56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чистая прибыль (непокрытый убыток) прошлых лет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  <w:bookmarkEnd w:id="56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по прочей переоценке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  <w:bookmarkEnd w:id="56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чистая прибыль (непокрытый убыток)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  <w:bookmarkEnd w:id="56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  <w:bookmarkEnd w:id="56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корреспондентским счетам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  <w:bookmarkEnd w:id="56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корреспондентскому счету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  <w:bookmarkEnd w:id="56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корреспондентским счетам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  <w:bookmarkEnd w:id="56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доходы, связанные с получением вознаграждения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  <w:bookmarkEnd w:id="57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доходы, связанные с получением вознаграждения по операциям с другими банками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  <w:bookmarkEnd w:id="57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вкладам, размещенным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  <w:bookmarkEnd w:id="57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вкладам, размещенным в Национальном Банке Республики Казахстан (на одну ночь)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  <w:bookmarkEnd w:id="57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 до востребования, размещенным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  <w:bookmarkEnd w:id="57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срочным вкладам, размещенным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  <w:bookmarkEnd w:id="57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обязательным резервам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  <w:bookmarkEnd w:id="57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вкладам, размещенным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  <w:bookmarkEnd w:id="57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  <w:bookmarkEnd w:id="57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  <w:bookmarkEnd w:id="57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приобретенным ценным бумагам, учитываемым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  <w:bookmarkEnd w:id="58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  <w:bookmarkEnd w:id="58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вкладам, размещенным в других банках (на одну ночь)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  <w:bookmarkEnd w:id="58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 до востребования,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  <w:bookmarkEnd w:id="58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вкладам, размещенным в других банках (до одного месяца)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  <w:bookmarkEnd w:id="58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вкладам, размещенным в других банках (до одного года)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  <w:bookmarkEnd w:id="58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долгосрочным вкладам,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  <w:bookmarkEnd w:id="58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условным вкладам,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  <w:bookmarkEnd w:id="58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других банков по вкладам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  <w:bookmarkEnd w:id="58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аффинированным драгоценным металлам, размещенным на металлических счетах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  <w:bookmarkEnd w:id="58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срочного вклада, размещенного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  <w:bookmarkEnd w:id="59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условного вклада, размещенного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  <w:bookmarkEnd w:id="59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срочного вклада, привлеченного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  <w:bookmarkEnd w:id="59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условного вклада, привлеченного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  <w:bookmarkEnd w:id="59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вкладу, являющемуся обеспечением обязательств банка, ипотечной организации и акционерного общества "Банк Развития Казахстана"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  <w:bookmarkEnd w:id="59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вкладам,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  <w:bookmarkEnd w:id="59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на сумму денег, переданных в качестве обеспечения (заклад, задаток) обязательств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  <w:bookmarkEnd w:id="59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вкладам, привлеченным от Национального Банка Республики Казахстан, иностранных центральных банков и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  <w:bookmarkEnd w:id="59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  <w:bookmarkEnd w:id="59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 овердрафт,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  <w:bookmarkEnd w:id="59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займам,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  <w:bookmarkEnd w:id="60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 овернайт,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  <w:bookmarkEnd w:id="60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долгосрочным займам,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  <w:bookmarkEnd w:id="60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финансовому лизингу, предоставленному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  <w:bookmarkEnd w:id="60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других банков по займам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  <w:bookmarkEnd w:id="60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займам,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  <w:bookmarkEnd w:id="60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займа, предоставленного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  <w:bookmarkEnd w:id="60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займа, полученного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  <w:bookmarkEnd w:id="60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займам,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  <w:bookmarkEnd w:id="60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займа, полученного от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  <w:bookmarkEnd w:id="60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полученным займам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  <w:bookmarkEnd w:id="61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 с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  <w:bookmarkEnd w:id="61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 с головным офисом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  <w:bookmarkEnd w:id="61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 с местными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  <w:bookmarkEnd w:id="61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 с зарубежными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  <w:bookmarkEnd w:id="61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требованиям банка к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  <w:bookmarkEnd w:id="61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 овердрафт,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  <w:bookmarkEnd w:id="61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кредитным карточкам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  <w:bookmarkEnd w:id="61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учтенным векселям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  <w:bookmarkEnd w:id="61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факторингу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  <w:bookmarkEnd w:id="61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займам,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  <w:bookmarkEnd w:id="62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долгосрочным займам,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  <w:bookmarkEnd w:id="62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финансовому лизингу, предоставленному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  <w:bookmarkEnd w:id="62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форфейтингу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  <w:bookmarkEnd w:id="62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клиентов по займам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  <w:bookmarkEnd w:id="62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операциям финансирования торговой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  <w:bookmarkEnd w:id="62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по операциям финансирования торговой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  <w:bookmarkEnd w:id="62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прочим займам,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  <w:bookmarkEnd w:id="62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займам,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  <w:bookmarkEnd w:id="62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займа, предоставленного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  <w:bookmarkEnd w:id="62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займа, полученного от Правительства Республики Казахстан, местных исполнительных органов Республики Казахстан и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  <w:bookmarkEnd w:id="63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срочного вклада, привлеченного от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  <w:bookmarkEnd w:id="63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условного вклада, привлеченного от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  <w:bookmarkEnd w:id="63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займам,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  <w:bookmarkEnd w:id="63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изменения стоимости займов, учитываемых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  <w:bookmarkEnd w:id="63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вкладам, привлеченным от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  <w:bookmarkEnd w:id="63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финансовым активам, переданным в доверительное управление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  <w:bookmarkEnd w:id="63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  <w:bookmarkEnd w:id="63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  <w:bookmarkEnd w:id="63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ценным бумагам, учитываемым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  <w:bookmarkEnd w:id="63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выпущенным в обращение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  <w:bookmarkEnd w:id="64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выпущенным в обращение субординированным облигациям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  <w:bookmarkEnd w:id="64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субординированному долгу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  <w:bookmarkEnd w:id="64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операциям "обратное 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  <w:bookmarkEnd w:id="64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операциям "обратное 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  <w:bookmarkEnd w:id="64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инвестициям в капитал и субординированный долг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  <w:bookmarkEnd w:id="64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Дивиденды, полученные по акциям дочерних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  <w:bookmarkEnd w:id="64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Дивиденды, полученные по акциям ассоциированных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  <w:bookmarkEnd w:id="64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инвестициям в субординированный долг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  <w:bookmarkEnd w:id="64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прочим инвестициям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  <w:bookmarkEnd w:id="64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исламского банка, связанные с получением вознаграждения по инвестиционной деятельности на условиях аренды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  <w:bookmarkEnd w:id="65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  <w:bookmarkEnd w:id="65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  <w:bookmarkEnd w:id="65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ценным бумагам,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  <w:bookmarkEnd w:id="65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прочим финансовым активам,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  <w:bookmarkEnd w:id="65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прочим финансовым активам,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  <w:bookmarkEnd w:id="65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прочим финансовым активам,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bookmarkEnd w:id="65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дилинговым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  <w:bookmarkEnd w:id="65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  <w:bookmarkEnd w:id="65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иностранной валюты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  <w:bookmarkEnd w:id="65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драгоценных металлов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  <w:bookmarkEnd w:id="66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форвардных операций по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  <w:bookmarkEnd w:id="66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форвардных операций по иностранной валюте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  <w:bookmarkEnd w:id="66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форвардных операций по аффинированным драгоценным металлам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  <w:bookmarkEnd w:id="66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финансовых фьючерсов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  <w:bookmarkEnd w:id="66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опционных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  <w:bookmarkEnd w:id="66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операций своп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  <w:bookmarkEnd w:id="66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операций с прочими производными финансовыми инструментами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  <w:bookmarkEnd w:id="66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  <w:bookmarkEnd w:id="66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переводным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  <w:bookmarkEnd w:id="66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агентские услуги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  <w:bookmarkEnd w:id="67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купле-продаже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  <w:bookmarkEnd w:id="67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купле-продаже иностранной валюты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  <w:bookmarkEnd w:id="67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доверительным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  <w:bookmarkEnd w:id="67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операциям с гарантиями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  <w:bookmarkEnd w:id="67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  <w:bookmarkEnd w:id="67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доходы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  <w:bookmarkEnd w:id="67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по профессиональной деятельности на рынке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  <w:bookmarkEnd w:id="67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доходы, полученные за акцепт платежных документов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  <w:bookmarkEnd w:id="67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кассовым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  <w:bookmarkEnd w:id="67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по документарным расчетам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  <w:bookmarkEnd w:id="68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форфейтинговым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  <w:bookmarkEnd w:id="68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факторинговым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  <w:bookmarkEnd w:id="68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инкассации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  <w:bookmarkEnd w:id="68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купле-продаже аффинированных драгоценных металлов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  <w:bookmarkEnd w:id="68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сейфовым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  <w:bookmarkEnd w:id="68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за услуги по операциям с инвестиционными депозитами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  <w:bookmarkEnd w:id="68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обслуживание платежных карточек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  <w:bookmarkEnd w:id="68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  <w:bookmarkEnd w:id="68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иностранной валюты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  <w:bookmarkEnd w:id="68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переоценки аффинированных драгоценных металлов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  <w:bookmarkEnd w:id="69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займов в тенге с фиксацией валютного эквивалента займов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  <w:bookmarkEnd w:id="69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вкладов в тенге с фиксацией валютного эквивалента вкладов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  <w:bookmarkEnd w:id="69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изменения стоимости ценных бумаг, учитываемых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  <w:bookmarkEnd w:id="69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доход от прочей переоценки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  <w:bookmarkEnd w:id="69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 основных средств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  <w:bookmarkEnd w:id="69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 нематериальных активов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  <w:bookmarkEnd w:id="69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 инвестиций, вложенных в уставный капитал других юридических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  <w:bookmarkEnd w:id="69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 долгосрочных активов, предназначенных для продажи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  <w:bookmarkEnd w:id="69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переоценки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  <w:bookmarkEnd w:id="69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переоценки аффинированных драгоценных металлов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  <w:bookmarkEnd w:id="70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изменения стоимости ценных бумаг, учитываемых по справедливой стоимости через прибыль или убыток 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  <w:bookmarkEnd w:id="70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прочей переоценки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  <w:bookmarkEnd w:id="70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  <w:bookmarkEnd w:id="70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акций дочерних и ассоциированных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  <w:bookmarkEnd w:id="70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основных средств и нематериальных активов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  <w:bookmarkEnd w:id="70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запасов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  <w:bookmarkEnd w:id="70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долгосрочных активов, предназначенных для продажи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  <w:bookmarkEnd w:id="70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прочих инвестиций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  <w:bookmarkEnd w:id="70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изменением доли участия в уставном капитале юридических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  <w:bookmarkEnd w:id="70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изменением доли участия в уставном капитале дочерних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  <w:bookmarkEnd w:id="71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изменением доли участия в уставном капитале ассоциированных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  <w:bookmarkEnd w:id="71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исламского банка от финансирования производственной и торговой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  <w:bookmarkEnd w:id="71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 производными финансовыми инструментами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  <w:bookmarkEnd w:id="71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фьючерс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  <w:bookmarkEnd w:id="71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форвард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  <w:bookmarkEnd w:id="71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опционным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  <w:bookmarkEnd w:id="71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своп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  <w:bookmarkEnd w:id="71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 прочими производными финансовыми инструментами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  <w:bookmarkEnd w:id="71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производным финансовым инструментам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  <w:bookmarkEnd w:id="71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  <w:bookmarkEnd w:id="72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  <w:bookmarkEnd w:id="72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  <w:bookmarkEnd w:id="72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банковской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  <w:bookmarkEnd w:id="72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неосновной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  <w:bookmarkEnd w:id="72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дивидендов по акциям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  <w:bookmarkEnd w:id="72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  <w:bookmarkEnd w:id="72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вкладам,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  <w:bookmarkEnd w:id="72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займам и финансовому лизингу,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  <w:bookmarkEnd w:id="72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дебиторской задолженности, связанной с банковской деятельностью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  <w:bookmarkEnd w:id="72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  <w:bookmarkEnd w:id="73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займам и финансовому лизингу,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  <w:bookmarkEnd w:id="73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на покрытие убытков по начисленным и просроченным комиссионным доходам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  <w:bookmarkEnd w:id="73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условным обязательствам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  <w:bookmarkEnd w:id="73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дебиторской задолженности, связанной с неосновной деятельностью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  <w:bookmarkEnd w:id="73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операциям "обратное 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  <w:bookmarkEnd w:id="73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до налогов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  <w:bookmarkEnd w:id="73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до налогов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  <w:bookmarkEnd w:id="73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  <w:bookmarkEnd w:id="73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корреспондентским счетам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  <w:bookmarkEnd w:id="73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корреспондентским счетам Национального Банка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  <w:bookmarkEnd w:id="74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корреспондентским счетам иностранных центральных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  <w:bookmarkEnd w:id="74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корреспондентским счетам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  <w:bookmarkEnd w:id="74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корреспондентским счетам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  <w:bookmarkEnd w:id="74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металлическим счетам других банков в аффинированном драгоценном металле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  <w:bookmarkEnd w:id="74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  <w:bookmarkEnd w:id="74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займам, полученным от Правительства и местных исполнительных органов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  <w:bookmarkEnd w:id="74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займам, полученным от Правительства и местных исполнительных органов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  <w:bookmarkEnd w:id="74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займа, полученного от Правительства и местных исполнительных органов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  <w:bookmarkEnd w:id="74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займам, полученным от Правительства и местных исполнительных органов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  <w:bookmarkEnd w:id="74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  <w:bookmarkEnd w:id="75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займам, полученным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  <w:bookmarkEnd w:id="75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займам, полученным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  <w:bookmarkEnd w:id="75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  <w:bookmarkEnd w:id="75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займам, полученным от международных финансовых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  <w:bookmarkEnd w:id="75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  <w:bookmarkEnd w:id="75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Национального Банка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  <w:bookmarkEnd w:id="75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иностранных центральных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  <w:bookmarkEnd w:id="75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финансовому лизингу, полученному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  <w:bookmarkEnd w:id="75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займам, полученным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  <w:bookmarkEnd w:id="75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займа, полученного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  <w:bookmarkEnd w:id="76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займам, полученным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  <w:bookmarkEnd w:id="76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займа, предоставленного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  <w:bookmarkEnd w:id="76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займам, полученным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  <w:bookmarkEnd w:id="76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займам, полученным от Национального Банка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  <w:bookmarkEnd w:id="76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  <w:bookmarkEnd w:id="76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финансовому лизингу, полученному от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  <w:bookmarkEnd w:id="76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займам, полученным от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  <w:bookmarkEnd w:id="76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займа, полученного от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  <w:bookmarkEnd w:id="76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займам, полученным от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  <w:bookmarkEnd w:id="76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займам, полученным от организаций, осуществляющих отдельные виды банковских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  <w:bookmarkEnd w:id="77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полученным займам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  <w:bookmarkEnd w:id="77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займам,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  <w:bookmarkEnd w:id="77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расходы, связанные с выплатой вознаграждения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  <w:bookmarkEnd w:id="77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расходы, связанные с выплатой вознаграждения по операциям с другими банками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  <w:bookmarkEnd w:id="77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займам, полученным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  <w:bookmarkEnd w:id="77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 овернайт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  <w:bookmarkEnd w:id="77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 овернайт Национального Банка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  <w:bookmarkEnd w:id="77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 овернайт иностранных центральных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  <w:bookmarkEnd w:id="77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 овернайт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  <w:bookmarkEnd w:id="77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  <w:bookmarkEnd w:id="78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 востребования Национального Банка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  <w:bookmarkEnd w:id="78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срочным вкладам Национального Банка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  <w:bookmarkEnd w:id="78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 востребования иностранных центральных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  <w:bookmarkEnd w:id="78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срочным вкладам иностранных центральных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  <w:bookmarkEnd w:id="78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 востребования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  <w:bookmarkEnd w:id="78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вкладам других банков (до одного месяца)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  <w:bookmarkEnd w:id="78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вкладам других банков (до одного года)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  <w:bookmarkEnd w:id="78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вкладам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  <w:bookmarkEnd w:id="78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вкладам, привлеченным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  <w:bookmarkEnd w:id="78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вкладу, являющемуся обеспечением обязательств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  <w:bookmarkEnd w:id="79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условным вкладам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  <w:bookmarkEnd w:id="79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срочного вклада, размещенного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  <w:bookmarkEnd w:id="79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условного вклада, размещенного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  <w:bookmarkEnd w:id="79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срочного вклада, привлеченного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  <w:bookmarkEnd w:id="79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условного вклада, привлеченного от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  <w:bookmarkEnd w:id="79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вкладам, привлеченным от Национального Банка Республики Казахстан, иностранных центральных банков и других банков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  <w:bookmarkEnd w:id="79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вкладам, размещенным в Национальном Банке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  <w:bookmarkEnd w:id="79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вкладам,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  <w:bookmarkEnd w:id="79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расчетам с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  <w:bookmarkEnd w:id="79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расчетам с головным офисом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  <w:bookmarkEnd w:id="80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расчетам с местными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  <w:bookmarkEnd w:id="80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расчетам с зарубежными филиалами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  <w:bookmarkEnd w:id="80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требованиям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  <w:bookmarkEnd w:id="80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деньгам государственного бюджета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  <w:bookmarkEnd w:id="80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текущим счетам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  <w:bookmarkEnd w:id="80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финансовым активам, принятым в доверительное управление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  <w:bookmarkEnd w:id="80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 востребования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  <w:bookmarkEnd w:id="80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металлическим счетам клиентов в аффинированных драгоценных металлах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  <w:bookmarkEnd w:id="80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вкладам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  <w:bookmarkEnd w:id="80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срочным вкладам клиентов в аффинированных драгоценных металлах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  <w:bookmarkEnd w:id="81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вкладам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  <w:bookmarkEnd w:id="81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условным вкладам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  <w:bookmarkEnd w:id="81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дочерних организаций специального назначения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  <w:bookmarkEnd w:id="81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вкладу, являющемуся обеспечением обязательств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  <w:bookmarkEnd w:id="81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вкладам до востребования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  <w:bookmarkEnd w:id="81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прочим операциям с клиентами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  <w:bookmarkEnd w:id="81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срочным вкладам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  <w:bookmarkEnd w:id="81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полученному финансовому лизингу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  <w:bookmarkEnd w:id="81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указаниям, не исполненным в срок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  <w:bookmarkEnd w:id="81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на сумму денег, принятых в качестве обеспечения (заклад, задаток) обязательств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  <w:bookmarkEnd w:id="82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по принятым вкладам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  <w:bookmarkEnd w:id="82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займа, предоставленного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  <w:bookmarkEnd w:id="82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срочного вклада, привлеченного от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  <w:bookmarkEnd w:id="82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условного вклада, привлеченного от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  <w:bookmarkEnd w:id="82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учтенным векселям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  <w:bookmarkEnd w:id="82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вкладам, привлеченным от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  <w:bookmarkEnd w:id="82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изменения стоимости займов, учитываемых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  <w:bookmarkEnd w:id="82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займам,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  <w:bookmarkEnd w:id="82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операциям "РЕПО"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  <w:bookmarkEnd w:id="82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операциям "РЕПО"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  <w:bookmarkEnd w:id="83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  <w:bookmarkEnd w:id="83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выпущенным в обращение облигациям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  <w:bookmarkEnd w:id="83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выпущенным в обращение прочим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  <w:bookmarkEnd w:id="83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приобретенным ценным бумагам, учитываемым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  <w:bookmarkEnd w:id="83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ценным бумагам, учитываемым по справедливой стоимости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  <w:bookmarkEnd w:id="83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выпущенным в обращение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  <w:bookmarkEnd w:id="83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ценным бумагам,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  <w:bookmarkEnd w:id="83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прочим финансовым активам, учитываемым по амортизированной стоимости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  <w:bookmarkEnd w:id="83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субординированному долгу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  <w:bookmarkEnd w:id="83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субординированному долгу со сроком погашения менее пяти лет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  <w:bookmarkEnd w:id="84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субординированному долгу со сроком погашения более пяти лет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  <w:bookmarkEnd w:id="84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субординированному долгу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  <w:bookmarkEnd w:id="84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выпущенным в обращение субординированным облигациям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  <w:bookmarkEnd w:id="84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субординированным облигациям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  <w:bookmarkEnd w:id="84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бессрочным финансовым инструментам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  <w:bookmarkEnd w:id="84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обеспечение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  <w:bookmarkEnd w:id="84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резервы (провизии) по вкладам, размещенным в других банках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  <w:bookmarkEnd w:id="84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резервы (провизии) по займам и финансовому лизингу, предоставленным другим банкам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  <w:bookmarkEnd w:id="84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резервы (провизии) по дебиторской задолженности, связанной с банковской деятельностью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  <w:bookmarkEnd w:id="84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резервы (провизии) по займам и финансовому лизингу, предоставленным клиентам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  <w:bookmarkEnd w:id="85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резервы (провизии) на покрытие убытков по начисленным и просроченным комиссионным доходам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  <w:bookmarkEnd w:id="85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резервы (провизии) по дебиторской задолженности, не связанной с основной деятельностью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  <w:bookmarkEnd w:id="85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резервы (провизии) по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  <w:bookmarkEnd w:id="85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резервы (провизии) по условным обязательствам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  <w:bookmarkEnd w:id="85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по созданию оценочных обязательств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  <w:bookmarkEnd w:id="85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 резервы (провизии) на покрытие убытков по операциям "обратное РЕПО"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  <w:bookmarkEnd w:id="85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дилинговым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  <w:bookmarkEnd w:id="85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  <w:bookmarkEnd w:id="85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иностранной валюты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  <w:bookmarkEnd w:id="85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драгоценных металлов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  <w:bookmarkEnd w:id="86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форвардных операций по ценным бумагам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  <w:bookmarkEnd w:id="86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форвардных операций по иностранной валюте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  <w:bookmarkEnd w:id="86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форвардных операций по аффинированным драгоценным металлам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  <w:bookmarkEnd w:id="86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финансовых фьючерсов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  <w:bookmarkEnd w:id="86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опционных операций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  <w:bookmarkEnd w:id="86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операций своп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  <w:bookmarkEnd w:id="86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операций с прочими производными финансовыми инструментами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  <w:bookmarkEnd w:id="86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  <w:bookmarkEnd w:id="86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 по переводным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  <w:bookmarkEnd w:id="86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агентским услугам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  <w:bookmarkEnd w:id="87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 по купле-продаже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  <w:bookmarkEnd w:id="87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 по купле-продаже иностранной валюты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  <w:bookmarkEnd w:id="87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 по доверительным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  <w:bookmarkEnd w:id="87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полученным услугам по гарантиям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  <w:bookmarkEnd w:id="87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по открытию и ведению банковских счетов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  <w:bookmarkEnd w:id="87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  <w:bookmarkEnd w:id="87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профессиональной деятельности на рынке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  <w:bookmarkEnd w:id="87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по документарным расчетам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  <w:bookmarkEnd w:id="87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по кассовым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  <w:bookmarkEnd w:id="87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  <w:bookmarkEnd w:id="88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  <w:bookmarkEnd w:id="88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переоценки аффинированных драгоценных металлов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  <w:bookmarkEnd w:id="88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от переоценки займов в тенге с фиксацией валютного эквивалента займов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  <w:bookmarkEnd w:id="88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от переоценки вкладов в тенге с фиксацией валютного эквивалента вкладов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  <w:bookmarkEnd w:id="88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изменения стоимости ценных бумаг, учитываемых по справедливой стоимости через прибыль или убыток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  <w:bookmarkEnd w:id="88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расход от прочей переоценки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  <w:bookmarkEnd w:id="88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основных средств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  <w:bookmarkEnd w:id="88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нематериальных активов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  <w:bookmarkEnd w:id="88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инвестиций, вложенных в уставный капитал других юридических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  <w:bookmarkEnd w:id="88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гудвилла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  <w:bookmarkEnd w:id="89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долгосрочных активов, предназначенных для продажи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  <w:bookmarkEnd w:id="89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 и обязательным отчислениям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  <w:bookmarkEnd w:id="89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  <w:bookmarkEnd w:id="89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  <w:bookmarkEnd w:id="89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  <w:bookmarkEnd w:id="89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переоценки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  <w:bookmarkEnd w:id="89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переоценки аффинированных драгоценных металлов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  <w:bookmarkEnd w:id="89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изменения стоимости ценных бумаг, учитываемых по справедливой стоимости через прибыль или убыток и через прочий совокупный доход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  <w:bookmarkEnd w:id="89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прочей переоценки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  <w:bookmarkEnd w:id="89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Общехозяйственные 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  <w:bookmarkEnd w:id="90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  <w:bookmarkEnd w:id="90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  <w:bookmarkEnd w:id="90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инкассацию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  <w:bookmarkEnd w:id="90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ремонт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  <w:bookmarkEnd w:id="90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рекламу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  <w:bookmarkEnd w:id="90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охрану и сигнализацию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  <w:bookmarkEnd w:id="90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  <w:bookmarkEnd w:id="90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общехозяйственные 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  <w:bookmarkEnd w:id="90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служебные командировки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  <w:bookmarkEnd w:id="90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аудиту и консультационным услугам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  <w:bookmarkEnd w:id="91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страхованию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  <w:bookmarkEnd w:id="91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услугам связи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  <w:bookmarkEnd w:id="91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взносов в акционерное общество "Казахстанский фонд гарантирования депозитов"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  <w:bookmarkEnd w:id="91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бюджет, кроме корпоративного подоходного налога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  <w:bookmarkEnd w:id="91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  <w:bookmarkEnd w:id="91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  <w:bookmarkEnd w:id="91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  <w:bookmarkEnd w:id="91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  <w:bookmarkEnd w:id="91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  <w:bookmarkEnd w:id="91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  <w:bookmarkEnd w:id="92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и обязательные платежи в бюджет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  <w:bookmarkEnd w:id="92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  <w:bookmarkEnd w:id="92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зданиям и сооружениям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  <w:bookmarkEnd w:id="92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компьютерному оборудованию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  <w:bookmarkEnd w:id="92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прочим основным средствам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  <w:bookmarkEnd w:id="92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основным средствам, полученным по финансовому лизингу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  <w:bookmarkEnd w:id="92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основным средствам, предназначенным для сдачи в аренду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  <w:bookmarkEnd w:id="92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капитальным затратам по арендованным зданиям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  <w:bookmarkEnd w:id="92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транспортным средствам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  <w:bookmarkEnd w:id="92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нематериальным активам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  <w:bookmarkEnd w:id="93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продажи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  <w:bookmarkEnd w:id="93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продажи акций дочерних и ассоциированных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  <w:bookmarkEnd w:id="93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реализации основных средств и нематериальных активов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  <w:bookmarkEnd w:id="93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безвозмездной передачи основных средств и нематериальных активов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  <w:bookmarkEnd w:id="93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реализации запасов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  <w:bookmarkEnd w:id="93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реализации прочих инвестиций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  <w:bookmarkEnd w:id="93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реализации долгосрочных активов, предназначенных для продажи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  <w:bookmarkEnd w:id="93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изменением доли участия в уставном капитале юридических лиц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  <w:bookmarkEnd w:id="93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изменением доли участия в уставном капитале дочерних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  <w:bookmarkEnd w:id="93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изменением доли участия в уставном капитале ассоциированных организаций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  <w:bookmarkEnd w:id="94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 производными финансовыми инструментами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  <w:bookmarkEnd w:id="94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фьючерс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  <w:bookmarkEnd w:id="94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форвард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  <w:bookmarkEnd w:id="94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опционным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  <w:bookmarkEnd w:id="94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своп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  <w:bookmarkEnd w:id="94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 прочими производными финансовыми инструментами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  <w:bookmarkEnd w:id="94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производным финансовым инструментам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  <w:bookmarkEnd w:id="94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  <w:bookmarkEnd w:id="94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  <w:bookmarkEnd w:id="94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  <w:bookmarkEnd w:id="95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от банковской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  <w:bookmarkEnd w:id="95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от неосновной деятельности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  <w:bookmarkEnd w:id="95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аренде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  <w:bookmarkEnd w:id="95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акцептов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  <w:bookmarkEnd w:id="95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полученным гарантиям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  <w:bookmarkEnd w:id="95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привилегированным акциям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  <w:bookmarkEnd w:id="95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  <w:bookmarkEnd w:id="95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  <w:bookmarkEnd w:id="95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И ВОЗМОЖНЫЕ ТРЕБОВАНИЯ И ОБЯЗАТЕЛЬСТВА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  <w:bookmarkEnd w:id="95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аккредитивам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  <w:bookmarkEnd w:id="96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выпущенным непокрытым аккредитивам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  <w:bookmarkEnd w:id="96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 непокрытым аккредитивам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  <w:bookmarkEnd w:id="96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выпущенным покрытым аккредитивам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  <w:bookmarkEnd w:id="96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 покрытым аккредитивам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  <w:bookmarkEnd w:id="96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банка-бенефициара по непокрытым аккредитивам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  <w:bookmarkEnd w:id="96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рамбурсирующего банка к банку-эмитенту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  <w:bookmarkEnd w:id="96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рамбурсирующего банка к банку-эмитенту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  <w:bookmarkEnd w:id="96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гарантиям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  <w:bookmarkEnd w:id="96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выданным или подтвержденным гарантиям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  <w:bookmarkEnd w:id="96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принятым гарантиям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  <w:bookmarkEnd w:id="97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должнику по форфейтинговым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  <w:bookmarkEnd w:id="97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должнику по форфейтинговым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  <w:bookmarkEnd w:id="97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размещению вкладов и займов в будущем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  <w:bookmarkEnd w:id="97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требования по размещаемым вкладам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  <w:bookmarkEnd w:id="97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безотзывным займам, предоставляемым в будущем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  <w:bookmarkEnd w:id="97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отзывным займам, предоставляемым в будущем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  <w:bookmarkEnd w:id="97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неподвижным вкладам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  <w:bookmarkEnd w:id="97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Неподвижные вклады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  <w:bookmarkEnd w:id="97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получению вкладов и займов в будущем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  <w:bookmarkEnd w:id="97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получению вкладов в будущем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  <w:bookmarkEnd w:id="98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получению займов в будущем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  <w:bookmarkEnd w:id="98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предоставленным займам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  <w:bookmarkEnd w:id="98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  <w:bookmarkEnd w:id="98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  <w:bookmarkEnd w:id="98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приобретению ценных бумаг и по иным производным финансовым инструментам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  <w:bookmarkEnd w:id="98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  <w:bookmarkEnd w:id="98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операциям фьючерс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  <w:bookmarkEnd w:id="98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приобретенным опционным операциям - "колл/пут"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  <w:bookmarkEnd w:id="98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соглашение о будущем вознаграждении - контрсчет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  <w:bookmarkEnd w:id="98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Процентный своп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  <w:bookmarkEnd w:id="99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продаже ценных бумаг и по иным производным финансовым инструментам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  <w:bookmarkEnd w:id="99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продаже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  <w:bookmarkEnd w:id="99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проданным опционным операциям - "колл/пут" - контрсчет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  <w:bookmarkEnd w:id="99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Реализованное соглашение о будущем вознаграждении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  <w:bookmarkEnd w:id="99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прочим производным финансовым инструментам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  <w:bookmarkEnd w:id="99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купле-продаже валютных ценностей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  <w:bookmarkEnd w:id="99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иностранной валюты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  <w:bookmarkEnd w:id="99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аффинированных драгоценных металлов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  <w:bookmarkEnd w:id="99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аккредитивам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  <w:bookmarkEnd w:id="99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выпущенным непокрытым аккредитивам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  <w:bookmarkEnd w:id="100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 непокрытым аккредитивам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  <w:bookmarkEnd w:id="100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выпущенным покрытым аккредитивам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  <w:bookmarkEnd w:id="100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 покрытым аккредитивам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  <w:bookmarkEnd w:id="100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банка-бенефициара по непокрытым аккредитивам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  <w:bookmarkEnd w:id="100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рамбурсированию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  <w:bookmarkEnd w:id="100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рамбурсированию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  <w:bookmarkEnd w:id="100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гарантиям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  <w:bookmarkEnd w:id="100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выданным или подтвержденным гарантиям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  <w:bookmarkEnd w:id="100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Возможное уменьшение требований по принятым гарантиям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  <w:bookmarkEnd w:id="100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форфейтинговым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  <w:bookmarkEnd w:id="101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форфейтинговым операциям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  <w:bookmarkEnd w:id="101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размещению вкладов и займов в будущем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  <w:bookmarkEnd w:id="101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размещению вкладов в будущем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  <w:bookmarkEnd w:id="101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безотзывным займам, предоставляемым в будущем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  <w:bookmarkEnd w:id="101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отзывным займам, предоставляемым в будущем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  <w:bookmarkEnd w:id="101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неподвижным вкладам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  <w:bookmarkEnd w:id="101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неподвижным вкладам клиентов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  <w:bookmarkEnd w:id="101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получению вкладов и займов в будущем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  <w:bookmarkEnd w:id="101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обязательства по получаемым вкладам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  <w:bookmarkEnd w:id="101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обязательства по получаемым займам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  <w:bookmarkEnd w:id="102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предоставленным займам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  <w:bookmarkEnd w:id="102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  <w:bookmarkEnd w:id="102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  <w:bookmarkEnd w:id="102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приобретению ценных бумаг и по иным производным финансовым инструментам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  <w:bookmarkEnd w:id="102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  <w:bookmarkEnd w:id="102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операциям фьючерс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  <w:bookmarkEnd w:id="102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приобретенным опционным операциям - "колл/пут" - контрсчет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  <w:bookmarkEnd w:id="102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соглашение о будущем вознаграждении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  <w:bookmarkEnd w:id="102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Процентный своп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  <w:bookmarkEnd w:id="102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продаже ценных бумаг и по иным производным финансовым инструментам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  <w:bookmarkEnd w:id="103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продаже ценных бумаг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  <w:bookmarkEnd w:id="103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проданным опционным операциям - "колл/пут"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  <w:bookmarkEnd w:id="103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Реализованное соглашение о будущем вознаграждении - контрсчет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  <w:bookmarkEnd w:id="103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прочим производным финансовым инструментам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  <w:bookmarkEnd w:id="1034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купле-продаже валютных ценностей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  <w:bookmarkEnd w:id="1035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иностранной валюты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  <w:bookmarkEnd w:id="1036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аффинированных драгоценных металлов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  <w:bookmarkEnd w:id="1037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прочими активами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  <w:bookmarkEnd w:id="1038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ценными бумагами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  <w:bookmarkEnd w:id="1039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аффинированными драгоценными металлами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  <w:bookmarkEnd w:id="1040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аффинированными драгоценными металлами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  <w:bookmarkEnd w:id="1041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иностранной валютой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  <w:bookmarkEnd w:id="1042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по сделкам с иностранной валютой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43"/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МЕМОРАНДУМА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8"/>
        <w:gridCol w:w="9010"/>
        <w:gridCol w:w="252"/>
      </w:tblGrid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  <w:bookmarkEnd w:id="104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Мемориальные счета – активы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  <w:bookmarkEnd w:id="104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машины, оборудование, транспортные и другие средства, переданные в аренду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  <w:bookmarkEnd w:id="104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реализуемые с рассрочкой платежа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  <w:bookmarkEnd w:id="104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ценности по иностранным операциям, отосланные на инкассо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  <w:bookmarkEnd w:id="104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переданное в обеспечение (залог) обязательств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  <w:bookmarkEnd w:id="104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Мемориальные счета - пассивы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  <w:bookmarkEnd w:id="105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машины, оборудование, транспортные и другие средства, принятые в операционную аренду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  <w:bookmarkEnd w:id="105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ценности, принятые на инкассо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  <w:bookmarkEnd w:id="1052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 обязательств клиента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  <w:bookmarkEnd w:id="1053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Мемориальные счета - прочие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  <w:bookmarkEnd w:id="105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документы, не оплаченные в срок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  <w:bookmarkEnd w:id="105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Секьюритизируемые активы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  <w:bookmarkEnd w:id="105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линии, открытые иностранными государствами и зарубежными банками организациям Республики Казахстан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  <w:bookmarkEnd w:id="105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обслуживаемые на основе агентских соглашений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  <w:bookmarkEnd w:id="105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агентским займам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  <w:bookmarkEnd w:id="105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  <w:bookmarkEnd w:id="106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документы, отосланные и выданные под отчет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  <w:bookmarkEnd w:id="106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 на хранении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  <w:bookmarkEnd w:id="1062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ценные бумаги клиентов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</w:t>
            </w:r>
          </w:p>
          <w:bookmarkEnd w:id="1063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клиентов, находящиеся на кастодиальном обслуживании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  <w:bookmarkEnd w:id="106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активы добровольных накопительных пенсионных фондов, принятые на хранение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  <w:bookmarkEnd w:id="106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государственные ценные бумаги Республики Казахстан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  <w:bookmarkEnd w:id="106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государственные ценные бумаги Республики Казахстан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  <w:bookmarkEnd w:id="106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бумаги, включенные в официальный список Казахстанской фондовой биржи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  <w:bookmarkEnd w:id="106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  <w:bookmarkEnd w:id="106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других банках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  <w:bookmarkEnd w:id="107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пенсионные активы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  <w:bookmarkEnd w:id="107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(купон, дисконт/премия) по краткосрочным государственным ценным бумагам Республики Казахстан, в которые размещены пенсионные активы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  <w:bookmarkEnd w:id="1072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(купон, дисконт/премия) по долгосрочным государственным ценным бумагам Республики Казахстан, в которые размещены пенсионные активы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  <w:bookmarkEnd w:id="1073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(купон, дисконт/премия) по негосударственным эмиссионным ценным бумагам, включенным в официальный список Казахстанской фондовой биржи, в которые размещены пенсионные активы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  <w:bookmarkEnd w:id="107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(купон, дисконт/премия) по ценным бумагам международных финансовых организаций, в которые размещены пенсионные активы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  <w:bookmarkEnd w:id="107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вкладам в других банках, в которые размещены пенсионные активы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  <w:bookmarkEnd w:id="107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прочим финансовым активам, в которые размещены пенсионные активы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  <w:bookmarkEnd w:id="107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добровольных накопительных пенсионных фондов по операциям с ценными бумагами, в которые размещены пенсионные активы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  <w:bookmarkEnd w:id="107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ценными бумагами, в которые размещены пенсионные активы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  <w:bookmarkEnd w:id="107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займы, права требования по которым приняты в доверительное управление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  <w:bookmarkEnd w:id="108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займы, права требования по которым приняты в доверительное управление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  <w:bookmarkEnd w:id="108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ипотечные займы, права требования по которым приняты в доверительное управление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  <w:bookmarkEnd w:id="1082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ипотечным займам, права требования по которым приняты в доверительное управление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  <w:bookmarkEnd w:id="1083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 по ипотечным займам, права требования по которым приняты в доверительное управление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  <w:bookmarkEnd w:id="108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ипотечным займам, права требования по которым приняты в доверительное управление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  <w:bookmarkEnd w:id="108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клиентов, находящиеся в доверительном (инвестиционном) управлении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  <w:bookmarkEnd w:id="108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</w:t>
            </w:r>
          </w:p>
          <w:bookmarkEnd w:id="108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  <w:bookmarkEnd w:id="108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  <w:bookmarkEnd w:id="108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  <w:bookmarkEnd w:id="109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требования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  <w:bookmarkEnd w:id="109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по доверительному (инвестиционному) управлению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</w:t>
            </w:r>
          </w:p>
          <w:bookmarkEnd w:id="1092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 оплате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  <w:bookmarkEnd w:id="1093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  <w:bookmarkEnd w:id="109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  <w:bookmarkEnd w:id="109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  <w:bookmarkEnd w:id="109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по доверительному (инвестиционному) управлению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  <w:bookmarkEnd w:id="109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активов от клиента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</w:t>
            </w:r>
          </w:p>
          <w:bookmarkEnd w:id="109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</w:t>
            </w:r>
          </w:p>
          <w:bookmarkEnd w:id="109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купли-продажи активов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  <w:bookmarkEnd w:id="110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от переоценки активов по справедливой стоимости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  <w:bookmarkEnd w:id="110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доходы по курсовой разнице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  <w:bookmarkEnd w:id="1102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 доходы от переоценки активов по справедливой стоимости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  <w:bookmarkEnd w:id="1103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 доходы по курсовой разнице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</w:t>
            </w:r>
          </w:p>
          <w:bookmarkEnd w:id="110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</w:t>
            </w:r>
          </w:p>
          <w:bookmarkEnd w:id="110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по доверительному (инвестиционному) управлению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  <w:bookmarkEnd w:id="110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активов клиента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  <w:bookmarkEnd w:id="110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выплате комиссионных вознаграждений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  <w:bookmarkEnd w:id="110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купли-продажи активов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</w:t>
            </w:r>
          </w:p>
          <w:bookmarkEnd w:id="110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от переоценки активов по справедливой стоимости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</w:t>
            </w:r>
          </w:p>
          <w:bookmarkEnd w:id="111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 расходы по курсовой разнице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  <w:bookmarkEnd w:id="111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 расходы от переоценки активов по справедливой стоимости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  <w:bookmarkEnd w:id="1112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 расходы по курсовой разнице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  <w:bookmarkEnd w:id="1113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  <w:bookmarkEnd w:id="111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принятые на кастодиальное хранение, за исключением пенсионных активов добровольных накопительных пенсионных фондов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  <w:bookmarkEnd w:id="111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  <w:bookmarkEnd w:id="111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других банках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  <w:bookmarkEnd w:id="111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  <w:bookmarkEnd w:id="111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  <w:bookmarkEnd w:id="111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  <w:bookmarkEnd w:id="112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  <w:bookmarkEnd w:id="112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  <w:bookmarkEnd w:id="1122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здания, машины, оборудование, транспортные и другие основные средства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  <w:bookmarkEnd w:id="1123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  <w:bookmarkEnd w:id="112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  <w:bookmarkEnd w:id="112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  <w:bookmarkEnd w:id="112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 держателем по ценным бумагам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</w:t>
            </w:r>
          </w:p>
          <w:bookmarkEnd w:id="112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требования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  <w:bookmarkEnd w:id="112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по договору об инвестиционном депозите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  <w:bookmarkEnd w:id="112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учета банком денег клиентов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  <w:bookmarkEnd w:id="113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  <w:bookmarkEnd w:id="113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других банках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  <w:bookmarkEnd w:id="1132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  <w:bookmarkEnd w:id="1133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участия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  <w:bookmarkEnd w:id="113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финансирования торговой деятельности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  <w:bookmarkEnd w:id="113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  <w:bookmarkEnd w:id="113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  <w:bookmarkEnd w:id="113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машины, оборудование, транспортные и другие средства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  <w:bookmarkEnd w:id="113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Строящиеся (устанавливаемые) основные средства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  <w:bookmarkEnd w:id="113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активам, переданным в лизинг (аренду)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  <w:bookmarkEnd w:id="114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аренде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  <w:bookmarkEnd w:id="114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  <w:bookmarkEnd w:id="1142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требования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  <w:bookmarkEnd w:id="1143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договору об инвестиционном депозите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  <w:bookmarkEnd w:id="114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инвестиционным депозитам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  <w:bookmarkEnd w:id="114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  <w:bookmarkEnd w:id="114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инвестиционным депозитам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  <w:bookmarkEnd w:id="114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за управление инвестиционным депозитом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  <w:bookmarkEnd w:id="114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  <w:bookmarkEnd w:id="114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  <w:bookmarkEnd w:id="115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  <w:bookmarkEnd w:id="115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договору об инвестиционном депозите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  <w:bookmarkEnd w:id="1152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  <w:bookmarkEnd w:id="1153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купли-продажи активов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  <w:bookmarkEnd w:id="115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участия в уставном капитале юридического лица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  <w:bookmarkEnd w:id="115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</w:t>
            </w:r>
          </w:p>
          <w:bookmarkEnd w:id="115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</w:t>
            </w:r>
          </w:p>
          <w:bookmarkEnd w:id="115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курсовой разнице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  <w:bookmarkEnd w:id="115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активов по справедливой стоимости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  <w:bookmarkEnd w:id="115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лизинговых (арендных) платежей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  <w:bookmarkEnd w:id="116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финансирования торговой деятельности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  <w:bookmarkEnd w:id="116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  <w:bookmarkEnd w:id="1162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договору об инвестиционном депозите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  <w:bookmarkEnd w:id="1163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инвестиционному депозиту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  <w:bookmarkEnd w:id="1164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выплате комиссионного вознаграждения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  <w:bookmarkEnd w:id="1165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купли-продажи активов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  <w:bookmarkEnd w:id="1166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</w:t>
            </w:r>
          </w:p>
          <w:bookmarkEnd w:id="1167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курсовой разнице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  <w:bookmarkEnd w:id="1168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активов по справедливой стоимости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</w:t>
            </w:r>
          </w:p>
          <w:bookmarkEnd w:id="1169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по основным средствам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  <w:bookmarkEnd w:id="1170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 от обесценения активов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  <w:bookmarkEnd w:id="1171"/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подпись</w:t>
      </w:r>
    </w:p>
    <w:bookmarkEnd w:id="1172"/>
    <w:bookmarkStart w:name="z1183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подпись</w:t>
      </w:r>
    </w:p>
    <w:bookmarkEnd w:id="1173"/>
    <w:bookmarkStart w:name="z118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подпись</w:t>
      </w:r>
    </w:p>
    <w:bookmarkEnd w:id="1174"/>
    <w:bookmarkStart w:name="z1185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________________________</w:t>
      </w:r>
    </w:p>
    <w:bookmarkEnd w:id="1175"/>
    <w:bookmarkStart w:name="z1186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"___"__________20___года</w:t>
      </w:r>
    </w:p>
    <w:bookmarkEnd w:id="1176"/>
    <w:bookmarkStart w:name="z1187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остатках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балансовых и внебалансовых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счетах банков второго уровня</w:t>
            </w:r>
          </w:p>
        </w:tc>
      </w:tr>
    </w:tbl>
    <w:bookmarkStart w:name="z1190" w:id="1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178"/>
    <w:bookmarkStart w:name="z1191" w:id="1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остатках на балансовых и внебалансовых счетах банков второго уровня</w:t>
      </w:r>
    </w:p>
    <w:bookmarkEnd w:id="1179"/>
    <w:bookmarkStart w:name="z1192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80"/>
    <w:bookmarkStart w:name="z1193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"Отчет об остатках на балансовых и внебалансовых счетах банков второго уровня" (далее - Форма).</w:t>
      </w:r>
    </w:p>
    <w:bookmarkEnd w:id="1181"/>
    <w:bookmarkStart w:name="z1194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1182"/>
    <w:bookmarkStart w:name="z1195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составляется банками второго уровня ежедневно и ежемесячно, и заполняется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 </w:t>
      </w:r>
    </w:p>
    <w:bookmarkEnd w:id="1183"/>
    <w:bookmarkStart w:name="z1196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1184"/>
    <w:bookmarkStart w:name="z1197" w:id="1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85"/>
    <w:bookmarkStart w:name="z1198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раскрывает структуру балансовых статей (по активам, обязательствам, капиталу, доходам, расходам) и внебалансовых статей (по условным и возможным требованиям и обязательствам, счетам меморандума) банка второго уровня.</w:t>
      </w:r>
    </w:p>
    <w:bookmarkEnd w:id="1186"/>
    <w:bookmarkStart w:name="z1199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составляется в зависимости от осуществляемой деятельности банка второго уровня.</w:t>
      </w:r>
    </w:p>
    <w:bookmarkEnd w:id="1187"/>
    <w:bookmarkStart w:name="z1200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Форме раскрываются группы счетов и указываются суммы по счетам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Казахстана", зарегистрированным в Реестре государственной регистрации нормативных правовых актов под № 6793.</w:t>
      </w:r>
    </w:p>
    <w:bookmarkEnd w:id="1188"/>
    <w:bookmarkStart w:name="z1201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отсутствия сведений Форма представляется с нулевыми остатками.</w:t>
      </w:r>
    </w:p>
    <w:bookmarkEnd w:id="1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1203" w:id="1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190"/>
    <w:bookmarkStart w:name="z1204" w:id="1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дополнительных сведениях</w:t>
      </w:r>
    </w:p>
    <w:bookmarkEnd w:id="1191"/>
    <w:bookmarkStart w:name="z1205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"________________" 20__ года</w:t>
      </w:r>
    </w:p>
    <w:bookmarkEnd w:id="1192"/>
    <w:bookmarkStart w:name="z1206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700-ДС</w:t>
      </w:r>
    </w:p>
    <w:bookmarkEnd w:id="1193"/>
    <w:bookmarkStart w:name="z1207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194"/>
    <w:bookmarkStart w:name="z1208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банк второго уровня Республики Казахстан</w:t>
      </w:r>
    </w:p>
    <w:bookmarkEnd w:id="1195"/>
    <w:bookmarkStart w:name="z1209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196"/>
    <w:bookmarkStart w:name="z1210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представления: ежемесячно - не позднее седьмого рабочего дня месяца, следующего за отчетным месяцем, а также дополнительно за декабрь месяц (с учетом заключительных оборотов по внутрибанковским операциям) - не позднее первого февраля следующего финансового года.</w:t>
      </w:r>
    </w:p>
    <w:bookmarkEnd w:id="1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2" w:id="1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1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229"/>
        <w:gridCol w:w="241"/>
        <w:gridCol w:w="241"/>
        <w:gridCol w:w="374"/>
        <w:gridCol w:w="374"/>
        <w:gridCol w:w="200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счетов</w:t>
            </w:r>
          </w:p>
          <w:bookmarkEnd w:id="1199"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счетов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на отчетную дату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</w:t>
            </w:r>
          </w:p>
          <w:bookmarkEnd w:id="1200"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долга по операциям финансирования торговой деятельности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  <w:bookmarkEnd w:id="1201"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наценки по операциям финансирования торговой деятельности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  <w:bookmarkEnd w:id="1202"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 просроченной задолженностью по основному долгу и (или) начисленному вознаграждению свыше девяноста календарных дней, покрытые на сумму депозита, являющегося безусловным обеспечением понесенного обесценения по данным займам, банка, имеющего рейтинг не ниже "А-" (по классификации рейтинговых агентств Standard &amp; Poor’s и Fitch) или не ниже "А3" (по классификации рейтингового агентства Moody’s Investors Service) и не являющегося банковским холдингом или крупным участником по отношению к банку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  <w:bookmarkEnd w:id="1203"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Необремененные государственные ценные бумаги Республики Казахстан, включая номинированные в иностранной валюте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  <w:bookmarkEnd w:id="1204"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Необремененные ценные бумаги, выпущенные акционерным обществом "Фонд национального благосостояния "Самрук-Казына" и акционерным обществом "Национальный управляющий холдинг "Байтерек"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  <w:bookmarkEnd w:id="1205"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в национальной валюте по операциям валютный своп, заключенным на срок не более 2 (двух) рабочих дней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  <w:bookmarkEnd w:id="1206"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в национальной валюте по операциям валютный своп, заключенные на срок не более 2 (двух) рабочих дней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  <w:bookmarkEnd w:id="1207"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Обратное репо-овернайт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208"/>
    <w:bookmarkStart w:name="z122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209"/>
    <w:bookmarkStart w:name="z122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1210"/>
    <w:bookmarkStart w:name="z122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bookmarkEnd w:id="1211"/>
    <w:bookmarkStart w:name="z122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"___"__________20___года</w:t>
      </w:r>
    </w:p>
    <w:bookmarkEnd w:id="1212"/>
    <w:bookmarkStart w:name="z122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дополнительных сведениях </w:t>
            </w:r>
          </w:p>
        </w:tc>
      </w:tr>
    </w:tbl>
    <w:bookmarkStart w:name="z1230" w:id="1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214"/>
    <w:bookmarkStart w:name="z1231" w:id="1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дополнительных сведениях</w:t>
      </w:r>
    </w:p>
    <w:bookmarkEnd w:id="1215"/>
    <w:bookmarkStart w:name="z1232" w:id="1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16"/>
    <w:bookmarkStart w:name="z123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"Отчет о дополнительных сведениях" (далее - Форма).</w:t>
      </w:r>
    </w:p>
    <w:bookmarkEnd w:id="1217"/>
    <w:bookmarkStart w:name="z123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1218"/>
    <w:bookmarkStart w:name="z123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составляется банками второго уровня ежемесячно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 </w:t>
      </w:r>
    </w:p>
    <w:bookmarkEnd w:id="1219"/>
    <w:bookmarkStart w:name="z123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1220"/>
    <w:bookmarkStart w:name="z1237" w:id="1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221"/>
    <w:bookmarkStart w:name="z123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раскрывает структуру дополнительных сведений к отчету об остатках на балансовых и внебалансовых счетах банков второго уровня, по форме согласно приложению 2 к настоящему постановлению.</w:t>
      </w:r>
    </w:p>
    <w:bookmarkEnd w:id="1222"/>
    <w:bookmarkStart w:name="z123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составляется в зависимости от осуществляемой банком второго уровня деятельности.</w:t>
      </w:r>
    </w:p>
    <w:bookmarkEnd w:id="1223"/>
    <w:bookmarkStart w:name="z124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Форма содержит дополнительные сведения, которые не отражаются в отчете об остатках на балансовых и внебалансовых счетах банков второго уровня.</w:t>
      </w:r>
    </w:p>
    <w:bookmarkEnd w:id="1224"/>
    <w:bookmarkStart w:name="z124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Сумма счетов 8713 и 8714 соответствует остатку по балансовому счету 1426 "Требования к клиенту по операциям финансирования торговой деятельности" и составляется исламскими банками, осуществляющими деятельность,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главой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Казахстан".</w:t>
      </w:r>
    </w:p>
    <w:bookmarkEnd w:id="1225"/>
    <w:bookmarkStart w:name="z124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Данные по счетам 8713, 8714 и 8715 указываются в графе "Данные на отчетную дату".</w:t>
      </w:r>
    </w:p>
    <w:bookmarkEnd w:id="1226"/>
    <w:bookmarkStart w:name="z124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счету 8715 указываются займы с просроченной задолженностью по основному долгу и (или) начисленному вознаграждению свыше девяноста календарных дней, покрытые на сумму депозита, являющегося безусловным обеспечением понесенного обесценения по данным займам банка, имеющего рейтинг не ниже "А-" (по классификации рейтинговых агентств Standard &amp; Poor’s и Fitch) или не ниже "А3" (по классификации рейтингового агентства Moody’s Investors Service) и не являющегося банковским холдингом или крупным участником по отношению к банку второго уровня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февраля 2016 года № 69 "Об установлении факторов, влияющих на ухудшение финансового положения банка и банковского конгломерата, а также утверждении Правил применения мер раннего реагирования и методики определения факторов, влияющих на ухудшение финансового положения банка и банковского конгломерата", зарегистрированным в Реестре государственной регистрации нормативных правовых актов под № 13606 (далее – Постановление № 69).</w:t>
      </w:r>
    </w:p>
    <w:bookmarkEnd w:id="1227"/>
    <w:bookmarkStart w:name="z124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счету 8716 указываются необремененные государственные ценные бумаги Республики Казахстан, включая номинированные в иностранной валюте, в соответствии с Постановлением № 69.</w:t>
      </w:r>
    </w:p>
    <w:bookmarkEnd w:id="1228"/>
    <w:bookmarkStart w:name="z124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 8716 включает государственные ценные бумаги Республики Казахстан, выпущенные Правительством Республики Казахстан и Национальным Банком Республики Казахстан. </w:t>
      </w:r>
    </w:p>
    <w:bookmarkEnd w:id="1229"/>
    <w:bookmarkStart w:name="z124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счету 8717 указываются необремененные ценные бумаги, выпущенные акционерным обществом "Фонд национального благосостояния "Самрук-Казына" и акционерным обществом "Национальный управляющий холдинг "Байтерек",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69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30"/>
    <w:bookmarkStart w:name="z124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8717 включает ценные бумаги, выпущенные АО "Фонд национального благосостояния "Самрук-Казына" и АО "Национальный управляющий холдинг "Байтерек", без учета ценных бумаг, выпущенных дочерними организациями указанных компаний.</w:t>
      </w:r>
    </w:p>
    <w:bookmarkEnd w:id="1231"/>
    <w:bookmarkStart w:name="z124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счетам 8716 и 8717 отражается балансовая стоимость ценных бумаг (номинальная стоимость, дисконт/премия, положительная/отрицательная корректировка) с учетом начисленного вознаграждения по ним, за минусом ценных бумаг, проданных банком на условиях их обратного выкупа или переданных в залог или обремененных иным образом в соответствии с законодательством Республики Казахстан.</w:t>
      </w:r>
    </w:p>
    <w:bookmarkEnd w:id="1232"/>
    <w:bookmarkStart w:name="z124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Балансовая стоимость по счетам 8716 и 8717 должна соответствовать стоимости необремененных государственных ценных бумаг Республики Казахстан, выпущенных Правительством Республики Казахстан и Национальным Банком Республики Казахстан, а также стоимости ценных бумаг, выпущенных АО "Фонд национального благосостояния "Самрук-Казына" и АО "Национальный управляющий холдинг "Байтерек", отраженных в отчете о структуре портфеля ценных бумаг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233"/>
    <w:bookmarkStart w:name="z125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счету 8718 указываются требования в национальной валюте по операциям валютный своп, заключенным на срок не более 2 (двух) рабочих дней, в соответствии с Постановлением № 69.</w:t>
      </w:r>
    </w:p>
    <w:bookmarkEnd w:id="1234"/>
    <w:bookmarkStart w:name="z125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счету 8719 указываются обязательства в национальной валюте по операциям валютный своп, заключенным на срок не более 2 (двух) рабочих дней, в соответствии с Постановлением № 69.</w:t>
      </w:r>
    </w:p>
    <w:bookmarkEnd w:id="1235"/>
    <w:bookmarkStart w:name="z125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Суммы по счетам 8718 и 8719 включают: по однодневному свопу – требования/обязательства на дату заключения, по двухдневному свопу – требования/обязательства на дату заключения и на следующий день после даты заключения свопа.</w:t>
      </w:r>
    </w:p>
    <w:bookmarkEnd w:id="1236"/>
    <w:bookmarkStart w:name="z125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отсутствия сведений Форма представляется с нулевыми остатками.</w:t>
      </w:r>
    </w:p>
    <w:bookmarkEnd w:id="1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1255" w:id="1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38"/>
    <w:bookmarkStart w:name="z1256" w:id="1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условных активах и условных обязательствах</w:t>
      </w:r>
    </w:p>
    <w:bookmarkEnd w:id="1239"/>
    <w:bookmarkStart w:name="z1257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"_________________" 20__ года</w:t>
      </w:r>
    </w:p>
    <w:bookmarkEnd w:id="1240"/>
    <w:bookmarkStart w:name="z1258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4_ФС_УО</w:t>
      </w:r>
    </w:p>
    <w:bookmarkEnd w:id="1241"/>
    <w:bookmarkStart w:name="z1259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242"/>
    <w:bookmarkStart w:name="z1260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Представляет: банк второго уровня Республики Казахстан </w:t>
      </w:r>
    </w:p>
    <w:bookmarkEnd w:id="1243"/>
    <w:bookmarkStart w:name="z1261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244"/>
    <w:bookmarkStart w:name="z1262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- не позднее седьмого рабочего дня месяца, следующего за отчетным месяцем, а также дополнительно за декабрь месяц (с учетом заключительных оборотов по внутрибанковским операциям) - не позднее первого февраля следующего финансового года.</w:t>
      </w:r>
    </w:p>
    <w:bookmarkEnd w:id="1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4" w:id="1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1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6959"/>
        <w:gridCol w:w="809"/>
        <w:gridCol w:w="809"/>
        <w:gridCol w:w="383"/>
        <w:gridCol w:w="809"/>
        <w:gridCol w:w="809"/>
        <w:gridCol w:w="384"/>
      </w:tblGrid>
      <w:tr>
        <w:trPr>
          <w:trHeight w:val="30" w:hRule="atLeast"/>
        </w:trPr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47"/>
        </w:tc>
        <w:tc>
          <w:tcPr>
            <w:tcW w:w="6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контрагенты - финансовые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контрагенты - 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до 6 месяцев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более 6 месяцев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срока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до 6 месяцев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более 6 месяцев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срока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8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аккредитивы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249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  <w:bookmarkEnd w:id="1250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  <w:bookmarkEnd w:id="1251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1.​1.​2.​1</w:t>
            </w:r>
          </w:p>
          <w:bookmarkEnd w:id="1252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юридических лиц, имеющих долгосрочный долговой рейтинг не ниже группы "А-" агентства "Standard&amp;Poors" или другого аналогичного рейтингового агентства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1.​1.​2.​2</w:t>
            </w:r>
          </w:p>
          <w:bookmarkEnd w:id="1253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юридических лиц, имеющих долгосрочный долговой рейтинг не ниже группы "ВВ+" агентства "Standard&amp;Poors" или другого аналогичного рейтингового агентства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1.​1.​2.​3</w:t>
            </w:r>
          </w:p>
          <w:bookmarkEnd w:id="1254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юридических лиц, имеющих долговой рейтинг не ниже "ВВВ-" агентства "Standard&amp;Poors" или другого аналогичного рейтингового агентства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1.​1.​2.​4</w:t>
            </w:r>
          </w:p>
          <w:bookmarkEnd w:id="1255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юридических лиц-резидентов Республики Казахстан, в том числе банков-резидентов Республики Казахстан, имеющих долговой рейтинг не ниже группы "В+" агентства "Standard&amp;Poors" или другого аналогичного рейтингового агентства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1.​1.​2.​5</w:t>
            </w:r>
          </w:p>
          <w:bookmarkEnd w:id="1256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гарантии, полученные банком-резидентом Республики Казахстан от родительских банков, имеющих долговой рейтинг не ниже "ВВВ" агентства "Standard&amp;Poors" или другого аналогичного рейтингового агентства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1.​1.​2.​6</w:t>
            </w:r>
          </w:p>
          <w:bookmarkEnd w:id="1257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гарантии юридических лиц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1.​1.​2.​7</w:t>
            </w:r>
          </w:p>
          <w:bookmarkEnd w:id="1258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физических лиц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9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260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261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2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размещению и получению вкладов/займов в будущем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263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обязательства по предоставляемым займам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264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обязательства по размещаемым вкладам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265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обязательства по получаемым займам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266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обязательства по получаемым вкладам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7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векселям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68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форфейтинговым операциям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69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неподвижным вкладам клиентов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0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продаже ценных бумаг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71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покупке ценных бумаг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72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соглашение о будущем вознаграждении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3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 (в целях хеджирования)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  <w:bookmarkEnd w:id="1274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контракты на покупку аффинированных драгоценных металлов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  <w:bookmarkEnd w:id="1275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контракты на продажу аффинированных драгоценных металлов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  <w:bookmarkEnd w:id="1276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контракты на покупку товаров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  <w:bookmarkEnd w:id="1277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контракты на продажу товаров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  <w:bookmarkEnd w:id="1278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контракты на покупку финансовых активов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  <w:bookmarkEnd w:id="1279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контракты на продажу финансовых активов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</w:t>
            </w:r>
          </w:p>
          <w:bookmarkEnd w:id="1280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иностранной валюты "форвард"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  <w:bookmarkEnd w:id="1281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иностранной валюты "форвард"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  <w:bookmarkEnd w:id="1282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опционные контракты "колл"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  <w:bookmarkEnd w:id="1283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опционные контракты "пут"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</w:t>
            </w:r>
          </w:p>
          <w:bookmarkEnd w:id="1284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опционные контракты "пут"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</w:t>
            </w:r>
          </w:p>
          <w:bookmarkEnd w:id="1285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опционные контракты "колл"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</w:t>
            </w:r>
          </w:p>
          <w:bookmarkEnd w:id="1286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плавающий процентный своп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10.14</w:t>
            </w:r>
          </w:p>
          <w:bookmarkEnd w:id="1287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процентный своп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10.15</w:t>
            </w:r>
          </w:p>
          <w:bookmarkEnd w:id="1288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валютный своп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10.16</w:t>
            </w:r>
          </w:p>
          <w:bookmarkEnd w:id="1289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проданный валютный своп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10.17</w:t>
            </w:r>
          </w:p>
          <w:bookmarkEnd w:id="1290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прочим производным финансовым инструментам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91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 (в прочих целях)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  <w:bookmarkEnd w:id="1292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контракты на покупку аффинированных драгоценных металлов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  <w:bookmarkEnd w:id="1293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контракты на продажу аффинированных драгоценных металлов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  <w:bookmarkEnd w:id="1294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контракты на покупку товаров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  <w:bookmarkEnd w:id="1295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контракты на продажу товаров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  <w:bookmarkEnd w:id="1296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контракты на покупку финансовых активов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</w:t>
            </w:r>
          </w:p>
          <w:bookmarkEnd w:id="1297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контракты на продажу финансовых активов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</w:t>
            </w:r>
          </w:p>
          <w:bookmarkEnd w:id="1298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иностранной валюты "форвард"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</w:t>
            </w:r>
          </w:p>
          <w:bookmarkEnd w:id="1299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иностранной валюты "форвард"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</w:t>
            </w:r>
          </w:p>
          <w:bookmarkEnd w:id="1300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опционные контракты "колл"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  <w:bookmarkEnd w:id="1301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опционные контракты "пут"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</w:t>
            </w:r>
          </w:p>
          <w:bookmarkEnd w:id="1302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опционные контракты "пут"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</w:t>
            </w:r>
          </w:p>
          <w:bookmarkEnd w:id="1303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опционные контракты "колл"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</w:t>
            </w:r>
          </w:p>
          <w:bookmarkEnd w:id="1304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плавающий процентный своп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</w:t>
            </w:r>
          </w:p>
          <w:bookmarkEnd w:id="1305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процентный своп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</w:t>
            </w:r>
          </w:p>
          <w:bookmarkEnd w:id="1306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валютный своп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11.16</w:t>
            </w:r>
          </w:p>
          <w:bookmarkEnd w:id="1307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проданный валютный своп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11.17</w:t>
            </w:r>
          </w:p>
          <w:bookmarkEnd w:id="1308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прочим производным финансовым инструментам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09"/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условные требования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2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 </w:t>
      </w:r>
    </w:p>
    <w:bookmarkEnd w:id="1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1"/>
        <w:gridCol w:w="2361"/>
        <w:gridCol w:w="1118"/>
        <w:gridCol w:w="2362"/>
        <w:gridCol w:w="2362"/>
        <w:gridCol w:w="17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нерезидентам</w:t>
            </w:r>
          </w:p>
          <w:bookmarkEnd w:id="131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контрагенты - финансовые организации</w:t>
            </w:r>
          </w:p>
          <w:bookmarkEnd w:id="13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контрагенты - прочие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до 6 месяцев</w:t>
            </w:r>
          </w:p>
          <w:bookmarkEnd w:id="1313"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более 6 месяцев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срока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до 6 месяцев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более 6 месяцев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срока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4"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337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или лицо, уполномоченное им на подписание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315"/>
    <w:bookmarkStart w:name="z1338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316"/>
    <w:bookmarkStart w:name="z1339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317"/>
    <w:bookmarkStart w:name="z1340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bookmarkEnd w:id="1318"/>
    <w:bookmarkStart w:name="z1341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"___"__________20___года</w:t>
      </w:r>
    </w:p>
    <w:bookmarkEnd w:id="1319"/>
    <w:bookmarkStart w:name="z1342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3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условных активах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условных обязательствах</w:t>
            </w:r>
          </w:p>
        </w:tc>
      </w:tr>
    </w:tbl>
    <w:bookmarkStart w:name="z1344" w:id="1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321"/>
    <w:bookmarkStart w:name="z1345" w:id="1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условных активах и условных обязательствах</w:t>
      </w:r>
    </w:p>
    <w:bookmarkEnd w:id="1322"/>
    <w:bookmarkStart w:name="z1346" w:id="1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23"/>
    <w:bookmarkStart w:name="z1347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"Отчет об условных активах и условных обязательствах" (далее - Форма).</w:t>
      </w:r>
    </w:p>
    <w:bookmarkEnd w:id="1324"/>
    <w:bookmarkStart w:name="z1348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1325"/>
    <w:bookmarkStart w:name="z1349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ежемесячно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1326"/>
    <w:bookmarkStart w:name="z1350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1327"/>
    <w:bookmarkStart w:name="z1351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328"/>
    <w:bookmarkStart w:name="z1352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раскрывает структуру внебалансовых статей банка по условным и возможным активам и обязательствам.</w:t>
      </w:r>
    </w:p>
    <w:bookmarkEnd w:id="1329"/>
    <w:bookmarkStart w:name="z1353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Форме указываются суммы условных требований и суммы условных обязательств в отношении контрагентов-финансовых и контрагентов-нефинансовых организаций (в том числе нерезидентов) в разрезе финансовых инструментов и сроков, оставшихся до погашения.</w:t>
      </w:r>
    </w:p>
    <w:bookmarkEnd w:id="1330"/>
    <w:bookmarkStart w:name="z1354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10 указывается сумма остатков по сделкам с производными финансовыми инструментами, заключенным с целью хеджирования рисков.</w:t>
      </w:r>
    </w:p>
    <w:bookmarkEnd w:id="1331"/>
    <w:bookmarkStart w:name="z1355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11 указывается сумма остатков по всем остальным производным финансовым инструментам (включая спекулятивные сделки с намерением получить прибыль в результате изменений и колебаний цен).</w:t>
      </w:r>
    </w:p>
    <w:bookmarkEnd w:id="1332"/>
    <w:bookmarkStart w:name="z1356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сведений Форма представляется с нулевыми остатками.</w:t>
      </w:r>
    </w:p>
    <w:bookmarkEnd w:id="1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1358" w:id="1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1334"/>
    <w:bookmarkStart w:name="z1359" w:id="1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межбанковским активам и обязательствам, а также условным и возможным требованиям и обязательствам</w:t>
      </w:r>
    </w:p>
    <w:bookmarkEnd w:id="1335"/>
    <w:bookmarkStart w:name="z1360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"_________________" 20__ года</w:t>
      </w:r>
    </w:p>
    <w:bookmarkEnd w:id="1336"/>
    <w:bookmarkStart w:name="z1361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5_ФС_МБ</w:t>
      </w:r>
    </w:p>
    <w:bookmarkEnd w:id="1337"/>
    <w:bookmarkStart w:name="z1362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338"/>
    <w:bookmarkStart w:name="z1363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Представляет: банк второго уровня Республики Казахстан </w:t>
      </w:r>
    </w:p>
    <w:bookmarkEnd w:id="1339"/>
    <w:bookmarkStart w:name="z1364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340"/>
    <w:bookmarkStart w:name="z1365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- не позднее седьмого рабочего дня месяца, следующего за отчетным месяцем, а также дополнительно за декабрь месяц (с учетом заключительных оборотов по внутрибанковским операциям) - не позднее первого февраля следующего финансового года.</w:t>
      </w:r>
    </w:p>
    <w:bookmarkEnd w:id="13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7" w:id="1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1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1574"/>
        <w:gridCol w:w="956"/>
        <w:gridCol w:w="956"/>
        <w:gridCol w:w="956"/>
        <w:gridCol w:w="1487"/>
        <w:gridCol w:w="956"/>
        <w:gridCol w:w="956"/>
        <w:gridCol w:w="956"/>
        <w:gridCol w:w="1489"/>
      </w:tblGrid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43"/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балансового счета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балансового счета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валюты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конец отчетного периода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балансового счета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балансового счета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валюты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4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Банк-резидент 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1345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346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7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8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Банк-резидент 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349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350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1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2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Банк-нерезидент 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1353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354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5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6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Банк-нерезидент 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1357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358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9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0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1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1854"/>
        <w:gridCol w:w="1850"/>
        <w:gridCol w:w="1850"/>
        <w:gridCol w:w="1855"/>
        <w:gridCol w:w="18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и возможные требования</w:t>
            </w:r>
          </w:p>
          <w:bookmarkEnd w:id="13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и возможные обязательства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внебалансового счета</w:t>
            </w:r>
          </w:p>
          <w:bookmarkEnd w:id="1364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внебалансового счета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конец отчетного периода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внебалансового счета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внебалансового счета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конец отчетного периода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65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139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366"/>
    <w:bookmarkStart w:name="z139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367"/>
    <w:bookmarkStart w:name="z139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368"/>
    <w:bookmarkStart w:name="z139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bookmarkEnd w:id="1369"/>
    <w:bookmarkStart w:name="z139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"___"__________20___года</w:t>
      </w:r>
    </w:p>
    <w:bookmarkEnd w:id="1370"/>
    <w:bookmarkStart w:name="z139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3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межбанковским активам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обязательствам,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условным и возможным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обязательствам</w:t>
            </w:r>
          </w:p>
        </w:tc>
      </w:tr>
    </w:tbl>
    <w:bookmarkStart w:name="z1401" w:id="1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372"/>
    <w:bookmarkStart w:name="z1402" w:id="1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межбанковским активам и обязательствам, а также условным и возможным требованиям и обязательствам</w:t>
      </w:r>
    </w:p>
    <w:bookmarkEnd w:id="1373"/>
    <w:bookmarkStart w:name="z1403" w:id="1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74"/>
    <w:bookmarkStart w:name="z140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"Отчет по межбанковским активам и обязательствам, а также условным и возможным требованиям и обязательствам" (далее – Форма).</w:t>
      </w:r>
    </w:p>
    <w:bookmarkEnd w:id="1375"/>
    <w:bookmarkStart w:name="z140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1376"/>
    <w:bookmarkStart w:name="z140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ежемесячно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1377"/>
    <w:bookmarkStart w:name="z1407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первый, главный бухгалтер или лица, уполномоченные на подписание отчета, и исполнитель.</w:t>
      </w:r>
    </w:p>
    <w:bookmarkEnd w:id="1378"/>
    <w:bookmarkStart w:name="z1408" w:id="1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379"/>
    <w:bookmarkStart w:name="z140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сведения по всем межбанковским активам банка по отношению к банкам-резидентам и банкам-нерезидентам, обязательствам банка перед банками-резидентами и банками-нерезидентами, условным и возможным требованиям банка к банкам-резидентам и банкам-нерезидентам, условным и возможным обязательствам банка перед банками-резидентами и банками-нерезидентами.</w:t>
      </w:r>
    </w:p>
    <w:bookmarkEnd w:id="1380"/>
    <w:bookmarkStart w:name="z1410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банкам-резидентам также относятся Национальный Банк Республики Казахстан и Акционерное общество "Банк Развития Казахстана".</w:t>
      </w:r>
    </w:p>
    <w:bookmarkEnd w:id="1381"/>
    <w:bookmarkStart w:name="z1411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остаткам денег на сберегательных счетах и корреспондентских счетах, вкладах, являющихся обеспечением обязательств банка, ипотечной организации и акционерного общества "Банк Развития Казахстана" и счетах хранения денег, переданных в качестве обеспечения (заклад, задаток) обязательств банка и ипотечной организации указываются по банкам-резидентам, банкам-нерезидентам, Национальному оператору почты, иностранным центральным банкам, финансовым организациям-резидентам, финансовым организациям-нерезидентам и по видам валют.</w:t>
      </w:r>
    </w:p>
    <w:bookmarkEnd w:id="1382"/>
    <w:bookmarkStart w:name="z141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по каждому банку-контрагенту (банк-резидент, банк-нерезидент, Национальный Банк Республики Казахстан и Акционерное общество "Банк Развития Казахстана") в отдельности, с которым у банка имеются взаимоотношения на отчетную дату.</w:t>
      </w:r>
    </w:p>
    <w:bookmarkEnd w:id="1383"/>
    <w:bookmarkStart w:name="z1413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банка" вместо условных обозначений "Банк-резидент", "Банк-нерезидент" при заполнении указывается наименование конкретного банка-контрагента. </w:t>
      </w:r>
    </w:p>
    <w:bookmarkEnd w:id="1384"/>
    <w:bookmarkStart w:name="z1414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заполнении граф 1, 2, 5, 6, 9, 10, 12, 13 указывается в отдельности каждый балансовый или внебалансовый счет активов, обязательств, условных и возможных требований и обязательств и их наименование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Казахстана", зарегистрированным в Реестре государственной регистрации нормативных правовых актов под № 6793, соответствующий сумме на конец отчетного периода по каждому банку-контрагенту.</w:t>
      </w:r>
    </w:p>
    <w:bookmarkEnd w:id="1385"/>
    <w:bookmarkStart w:name="z141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3 и 7 вид валюты указывается в соответствии с национальным классификатором Республики Казахстан НК РК 07 ISO 4217-2012 "Коды для обозначения валют и фондов".</w:t>
      </w:r>
    </w:p>
    <w:bookmarkEnd w:id="1386"/>
    <w:bookmarkStart w:name="z141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заполнении граф 4, 8, 11, 14 суммы на конец отчетного периода, соответствующие банку-контрагенту, распределяются в разрезе остатков по соответствующим балансовым или внебалансовым счетам: по основному долгу (стоимости приобретения), начисленного вознаграждения, резервов (провизий), дисконтов, премий, счетов положительной и отрицательной корректировки.</w:t>
      </w:r>
    </w:p>
    <w:bookmarkEnd w:id="1387"/>
    <w:bookmarkStart w:name="z141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Сумма резервов (провизий) указывается в абсолютном значении и со знаком плюс.</w:t>
      </w:r>
    </w:p>
    <w:bookmarkEnd w:id="1388"/>
    <w:bookmarkStart w:name="z141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отсутствия сведений Форма представляется с нулевыми остатками.</w:t>
      </w:r>
    </w:p>
    <w:bookmarkEnd w:id="13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1420" w:id="1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1390"/>
    <w:bookmarkStart w:name="z1421" w:id="1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портфеля ценных бумаг</w:t>
      </w:r>
    </w:p>
    <w:bookmarkEnd w:id="1391"/>
    <w:bookmarkStart w:name="z1422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"_________________" 20__ года</w:t>
      </w:r>
    </w:p>
    <w:bookmarkEnd w:id="1392"/>
    <w:bookmarkStart w:name="z1423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6_ФС_ССЦБ</w:t>
      </w:r>
    </w:p>
    <w:bookmarkEnd w:id="1393"/>
    <w:bookmarkStart w:name="z1424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394"/>
    <w:bookmarkStart w:name="z1425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банк второго уровня Республики Казахстан</w:t>
      </w:r>
    </w:p>
    <w:bookmarkEnd w:id="1395"/>
    <w:bookmarkStart w:name="z1426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396"/>
    <w:bookmarkStart w:name="z1427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- не позднее седьмого рабочего дня месяца, следующего за отчетным месяцем, а также дополнительно за декабрь месяц (с учетом заключительных оборотов по внутрибанковским операциям) - не позднее первого февраля следующего финансового года.</w:t>
      </w:r>
    </w:p>
    <w:bookmarkEnd w:id="13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9" w:id="1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1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2"/>
        <w:gridCol w:w="2279"/>
        <w:gridCol w:w="658"/>
        <w:gridCol w:w="603"/>
        <w:gridCol w:w="1274"/>
        <w:gridCol w:w="603"/>
        <w:gridCol w:w="938"/>
        <w:gridCol w:w="1609"/>
        <w:gridCol w:w="1127"/>
        <w:gridCol w:w="937"/>
      </w:tblGrid>
      <w:tr>
        <w:trPr>
          <w:trHeight w:val="30" w:hRule="atLeast"/>
        </w:trPr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99"/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страны-эмитента</w:t>
            </w:r>
          </w:p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ценной бумаги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или международный идентификационный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 (штук)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стоимость/покупная стоимость ценной бумаги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номинальной стоимости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обремененные ценные бумаги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обремененные ценные бумаги, всего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ценные бумаги, переданные в репо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0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1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1402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  <w:bookmarkEnd w:id="1403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ноты Национального банка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  <w:bookmarkEnd w:id="1404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местных исполнительных органов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  <w:bookmarkEnd w:id="1405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Министерства финансов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</w:t>
            </w:r>
          </w:p>
          <w:bookmarkEnd w:id="1406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1.1.n.</w:t>
            </w:r>
          </w:p>
          <w:bookmarkEnd w:id="1407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1408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ранее принятые в качестве залога и перешедшие в собственность банка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  <w:bookmarkEnd w:id="1409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ноты Национального банка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  <w:bookmarkEnd w:id="1410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местных исполнительных органов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  <w:bookmarkEnd w:id="1411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Министерства финансов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  <w:bookmarkEnd w:id="1412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1.2.n.</w:t>
            </w:r>
          </w:p>
          <w:bookmarkEnd w:id="1413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4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организаций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415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  <w:bookmarkEnd w:id="1416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2.1.n.</w:t>
            </w:r>
          </w:p>
          <w:bookmarkEnd w:id="1417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418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за исключением банков второго уровня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  <w:bookmarkEnd w:id="1419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2.​2.​1.​1.</w:t>
            </w:r>
          </w:p>
          <w:bookmarkEnd w:id="1420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2.2.1.n.</w:t>
            </w:r>
          </w:p>
          <w:bookmarkEnd w:id="1421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</w:t>
            </w:r>
          </w:p>
          <w:bookmarkEnd w:id="1422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за исключением организаций, осуществляющих отдельные виды банковских операций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2.​2.​2.​1.</w:t>
            </w:r>
          </w:p>
          <w:bookmarkEnd w:id="1423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2.2.2.n.</w:t>
            </w:r>
          </w:p>
          <w:bookmarkEnd w:id="1424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1425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ранее принятые в качестве залога и перешедшие в собственность банка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</w:t>
            </w:r>
          </w:p>
          <w:bookmarkEnd w:id="1426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2.​3.​1.​1</w:t>
            </w:r>
          </w:p>
          <w:bookmarkEnd w:id="1427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2.3.1.n</w:t>
            </w:r>
          </w:p>
          <w:bookmarkEnd w:id="1428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</w:t>
            </w:r>
          </w:p>
          <w:bookmarkEnd w:id="1429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за исключением банков второго уровня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2.​3.​2.​1</w:t>
            </w:r>
          </w:p>
          <w:bookmarkEnd w:id="1430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2.3.2.n</w:t>
            </w:r>
          </w:p>
          <w:bookmarkEnd w:id="1431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432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Акционерного общества "Банк Развития Казахстана"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2.4.1.</w:t>
            </w:r>
          </w:p>
          <w:bookmarkEnd w:id="1433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2.4.n.</w:t>
            </w:r>
          </w:p>
          <w:bookmarkEnd w:id="1434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35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 государств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1436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 государств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</w:t>
            </w:r>
          </w:p>
          <w:bookmarkEnd w:id="1437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3.1.n.</w:t>
            </w:r>
          </w:p>
          <w:bookmarkEnd w:id="1438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  <w:bookmarkEnd w:id="1439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ранее принятые в качестве залога и перешедшие в собственность банка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</w:t>
            </w:r>
          </w:p>
          <w:bookmarkEnd w:id="1440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3.2.n.</w:t>
            </w:r>
          </w:p>
          <w:bookmarkEnd w:id="1441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2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 эмитентов-нерезидентов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1443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 эмитентов-нерезидентов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</w:t>
            </w:r>
          </w:p>
          <w:bookmarkEnd w:id="1444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эмитенты-нерезиденты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4.​1.​1.​1.</w:t>
            </w:r>
          </w:p>
          <w:bookmarkEnd w:id="1445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4.1.1.n.</w:t>
            </w:r>
          </w:p>
          <w:bookmarkEnd w:id="1446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</w:t>
            </w:r>
          </w:p>
          <w:bookmarkEnd w:id="1447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финансовые организации эмитенты-нерезиденты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4.​1.​2.​1.</w:t>
            </w:r>
          </w:p>
          <w:bookmarkEnd w:id="1448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4.1.2.n.</w:t>
            </w:r>
          </w:p>
          <w:bookmarkEnd w:id="1449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</w:t>
            </w:r>
          </w:p>
          <w:bookmarkEnd w:id="1450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нефинансовые организации эмитенты-нерезиденты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4.​1.​3.​1.</w:t>
            </w:r>
          </w:p>
          <w:bookmarkEnd w:id="1451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4.1.3.n.</w:t>
            </w:r>
          </w:p>
          <w:bookmarkEnd w:id="1452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  <w:bookmarkEnd w:id="1453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ранее принятые в качестве залога и перешедшие в собственность банка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  <w:bookmarkEnd w:id="1454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эмитенты-нерезиденты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4.​2.​1.​1</w:t>
            </w:r>
          </w:p>
          <w:bookmarkEnd w:id="1455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4.2.1.n.</w:t>
            </w:r>
          </w:p>
          <w:bookmarkEnd w:id="1456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  <w:bookmarkEnd w:id="1457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финансовые организации эмитенты-нерезиденты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4.​2.​2.​1</w:t>
            </w:r>
          </w:p>
          <w:bookmarkEnd w:id="1458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4.2.2.n.</w:t>
            </w:r>
          </w:p>
          <w:bookmarkEnd w:id="1459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  <w:bookmarkEnd w:id="1460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нефинансовые организации эмитенты-нерезиденты Республики Казахстан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4.​2.​3.​1</w:t>
            </w:r>
          </w:p>
          <w:bookmarkEnd w:id="1461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4.2.3.n.</w:t>
            </w:r>
          </w:p>
          <w:bookmarkEnd w:id="1462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63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  <w:bookmarkEnd w:id="1464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5.n.</w:t>
            </w:r>
          </w:p>
          <w:bookmarkEnd w:id="1465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66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  <w:bookmarkEnd w:id="1467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6.n.</w:t>
            </w:r>
          </w:p>
          <w:bookmarkEnd w:id="1468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9"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портфель ценных бумаг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3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4550"/>
        <w:gridCol w:w="1306"/>
        <w:gridCol w:w="1306"/>
        <w:gridCol w:w="1307"/>
        <w:gridCol w:w="1307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Ценные бумаги, учитываемые по справедливой стоимости через прочий совокупный доход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Справочно: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Резервы (провизии) на покрытие убытков по ценным бумагам, учитываемым по справедливой стоимости через прочий совокупный доход
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 стоимость (нетто), в тысячах тенге
</w:t>
            </w:r>
          </w:p>
        </w:tc>
        <w:tc>
          <w:tcPr>
            <w:tcW w:w="4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ценные бумаги, обремененные договорами репо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приобретения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Положительная/отрицательная корректировка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1"/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9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2150"/>
        <w:gridCol w:w="2150"/>
        <w:gridCol w:w="2151"/>
        <w:gridCol w:w="3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  <w:bookmarkEnd w:id="147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(нетто), в тысячах тенге</w:t>
            </w:r>
          </w:p>
          <w:bookmarkEnd w:id="1474"/>
        </w:tc>
        <w:tc>
          <w:tcPr>
            <w:tcW w:w="3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ценные бумаги, обремененные договорами репо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приобретения</w:t>
            </w:r>
          </w:p>
          <w:bookmarkEnd w:id="147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Положительная/ отрицательная корректировка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47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650"/>
        <w:gridCol w:w="1650"/>
        <w:gridCol w:w="4511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  <w:bookmarkEnd w:id="147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(нетто), в тысячах тенге</w:t>
            </w:r>
          </w:p>
          <w:bookmarkEnd w:id="1480"/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ценные бумаги, обремененные договорами репо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приобретения</w:t>
            </w:r>
          </w:p>
          <w:bookmarkEnd w:id="1481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резервов (провизий), сформированных в соответствии с международными стандартами финансовой отчетности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482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0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2174"/>
        <w:gridCol w:w="1265"/>
        <w:gridCol w:w="1265"/>
        <w:gridCol w:w="1265"/>
        <w:gridCol w:w="1265"/>
        <w:gridCol w:w="1265"/>
        <w:gridCol w:w="1268"/>
        <w:gridCol w:w="12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обремененным ценным бумагам, в тысячах тенге</w:t>
            </w:r>
          </w:p>
          <w:bookmarkEnd w:id="1484"/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предполагаемой продажи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списка фондовой биржи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485"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ценные бумаги, обремененные договорами репо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 на отчетную дату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 бумаги на дату приобретения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 бумаги на отчетную дату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486"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4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или лицо, уполномоченное им на подписание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487"/>
    <w:bookmarkStart w:name="z1525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488"/>
    <w:bookmarkStart w:name="z1526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489"/>
    <w:bookmarkStart w:name="z1527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bookmarkEnd w:id="1490"/>
    <w:bookmarkStart w:name="z1528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"___"__________20___года</w:t>
      </w:r>
    </w:p>
    <w:bookmarkEnd w:id="1491"/>
    <w:bookmarkStart w:name="z1529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4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портфеля ценных бумаг</w:t>
            </w:r>
          </w:p>
        </w:tc>
      </w:tr>
    </w:tbl>
    <w:bookmarkStart w:name="z1531" w:id="1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</w:t>
      </w:r>
    </w:p>
    <w:bookmarkEnd w:id="1493"/>
    <w:bookmarkStart w:name="z1532" w:id="1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портфеля ценных бумаг</w:t>
      </w:r>
    </w:p>
    <w:bookmarkEnd w:id="1494"/>
    <w:bookmarkStart w:name="z1533" w:id="1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95"/>
    <w:bookmarkStart w:name="z1534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"Отчет о структуре портфеля ценных бумаг" (далее - Форма).</w:t>
      </w:r>
    </w:p>
    <w:bookmarkEnd w:id="1496"/>
    <w:bookmarkStart w:name="z1535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1497"/>
    <w:bookmarkStart w:name="z1536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ежемесячно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1498"/>
    <w:bookmarkStart w:name="z153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1499"/>
    <w:bookmarkStart w:name="z1538" w:id="1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500"/>
    <w:bookmarkStart w:name="z153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содержит информацию о структуре портфеля ценных бумаг в разрезе их категорий:</w:t>
      </w:r>
    </w:p>
    <w:bookmarkEnd w:id="1501"/>
    <w:bookmarkStart w:name="z154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ценные бумаги, учитываемые по справедливой стоимости через прочий совокупный доход;</w:t>
      </w:r>
    </w:p>
    <w:bookmarkEnd w:id="1502"/>
    <w:bookmarkStart w:name="z1541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ценные бумаги, учитываемые по справедливой стоимости через прибыль или убыток;</w:t>
      </w:r>
    </w:p>
    <w:bookmarkEnd w:id="1503"/>
    <w:bookmarkStart w:name="z1542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ценные бумаги, учитываемые по амортизированной стоимости.</w:t>
      </w:r>
    </w:p>
    <w:bookmarkEnd w:id="1504"/>
    <w:bookmarkStart w:name="z1543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Форме указываются сведения о вложениях банка в долговые и долевые ценные бумаги, за исключением вложений в акции (доли участия в уставных капиталах) дочерних и ассоциированных организаций, а также прочего участия в уставных капиталах юридических лиц, отраженные в Отчете об инвестициях банка, а также исламского банка в капитал других юридических лиц.</w:t>
      </w:r>
    </w:p>
    <w:bookmarkEnd w:id="1505"/>
    <w:bookmarkStart w:name="z1544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резервов (провизий) в Форме указывается в абсолютном значении и со знаком плюс. </w:t>
      </w:r>
    </w:p>
    <w:bookmarkEnd w:id="1506"/>
    <w:bookmarkStart w:name="z1545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9 номинальная стоимость заполняется по облигациям, покупная стоимость - по акциям.</w:t>
      </w:r>
    </w:p>
    <w:bookmarkEnd w:id="1507"/>
    <w:bookmarkStart w:name="z1546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10 указывается валюта номинальной стоимости, по акциям не заполняется. Код валюты указывается в соответствии с национальным классификатором Республики Казахстан НК РК 07 ISO 4217-2012 "Коды для обозначения валют и фондов". </w:t>
      </w:r>
    </w:p>
    <w:bookmarkEnd w:id="1508"/>
    <w:bookmarkStart w:name="z1547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11 указывается стоимость приобретения ценных бумаг, учитываемых по справедливой стоимости через прочий совокупный доход.</w:t>
      </w:r>
    </w:p>
    <w:bookmarkEnd w:id="1509"/>
    <w:bookmarkStart w:name="z154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15 указываются ценные бумаги, учитываемые по справедливой стоимости через прочий совокупный доход и обремененные договорами репо.</w:t>
      </w:r>
    </w:p>
    <w:bookmarkEnd w:id="1510"/>
    <w:bookmarkStart w:name="z1549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16 указываются остатки на балансовом счете 3562 "Резервы (провизии) на покрытие убытков по ценным бумагам, учитываемым по справедливой стоимости через прочий совокупный доход".</w:t>
      </w:r>
    </w:p>
    <w:bookmarkEnd w:id="1511"/>
    <w:bookmarkStart w:name="z1550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17 указывается стоимость приобретения ценных бумаг, учитываемых по справедливой стоимости через прибыль или убыток.</w:t>
      </w:r>
    </w:p>
    <w:bookmarkEnd w:id="1512"/>
    <w:bookmarkStart w:name="z155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21 указываются ценные бумаги, учитываемые по справедливой стоимости через прибыль или убыток и обремененные договорами репо.</w:t>
      </w:r>
    </w:p>
    <w:bookmarkEnd w:id="1513"/>
    <w:bookmarkStart w:name="z155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22 указывается стоимость приобретения ценных бумаг, учитываемых по амортизированной стоимости.</w:t>
      </w:r>
    </w:p>
    <w:bookmarkEnd w:id="1514"/>
    <w:bookmarkStart w:name="z155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26 указываются ценные бумаги, учитываемые по амортизированной стоимости и обремененные договорами репо.</w:t>
      </w:r>
    </w:p>
    <w:bookmarkEnd w:id="1515"/>
    <w:bookmarkStart w:name="z155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32 указывается категория ценных бумаг эмитентов - резидентов Республики Казахстан согласно официальному списку фондовой биржи Республики Казахстан. Данная графа не заполняется по ценным бумагам эмитентов - нерезидентов Республики Казахстан.</w:t>
      </w:r>
    </w:p>
    <w:bookmarkEnd w:id="1516"/>
    <w:bookmarkStart w:name="z155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33 указывается рейтинг эмитента ценной бумаги на отчетную дату, присвоенный рейтинговым агентством.</w:t>
      </w:r>
    </w:p>
    <w:bookmarkEnd w:id="1517"/>
    <w:bookmarkStart w:name="z155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34 указывается рейтинг ценной бумаги на дату приобретения, присвоенный рейтинговым агентством, в графе 35 указывается рейтинг ценной бумаги на отчетную дату, присвоенный рейтинговым агентством.</w:t>
      </w:r>
    </w:p>
    <w:bookmarkEnd w:id="1518"/>
    <w:bookmarkStart w:name="z1557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заполнении граф 33, 34 и 35 указывается рейтинг, присвоенный одним из рейтинговых агентств,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рейтинг", зарегистрированным в Реестре государственной регистрации нормативных правовых актов под № 8318. При наличии нескольких рейтингов от 2 (двух) и более рейтинговых агентств (Standard &amp; Poor's или другое рейтинговое агентство) указывается рейтинг рейтингового агентства, присвоившего рейтинг последним.</w:t>
      </w:r>
    </w:p>
    <w:bookmarkEnd w:id="1519"/>
    <w:bookmarkStart w:name="z155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отсутствия сведений Форма представляется с нулевыми остатками.</w:t>
      </w:r>
    </w:p>
    <w:bookmarkEnd w:id="15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1560" w:id="1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521"/>
    <w:bookmarkStart w:name="z1561" w:id="1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инвестициях банка, а также исламского банка в капитал других юридических лиц</w:t>
      </w:r>
    </w:p>
    <w:bookmarkEnd w:id="1522"/>
    <w:bookmarkStart w:name="z1562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"________________" 20__ года</w:t>
      </w:r>
    </w:p>
    <w:bookmarkEnd w:id="1523"/>
    <w:bookmarkStart w:name="z1563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7_ФС_ИКДЮ</w:t>
      </w:r>
    </w:p>
    <w:bookmarkEnd w:id="1524"/>
    <w:bookmarkStart w:name="z1564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525"/>
    <w:bookmarkStart w:name="z1565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Представляет: банк второго уровня Республики Казахстан </w:t>
      </w:r>
    </w:p>
    <w:bookmarkEnd w:id="1526"/>
    <w:bookmarkStart w:name="z1566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527"/>
    <w:bookmarkStart w:name="z1567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- не позднее седьмого рабочего дня месяца, следующего за отчетным месяцем, а также дополнительно за декабрь месяц (с учетом заключительных оборотов по внутрибанковским операциям) - не позднее первого февраля следующего финансового года.</w:t>
      </w:r>
    </w:p>
    <w:bookmarkEnd w:id="15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9" w:id="1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15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7474"/>
        <w:gridCol w:w="512"/>
        <w:gridCol w:w="512"/>
        <w:gridCol w:w="1034"/>
        <w:gridCol w:w="513"/>
        <w:gridCol w:w="892"/>
      </w:tblGrid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30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Покупная стоимость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инвестиций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обесценению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балансовых счетов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 (штук)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1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532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инвестиции в финансовые организации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3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Резиденты Республики Казахстан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534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  <w:bookmarkEnd w:id="1535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1.1.n</w:t>
            </w:r>
          </w:p>
          <w:bookmarkEnd w:id="1536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537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(перестраховочные) организации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  <w:bookmarkEnd w:id="1538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1.2.n</w:t>
            </w:r>
          </w:p>
          <w:bookmarkEnd w:id="1539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540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накопительные пенсионные фонды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  <w:bookmarkEnd w:id="1541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1.3.n</w:t>
            </w:r>
          </w:p>
          <w:bookmarkEnd w:id="1542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543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участники рынка ценных бумаг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  <w:bookmarkEnd w:id="1544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1.4.n</w:t>
            </w:r>
          </w:p>
          <w:bookmarkEnd w:id="1545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1546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фондовая биржа и центральный депозитарий, осуществляющие деятельность на территории Республики Казахстан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  <w:bookmarkEnd w:id="1547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1.5.n</w:t>
            </w:r>
          </w:p>
          <w:bookmarkEnd w:id="1548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  <w:bookmarkEnd w:id="1549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дочерние организации, исключительной деятельностью которых является инкассация банкнот, монет и ценностей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  <w:bookmarkEnd w:id="1550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1.6.n</w:t>
            </w:r>
          </w:p>
          <w:bookmarkEnd w:id="1551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  <w:bookmarkEnd w:id="1552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финансовые организации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  <w:bookmarkEnd w:id="1553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1.7.n</w:t>
            </w:r>
          </w:p>
          <w:bookmarkEnd w:id="1554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5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Нерезиденты Республики Казахстан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556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  <w:bookmarkEnd w:id="1557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2.1.n</w:t>
            </w:r>
          </w:p>
          <w:bookmarkEnd w:id="1558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559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организации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  <w:bookmarkEnd w:id="1560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2.2.n</w:t>
            </w:r>
          </w:p>
          <w:bookmarkEnd w:id="1561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562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фонды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  <w:bookmarkEnd w:id="1563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2.3.n</w:t>
            </w:r>
          </w:p>
          <w:bookmarkEnd w:id="1564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565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участники рынка ценных бумаг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  <w:bookmarkEnd w:id="1566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2.4.n</w:t>
            </w:r>
          </w:p>
          <w:bookmarkEnd w:id="1567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1568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дочерние организации, исключительной деятельностью которых является инкассация банкнот, монет и ценностей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</w:p>
          <w:bookmarkEnd w:id="1569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2.5.n</w:t>
            </w:r>
          </w:p>
          <w:bookmarkEnd w:id="1570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1571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финансовые организации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  <w:bookmarkEnd w:id="1572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2.6.n</w:t>
            </w:r>
          </w:p>
          <w:bookmarkEnd w:id="1573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574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инвестиции в нефинансовые организации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5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Дочерние специальные организации-нерезиденты Республики Казахстан, созданные в целях выпуска и размещения ценных бумаг под гарантию банка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576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3.n</w:t>
            </w:r>
          </w:p>
          <w:bookmarkEnd w:id="1577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8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Дочерние специальные финансовые компании, созданные для сделок секьюритизации в соответствии с законодательством Республики Казахстан о проектном финансировании и секьюритизации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579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4.n</w:t>
            </w:r>
          </w:p>
          <w:bookmarkEnd w:id="1580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81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Дочерние организации-резиденты Республики Казахстан, приобретающие сомнительные и безнадежные активы родительского банка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582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5.n</w:t>
            </w:r>
          </w:p>
          <w:bookmarkEnd w:id="1583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84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Дочерние организации, осуществляющие лизинговую деятельность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585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6.n</w:t>
            </w:r>
          </w:p>
          <w:bookmarkEnd w:id="1586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87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оказывающие услуги по обеспечению информационного, телекоммуникационного и технологического взаимодействия между участниками расчетов по банковской деятельности, включая расчеты по операциям с платежными карточками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1588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7.n</w:t>
            </w:r>
          </w:p>
          <w:bookmarkEnd w:id="1589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90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  <w:bookmarkEnd w:id="1591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8.n</w:t>
            </w:r>
          </w:p>
          <w:bookmarkEnd w:id="1592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93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Ассоциации (союзы) банков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  <w:bookmarkEnd w:id="1594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9.n</w:t>
            </w:r>
          </w:p>
          <w:bookmarkEnd w:id="1595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6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когда принятые в качестве залога акции или доли участия в уставных капиталах этих организаций переходят в собственность банков в соответствии с гражданским законодательством Республики Казахстан и законодательством иностранного государства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  <w:bookmarkEnd w:id="1597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10.n</w:t>
            </w:r>
          </w:p>
          <w:bookmarkEnd w:id="1598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99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бюро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  <w:bookmarkEnd w:id="1600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11.n</w:t>
            </w:r>
          </w:p>
          <w:bookmarkEnd w:id="1601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02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юридические лица - при осуществлении исламским банком банковской деятельности, предусмотренной главой 4-1 Закона Республики Казахстан от 31 августа 1995 года "О банках и банковской деятельности в Республике Казахстан"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  <w:bookmarkEnd w:id="1603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12.n</w:t>
            </w:r>
          </w:p>
          <w:bookmarkEnd w:id="1604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05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указанные в пункте 8 статьи 61-4 Закона Республики Казахстан "О банках и банковской деятельности в Республике Казахстан"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  <w:bookmarkEnd w:id="1606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13.n</w:t>
            </w:r>
          </w:p>
          <w:bookmarkEnd w:id="1607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08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юридические лица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  <w:bookmarkEnd w:id="1609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14.n</w:t>
            </w:r>
          </w:p>
          <w:bookmarkEnd w:id="1610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1"/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инвестиций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3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2525"/>
        <w:gridCol w:w="2620"/>
        <w:gridCol w:w="831"/>
        <w:gridCol w:w="831"/>
        <w:gridCol w:w="29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акций, принадлежащих банку, к общему количеству размещенных (за вычетом привилегированных и выкупленных) акций эмитента или доля участия в уставном капитале юридического лица (в процентах)</w:t>
            </w:r>
          </w:p>
          <w:bookmarkEnd w:id="1613"/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балансовой стоимости акций эмитента или доли участия в уставном капитале юридического лица к собственному капиталу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процентах)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Долевые финансовые инструменты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международной фондовой биржи, на которой находятся в свободном обращении акции юридических лиц - нерезидентов Республики Казахстан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приобретения</w:t>
            </w:r>
          </w:p>
          <w:bookmarkEnd w:id="1614"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15"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8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616"/>
    <w:bookmarkStart w:name="z1659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617"/>
    <w:bookmarkStart w:name="z1660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618"/>
    <w:bookmarkStart w:name="z1661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bookmarkEnd w:id="1619"/>
    <w:bookmarkStart w:name="z1662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"___"__________20___года</w:t>
      </w:r>
    </w:p>
    <w:bookmarkEnd w:id="1620"/>
    <w:bookmarkStart w:name="z1663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6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инвестициях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а также исламского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капитал других юридических лиц</w:t>
            </w:r>
          </w:p>
        </w:tc>
      </w:tr>
    </w:tbl>
    <w:bookmarkStart w:name="z1665" w:id="1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622"/>
    <w:bookmarkStart w:name="z1666" w:id="1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инвестициях банка, а также исламского банка в капитал других юридических лиц</w:t>
      </w:r>
    </w:p>
    <w:bookmarkEnd w:id="1623"/>
    <w:bookmarkStart w:name="z1667" w:id="1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24"/>
    <w:bookmarkStart w:name="z1668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"Отчет об инвестициях банка, а также исламского банка в капитал других юридических лиц" (далее - Форма).</w:t>
      </w:r>
    </w:p>
    <w:bookmarkEnd w:id="1625"/>
    <w:bookmarkStart w:name="z1669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1626"/>
    <w:bookmarkStart w:name="z1670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ежемесячно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1627"/>
    <w:bookmarkStart w:name="z1671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1628"/>
    <w:bookmarkStart w:name="z1672" w:id="1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629"/>
    <w:bookmarkStart w:name="z1673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сведения о размере инвестиций банка, исламского банка в капитал дочерних и ассоциированных организаций, а также других юридических лиц.</w:t>
      </w:r>
    </w:p>
    <w:bookmarkEnd w:id="1630"/>
    <w:bookmarkStart w:name="z1674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данные Формы представляются по характеру деятельности юридического лица, в капитале которых участвует банк.</w:t>
      </w:r>
    </w:p>
    <w:bookmarkEnd w:id="1631"/>
    <w:bookmarkStart w:name="z1675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покупная стоимость всего пакета акций (долей участия) на дату приобретения.</w:t>
      </w:r>
    </w:p>
    <w:bookmarkEnd w:id="1632"/>
    <w:bookmarkStart w:name="z1676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балансовая стоимость инвестиций. Под балансовой стоимостью понимается сумма, по которой финансовый актив признается в балансе после вычета сформированных по ним провизий (резервов).</w:t>
      </w:r>
    </w:p>
    <w:bookmarkEnd w:id="1633"/>
    <w:bookmarkStart w:name="z1677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6 указываются балансовые счета по инвестициям и созданным по ним резервам (провизиям)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Казахстана", зарегистрированным в Реестре государственной регистрации нормативных правовых актов под № 6793.</w:t>
      </w:r>
    </w:p>
    <w:bookmarkEnd w:id="1634"/>
    <w:bookmarkStart w:name="z1678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10 для расчета отношения балансовой стоимости акций эмитента или доли участия в уставном капитале юридического лица к собственному капиталу банка используется регуляторный собственный капитал, рассчитанный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 "Об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банка", зарегистрированным в Реестре государственной регистрации нормативных правовых актов под № 15886.</w:t>
      </w:r>
    </w:p>
    <w:bookmarkEnd w:id="1635"/>
    <w:bookmarkStart w:name="z1679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11 указывается дата регистрации сделки с эмиссионными ценными бумагами в системе реестров держателей ценных бумаг. По иным сделкам указывается дата (момент) возникновения права собственности в соответствии законодательством.</w:t>
      </w:r>
    </w:p>
    <w:bookmarkEnd w:id="1636"/>
    <w:bookmarkStart w:name="z1680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Сумма резервов (провизий) указывается в абсолютном значении и со знаком плюс.</w:t>
      </w:r>
    </w:p>
    <w:bookmarkEnd w:id="1637"/>
    <w:bookmarkStart w:name="z1681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сведений Форма представляется с нулевыми остатками.</w:t>
      </w:r>
    </w:p>
    <w:bookmarkEnd w:id="16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1683" w:id="1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1639"/>
    <w:bookmarkStart w:name="z1684" w:id="1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активов и условных обязательств, а также резервов (провизий), сформированных в соответствии с международными стандартами финансовой отчетности</w:t>
      </w:r>
    </w:p>
    <w:bookmarkEnd w:id="1640"/>
    <w:bookmarkStart w:name="z1685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"______________" 20__ года</w:t>
      </w:r>
    </w:p>
    <w:bookmarkEnd w:id="1641"/>
    <w:bookmarkStart w:name="z1686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8_ФС_КА_МСФО</w:t>
      </w:r>
    </w:p>
    <w:bookmarkEnd w:id="1642"/>
    <w:bookmarkStart w:name="z1687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643"/>
    <w:bookmarkStart w:name="z1688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банк второго уровня Республики Казахстан</w:t>
      </w:r>
    </w:p>
    <w:bookmarkEnd w:id="1644"/>
    <w:bookmarkStart w:name="z1689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645"/>
    <w:bookmarkStart w:name="z1690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- не позднее седьмого рабочего дня месяца, следующего за отчетным месяцем, а также дополнительно за декабрь месяц (с учетом заключительных оборотов по внутрибанковским операциям) - не позднее первого февраля следующего финансового года.</w:t>
      </w:r>
    </w:p>
    <w:bookmarkEnd w:id="16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92" w:id="1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16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3035"/>
        <w:gridCol w:w="567"/>
        <w:gridCol w:w="567"/>
        <w:gridCol w:w="567"/>
        <w:gridCol w:w="743"/>
        <w:gridCol w:w="882"/>
        <w:gridCol w:w="567"/>
        <w:gridCol w:w="2091"/>
        <w:gridCol w:w="830"/>
      </w:tblGrid>
      <w:tr>
        <w:trPr>
          <w:trHeight w:val="30" w:hRule="atLeast"/>
        </w:trPr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48"/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/отрицательная корректировка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Дисконтированная стоимость будущих денежных потоков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стоимость обеспечения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стоимость обеспечения, включаемая при расчете резервов (провизий)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9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(включая корреспондентские счета),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650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 Республики Казахстан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51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2. 1</w:t>
            </w:r>
          </w:p>
          <w:bookmarkEnd w:id="1652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банкам,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  <w:bookmarkEnd w:id="1653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 Республики Казахстан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654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юридическим лицам,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  <w:bookmarkEnd w:id="1655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 Республики Казахстан,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2.​2.​1.​1</w:t>
            </w:r>
          </w:p>
          <w:bookmarkEnd w:id="1656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на приобретение, строительство коммерческой недвижимости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2.​2.​1.​2</w:t>
            </w:r>
          </w:p>
          <w:bookmarkEnd w:id="1657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на приобретение, строительство жилой недвижимости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  <w:bookmarkEnd w:id="1658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 Республики Казахстан,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2.​2.​2.​1</w:t>
            </w:r>
          </w:p>
          <w:bookmarkEnd w:id="1659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на приобретение, строительство коммерческой недвижимости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2.​2.​2.​2</w:t>
            </w:r>
          </w:p>
          <w:bookmarkEnd w:id="1660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на приобретение, строительство жилой недвижимости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661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физическим лицам,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  <w:bookmarkEnd w:id="1662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 Республики Казахстан,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2.​3.​1.​1</w:t>
            </w:r>
          </w:p>
          <w:bookmarkEnd w:id="1663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потребительские цели,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2.​3.​1.​1.1</w:t>
            </w:r>
          </w:p>
          <w:bookmarkEnd w:id="1664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автотранспорта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2.​3.​1.​2</w:t>
            </w:r>
          </w:p>
          <w:bookmarkEnd w:id="1665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2.​3.​1.​3</w:t>
            </w:r>
          </w:p>
          <w:bookmarkEnd w:id="1666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строительство коммерческой и жилой недвижимости (за исключением ипотечных жилищных займов)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2.​3.​1.​4</w:t>
            </w:r>
          </w:p>
          <w:bookmarkEnd w:id="1667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2.​3.​1.​4.1</w:t>
            </w:r>
          </w:p>
          <w:bookmarkEnd w:id="1668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карты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  <w:bookmarkEnd w:id="1669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 Республики Казахстан,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2.​3.​2.​1</w:t>
            </w:r>
          </w:p>
          <w:bookmarkEnd w:id="1670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потребительские цели,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2.​3.​2.​1.1</w:t>
            </w:r>
          </w:p>
          <w:bookmarkEnd w:id="1671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автотранспорта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2.​3.​2.​2</w:t>
            </w:r>
          </w:p>
          <w:bookmarkEnd w:id="1672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2.​3.​2.​3</w:t>
            </w:r>
          </w:p>
          <w:bookmarkEnd w:id="1673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строительство коммерческой и жилой недвижимости (за исключением ипотечных жилищных займов)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2.​3.​2.​4</w:t>
            </w:r>
          </w:p>
          <w:bookmarkEnd w:id="1674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2.​3.​2.​4.1</w:t>
            </w:r>
          </w:p>
          <w:bookmarkEnd w:id="1675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карты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676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субъектам малого и среднего предпринимательства- резидентам Республики Казахстан,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  <w:bookmarkEnd w:id="1677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2.​4.​1.​1</w:t>
            </w:r>
          </w:p>
          <w:bookmarkEnd w:id="1678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на приобретение, строительство коммерческой недвижимости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2.​4.​1.​2</w:t>
            </w:r>
          </w:p>
          <w:bookmarkEnd w:id="1679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на приобретение, строительство жилой недвижимости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</w:t>
            </w:r>
          </w:p>
          <w:bookmarkEnd w:id="1680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2.​4.​2.​2</w:t>
            </w:r>
          </w:p>
          <w:bookmarkEnd w:id="1681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на приобретение, строительство коммерческой и жилой недвижимости (за исключением ипотечных жилищных займов)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82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Необеспеченные потребительские займы физическим лицам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3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Портфель однородных займов,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684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685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686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малого и среднего предпринимательства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87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688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нерезидентами Республики Казахстан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89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(за исключением инвестиций в субординированный долг),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690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 Республики Казахстан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1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1692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 Республики Казахстан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93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задолженность, в том числе: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  <w:bookmarkEnd w:id="1694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 Республики Казахстан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95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стандартных и классифицированных активов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6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97"/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стандартных и классифицированных активов и условных обязательств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7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6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363"/>
        <w:gridCol w:w="1363"/>
        <w:gridCol w:w="1363"/>
        <w:gridCol w:w="1367"/>
        <w:gridCol w:w="1363"/>
        <w:gridCol w:w="3238"/>
        <w:gridCol w:w="136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</w:t>
            </w:r>
          </w:p>
          <w:bookmarkEnd w:id="1699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 1 категории (в случае начисления резервов (провизий) в размере до 5 процентов)</w:t>
            </w:r>
          </w:p>
          <w:bookmarkEnd w:id="1700"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  <w:bookmarkEnd w:id="1701"/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Положительная/ отрицательная корректировка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Дисконтированная стоимость будущих денежных потоков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стоимость обеспечения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стоимость обеспечения, включаемая при расчете резервов (провизий)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02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3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4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311"/>
        <w:gridCol w:w="1311"/>
        <w:gridCol w:w="1312"/>
        <w:gridCol w:w="1315"/>
        <w:gridCol w:w="1312"/>
        <w:gridCol w:w="3115"/>
        <w:gridCol w:w="13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</w:t>
            </w:r>
          </w:p>
          <w:bookmarkEnd w:id="1705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 2 категории (в случае начисления резервов (провизий) в размере от 5 процентов до 10 процентов)</w:t>
            </w:r>
          </w:p>
          <w:bookmarkEnd w:id="1706"/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  <w:bookmarkEnd w:id="1707"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Положительная/ отрицательная корректировка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Дисконтированная стоимость будущих денежных потоков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стоимость обеспечения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стоимость обеспечения, включаемая при расчете резервов (провизий)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708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9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1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311"/>
        <w:gridCol w:w="1311"/>
        <w:gridCol w:w="1312"/>
        <w:gridCol w:w="1315"/>
        <w:gridCol w:w="1312"/>
        <w:gridCol w:w="3115"/>
        <w:gridCol w:w="13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</w:t>
            </w:r>
          </w:p>
          <w:bookmarkEnd w:id="1711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 3 категории (в случае начисления резервов (провизий) в размере от 10 процентов до 20 процентов)</w:t>
            </w:r>
          </w:p>
          <w:bookmarkEnd w:id="1712"/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  <w:bookmarkEnd w:id="1713"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Положительная/ отрицательная корректировка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Дисконтированная стоимость будущих денежных потоков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стоимость обеспечения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стоимость обеспечения, включаемая при расчете резервов (провизий)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714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5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8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311"/>
        <w:gridCol w:w="1311"/>
        <w:gridCol w:w="1312"/>
        <w:gridCol w:w="1315"/>
        <w:gridCol w:w="1312"/>
        <w:gridCol w:w="3115"/>
        <w:gridCol w:w="13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</w:t>
            </w:r>
          </w:p>
          <w:bookmarkEnd w:id="1717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 4 категории (в случае начисления резервов (провизий) в размере от 20 процентов до 25 процентов)</w:t>
            </w:r>
          </w:p>
          <w:bookmarkEnd w:id="1718"/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  <w:bookmarkEnd w:id="1719"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Положительная/отрицательная корректировка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Дисконтированная стоимость будущих денежных потоков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стоимость обеспечения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стоимость обеспечения, включаемая при расчете резервов (провизий)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720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1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5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311"/>
        <w:gridCol w:w="1311"/>
        <w:gridCol w:w="1312"/>
        <w:gridCol w:w="1315"/>
        <w:gridCol w:w="1312"/>
        <w:gridCol w:w="3115"/>
        <w:gridCol w:w="13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</w:t>
            </w:r>
          </w:p>
          <w:bookmarkEnd w:id="1723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 5 категории (в случае начисления резервов (провизий) в размере от 25 процентов до 50 процентов)</w:t>
            </w:r>
          </w:p>
          <w:bookmarkEnd w:id="1724"/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  <w:bookmarkEnd w:id="1725"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Положительная/отрицательная корректировка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Дисконтированная стоимость будущих денежных потоков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стоимость обеспечения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стоимость обеспечения, включаемая при расчете резервов (провизий)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726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7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2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311"/>
        <w:gridCol w:w="1311"/>
        <w:gridCol w:w="1312"/>
        <w:gridCol w:w="1315"/>
        <w:gridCol w:w="1312"/>
        <w:gridCol w:w="3115"/>
        <w:gridCol w:w="13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Безнадежные (в случае начисления резервов (провизий) в размере от 50 процентов до 100 процентов)</w:t>
            </w:r>
          </w:p>
          <w:bookmarkEnd w:id="1729"/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  <w:bookmarkEnd w:id="1730"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Положительная/отрицательная корректировка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Дисконтированная стоимость будущих денежных потоков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стоимость обеспечения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стоимость обеспечения, включаемая при расчете резервов (провизий)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731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2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8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083"/>
        <w:gridCol w:w="1080"/>
        <w:gridCol w:w="1080"/>
        <w:gridCol w:w="1080"/>
        <w:gridCol w:w="1083"/>
        <w:gridCol w:w="1081"/>
        <w:gridCol w:w="2567"/>
        <w:gridCol w:w="1081"/>
        <w:gridCol w:w="108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73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  <w:bookmarkEnd w:id="1735"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Положительная/отрицательная корректировка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Дисконтированная стоимость будущих денежных потоков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стоимость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736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стоимость обеспечения, включаемая при расчете резервов (провизий)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737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8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4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1739"/>
    <w:bookmarkStart w:name="z1795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1740"/>
    <w:bookmarkStart w:name="z1796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1741"/>
    <w:bookmarkStart w:name="z1797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bookmarkEnd w:id="1742"/>
    <w:bookmarkStart w:name="z1798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"___"__________20___года</w:t>
      </w:r>
    </w:p>
    <w:bookmarkEnd w:id="1743"/>
    <w:bookmarkStart w:name="z1799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7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и условных 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резервов (провизий),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сформированных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международными 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</w:p>
        </w:tc>
      </w:tr>
    </w:tbl>
    <w:bookmarkStart w:name="z1801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745"/>
    <w:bookmarkStart w:name="z1802" w:id="1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активов и условных обязательств, а также резервов (провизий), сформированных в соответствии с международными стандартами финансовой отчетности</w:t>
      </w:r>
    </w:p>
    <w:bookmarkEnd w:id="1746"/>
    <w:bookmarkStart w:name="z1803" w:id="1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47"/>
    <w:bookmarkStart w:name="z180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"Отчет о структуре активов и условных обязательств, а также резервов (провизий), сформированных в соответствии с международными стандартами финансовой отчетности" (далее - Форма).</w:t>
      </w:r>
    </w:p>
    <w:bookmarkEnd w:id="1748"/>
    <w:bookmarkStart w:name="z180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1749"/>
    <w:bookmarkStart w:name="z180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ежемесячно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1750"/>
    <w:bookmarkStart w:name="z180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1751"/>
    <w:bookmarkStart w:name="z1808" w:id="1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752"/>
    <w:bookmarkStart w:name="z180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содержит информацию об активах и условных обязательствах банка, подлежащих классификации в разрезе признака резидентства и в иностранной валюте.</w:t>
      </w:r>
    </w:p>
    <w:bookmarkEnd w:id="1753"/>
    <w:bookmarkStart w:name="z181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Классификационная категория активов и условных обязательств определяется в соответствии с Таблицей 1 Пояснения, в зависимости от фактически сформированных резервов (провизий) в соответствии с международными стандартами финансовой отчетности.</w:t>
      </w:r>
    </w:p>
    <w:bookmarkEnd w:id="1754"/>
    <w:bookmarkStart w:name="z181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Определение классификационной категории актива, условного обязательства</w:t>
      </w:r>
    </w:p>
    <w:bookmarkEnd w:id="17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7"/>
        <w:gridCol w:w="2703"/>
      </w:tblGrid>
      <w:tr>
        <w:trPr>
          <w:trHeight w:val="30" w:hRule="atLeast"/>
        </w:trPr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сформированных резервов (провизий) в процентах</w:t>
            </w:r>
          </w:p>
          <w:bookmarkEnd w:id="1756"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Классификационная категория</w:t>
            </w:r>
          </w:p>
        </w:tc>
      </w:tr>
      <w:tr>
        <w:trPr>
          <w:trHeight w:val="30" w:hRule="atLeast"/>
        </w:trPr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757"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</w:t>
            </w:r>
          </w:p>
        </w:tc>
      </w:tr>
      <w:tr>
        <w:trPr>
          <w:trHeight w:val="30" w:hRule="atLeast"/>
        </w:trPr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0,01 - 5 </w:t>
            </w:r>
          </w:p>
          <w:bookmarkEnd w:id="1758"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Сомнительный 1 категории</w:t>
            </w:r>
          </w:p>
        </w:tc>
      </w:tr>
      <w:tr>
        <w:trPr>
          <w:trHeight w:val="30" w:hRule="atLeast"/>
        </w:trPr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5,01 - 10 </w:t>
            </w:r>
          </w:p>
          <w:bookmarkEnd w:id="1759"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Сомнительный 2 категории</w:t>
            </w:r>
          </w:p>
        </w:tc>
      </w:tr>
      <w:tr>
        <w:trPr>
          <w:trHeight w:val="30" w:hRule="atLeast"/>
        </w:trPr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10,01 - 20 </w:t>
            </w:r>
          </w:p>
          <w:bookmarkEnd w:id="1760"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Сомнительный 3 категории</w:t>
            </w:r>
          </w:p>
        </w:tc>
      </w:tr>
      <w:tr>
        <w:trPr>
          <w:trHeight w:val="30" w:hRule="atLeast"/>
        </w:trPr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20,01 - 25 </w:t>
            </w:r>
          </w:p>
          <w:bookmarkEnd w:id="1761"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Сомнительный 4 категории</w:t>
            </w:r>
          </w:p>
        </w:tc>
      </w:tr>
      <w:tr>
        <w:trPr>
          <w:trHeight w:val="30" w:hRule="atLeast"/>
        </w:trPr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25,01 - 50 </w:t>
            </w:r>
          </w:p>
          <w:bookmarkEnd w:id="1762"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Сомнительный 5 категории</w:t>
            </w:r>
          </w:p>
        </w:tc>
      </w:tr>
      <w:tr>
        <w:trPr>
          <w:trHeight w:val="30" w:hRule="atLeast"/>
        </w:trPr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50,01 - 100 </w:t>
            </w:r>
          </w:p>
          <w:bookmarkEnd w:id="1763"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Безнадежный</w:t>
            </w:r>
          </w:p>
        </w:tc>
      </w:tr>
    </w:tbl>
    <w:bookmarkStart w:name="z182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Уровень сформированных резервов (провизий) рассчитывается от балансовой стоимости актива, условного обязательства по данным бухгалтерского учета, увеличенной на сумму провизий резервов (провизий).</w:t>
      </w:r>
    </w:p>
    <w:bookmarkEnd w:id="1764"/>
    <w:bookmarkStart w:name="z182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2 сумма в каждой графе равна сумме соответствующей графы в строках 2.1, 2.2, 2.3 и 2.4.</w:t>
      </w:r>
    </w:p>
    <w:bookmarkEnd w:id="1765"/>
    <w:bookmarkStart w:name="z182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строках 2.2.1.1, 2.2.2.1, 2.4.1.1 указываются займы, выданные на приобретение и строительство недвижимости, которая будет использоваться в коммерческих целях.</w:t>
      </w:r>
    </w:p>
    <w:bookmarkEnd w:id="1766"/>
    <w:bookmarkStart w:name="z182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строках 2.2.1.2, 2.2.2.2, 2.4.1.2 указываются займы, выданные на приобретение и строительство недвижимости, предназначенной непосредственно для жилья.</w:t>
      </w:r>
    </w:p>
    <w:bookmarkEnd w:id="1767"/>
    <w:bookmarkStart w:name="z1824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строках 2.3.1.1, 2.3.2.1 указываются займы, выданные физическим лицам на приобретение товаров, работ и услуг, не связанных с осуществлением предпринимательской деятельности (за исключением ипотечных жилищных займов, займов выданных на приобретение и строительство коммерческой и жилой недвижимости, и кредитных карт).</w:t>
      </w:r>
    </w:p>
    <w:bookmarkEnd w:id="1768"/>
    <w:bookmarkStart w:name="z182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Потребительские цели включают в себя: покупку автотранспорта (бытовой техники или мебели), ремонт или перестройку жилья заемщика (без обеспечения недвижимостью), расходы на образование, медицинские расходы, налоги, поездки на отдых, овердрафты по сберегательным счетам.</w:t>
      </w:r>
    </w:p>
    <w:bookmarkEnd w:id="1769"/>
    <w:bookmarkStart w:name="z182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по кредитным карточкам указывается по строкам 2.3.1.4.1 и 2.3.2.4.1. </w:t>
      </w:r>
    </w:p>
    <w:bookmarkEnd w:id="1770"/>
    <w:bookmarkStart w:name="z182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2.3 указываются данные по ссудной и просроченной задолженности по займам, выданным индивидуальным предпринимателям на собственные цели, а также займам, выданным адвокатам и нотариусам (без образования юридического лица).</w:t>
      </w:r>
    </w:p>
    <w:bookmarkEnd w:id="1771"/>
    <w:bookmarkStart w:name="z182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2.4 указываются займы, выданные субъектам малого и среднего предпринимательства-резидентам Республики Казахстан. В строке 2.4.2 указываются займы, выданные индивидуальным предпринимателям для осуществления предпринимательской деятельности.</w:t>
      </w:r>
    </w:p>
    <w:bookmarkEnd w:id="1772"/>
    <w:bookmarkStart w:name="z182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3 указываются займы, выданные физическим лицам на потребительские цели без заключения договора залога, договора поручительства или гарантии.</w:t>
      </w:r>
    </w:p>
    <w:bookmarkEnd w:id="1773"/>
    <w:bookmarkStart w:name="z183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строке 4 указываются займы, включенные в портфель однородных займов. </w:t>
      </w:r>
    </w:p>
    <w:bookmarkEnd w:id="1774"/>
    <w:bookmarkStart w:name="z183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58 указывается сумма основного долга в иностранной валюте.</w:t>
      </w:r>
    </w:p>
    <w:bookmarkEnd w:id="1775"/>
    <w:bookmarkStart w:name="z183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графах 3, 11, 19, 27, 35, 43, 51 и 60 указывается сумма начисленного, но неполученного вознаграждения по основному долгу.</w:t>
      </w:r>
    </w:p>
    <w:bookmarkEnd w:id="1776"/>
    <w:bookmarkStart w:name="z183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графах 5, 13, 21, 29, 37, 45, 53 и 62 указывается дисконтированная стоимость будущих денежных потоков. </w:t>
      </w:r>
    </w:p>
    <w:bookmarkEnd w:id="1777"/>
    <w:bookmarkStart w:name="z183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Дисконтированная стоимость расчетных будущих денежных потоков рассчитывается по индивидуальным займам, не входящим в портфель однородных займов.</w:t>
      </w:r>
    </w:p>
    <w:bookmarkEnd w:id="1778"/>
    <w:bookmarkStart w:name="z183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графах 6, 14, 22, 30, 38, 46, 54 и 63 указывается рыночная стоимость обеспечения.</w:t>
      </w:r>
    </w:p>
    <w:bookmarkEnd w:id="1779"/>
    <w:bookmarkStart w:name="z183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графах 7, 15, 23, 31, 39, 47, 55 и 64 указывается стоимость обеспечения, включаемая при расчете резервов (провизий).</w:t>
      </w:r>
    </w:p>
    <w:bookmarkEnd w:id="1780"/>
    <w:bookmarkStart w:name="z183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графах 8, 16, 24, 32, 40, 48, 56 и 65 указывается сумма резервов (провизий), сформированных в соответствии с международными стандартами финансовой отчетности.</w:t>
      </w:r>
    </w:p>
    <w:bookmarkEnd w:id="1781"/>
    <w:bookmarkStart w:name="z1838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66 указывается сумма резервов (провизий), сформированных в соответствии с международными стандартами финансовой отчетности, в иностранной валюте.</w:t>
      </w:r>
    </w:p>
    <w:bookmarkEnd w:id="1782"/>
    <w:bookmarkStart w:name="z183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Сумма резервов (провизий) указывается в абсолютном значении и со знаком плюс.</w:t>
      </w:r>
    </w:p>
    <w:bookmarkEnd w:id="1783"/>
    <w:bookmarkStart w:name="z184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отсутствия сведений Форма представляется с нулевыми остатками.</w:t>
      </w:r>
    </w:p>
    <w:bookmarkEnd w:id="17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1842" w:id="1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785"/>
    <w:bookmarkStart w:name="z1843" w:id="1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займах, в том числе, по которым имеется просроченная задолженность по основному долгу и (или) начисленному вознаграждению в деталях, а также о размере резервов (провизий), сформированных в соответствии с международными стандартами финансовой отчетности</w:t>
      </w:r>
    </w:p>
    <w:bookmarkEnd w:id="1786"/>
    <w:bookmarkStart w:name="z1844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"_____________" 20__ года</w:t>
      </w:r>
    </w:p>
    <w:bookmarkEnd w:id="1787"/>
    <w:bookmarkStart w:name="z1845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9_ФС_ЗПД_МСФО</w:t>
      </w:r>
    </w:p>
    <w:bookmarkEnd w:id="1788"/>
    <w:bookmarkStart w:name="z1846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789"/>
    <w:bookmarkStart w:name="z1847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банк второго уровня Республики Казахстан</w:t>
      </w:r>
    </w:p>
    <w:bookmarkEnd w:id="1790"/>
    <w:bookmarkStart w:name="z1848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791"/>
    <w:bookmarkStart w:name="z1849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- не позднее седьмого рабочего дня месяца, следующего за отчетным месяцем, а также дополнительно за декабрь месяц (с учетом заключительных оборотов по внутрибанковским операциям) - не позднее первого февраля следующего финансового года.</w:t>
      </w:r>
    </w:p>
    <w:bookmarkEnd w:id="17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51" w:id="1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17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3930"/>
        <w:gridCol w:w="600"/>
        <w:gridCol w:w="600"/>
        <w:gridCol w:w="600"/>
        <w:gridCol w:w="786"/>
        <w:gridCol w:w="600"/>
        <w:gridCol w:w="2211"/>
        <w:gridCol w:w="877"/>
      </w:tblGrid>
      <w:tr>
        <w:trPr>
          <w:trHeight w:val="30" w:hRule="atLeast"/>
        </w:trPr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94"/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/отрицательная 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стоимость обеспечения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стоимость обеспечения, включаемая при расчете резервов (провизий)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другим банкам,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1796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просроченная задолженность отсутствует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1..2</w:t>
            </w:r>
          </w:p>
          <w:bookmarkEnd w:id="179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имеется просроченная задолженность по основному долгу и/или начисленному вознаграждению,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  <w:bookmarkEnd w:id="1798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15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  <w:bookmarkEnd w:id="1799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  <w:bookmarkEnd w:id="180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до 60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  <w:bookmarkEnd w:id="1801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61 до 90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</w:t>
            </w:r>
          </w:p>
          <w:bookmarkEnd w:id="1802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</w:t>
            </w:r>
          </w:p>
          <w:bookmarkEnd w:id="1803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04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юридическим лицам,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80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строительство недвижимости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  <w:bookmarkEnd w:id="1806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просроченная задолженность отсутствует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  <w:bookmarkEnd w:id="180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имеется просроченная задолженность по основному долгу и/или начисленному вознаграждению,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2.​1.​2.​1</w:t>
            </w:r>
          </w:p>
          <w:bookmarkEnd w:id="1808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15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2.​1.​2.​2</w:t>
            </w:r>
          </w:p>
          <w:bookmarkEnd w:id="1809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2.​1.​2.​3</w:t>
            </w:r>
          </w:p>
          <w:bookmarkEnd w:id="181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до 60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2.​1.​2.​4</w:t>
            </w:r>
          </w:p>
          <w:bookmarkEnd w:id="1811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61 до 90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2.​1.​2.​5</w:t>
            </w:r>
          </w:p>
          <w:bookmarkEnd w:id="1812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2.​1.​2.​6</w:t>
            </w:r>
          </w:p>
          <w:bookmarkEnd w:id="1813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814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прочие цели,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  <w:bookmarkEnd w:id="181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просроченная задолженность отсутствует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  <w:bookmarkEnd w:id="1816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имеется просроченная задолженность по основному долгу и/или начисленному вознаграждению,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2.​2.​2.​1</w:t>
            </w:r>
          </w:p>
          <w:bookmarkEnd w:id="181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15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2.​2.​2.​2</w:t>
            </w:r>
          </w:p>
          <w:bookmarkEnd w:id="1818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2.​2.​2.​3</w:t>
            </w:r>
          </w:p>
          <w:bookmarkEnd w:id="1819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до 60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2.​2.​2.​4</w:t>
            </w:r>
          </w:p>
          <w:bookmarkEnd w:id="182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61 до 90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2.​2.​2.​5</w:t>
            </w:r>
          </w:p>
          <w:bookmarkEnd w:id="1821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2.​2.​2.​6</w:t>
            </w:r>
          </w:p>
          <w:bookmarkEnd w:id="1822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23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субъектам малого и среднего предпринимательства резидентам Республики Казахстан-юридическим лицам,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824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строительство недвижимости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  <w:bookmarkEnd w:id="182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просроченная задолженность отсутствует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</w:t>
            </w:r>
          </w:p>
          <w:bookmarkEnd w:id="1826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имеется просроченная задолженность по основному долгу и/или начисленному вознаграждению,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3.​1.​2.​1</w:t>
            </w:r>
          </w:p>
          <w:bookmarkEnd w:id="182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15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3.​1.​2.​2</w:t>
            </w:r>
          </w:p>
          <w:bookmarkEnd w:id="1828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3.​1.​2.​3</w:t>
            </w:r>
          </w:p>
          <w:bookmarkEnd w:id="1829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до 60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3.​1.​2.​4</w:t>
            </w:r>
          </w:p>
          <w:bookmarkEnd w:id="183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61 до 90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3.​1.​2.​5</w:t>
            </w:r>
          </w:p>
          <w:bookmarkEnd w:id="1831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3.​1.​2.​6</w:t>
            </w:r>
          </w:p>
          <w:bookmarkEnd w:id="1832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833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прочие цели,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  <w:bookmarkEnd w:id="1834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просроченная задолженность отсутствует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</w:t>
            </w:r>
          </w:p>
          <w:bookmarkEnd w:id="183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имеется просроченная задолженность по основному долгу и/или начисленному вознаграждению,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3.​2.​2.​1</w:t>
            </w:r>
          </w:p>
          <w:bookmarkEnd w:id="1836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15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3.​2.​2.​2</w:t>
            </w:r>
          </w:p>
          <w:bookmarkEnd w:id="183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3.​2.​2.​3</w:t>
            </w:r>
          </w:p>
          <w:bookmarkEnd w:id="1838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до 60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3.​2.​2.​4</w:t>
            </w:r>
          </w:p>
          <w:bookmarkEnd w:id="1839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61 до 90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3.​2.​2.​5</w:t>
            </w:r>
          </w:p>
          <w:bookmarkEnd w:id="184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3.​2.​2.​6</w:t>
            </w:r>
          </w:p>
          <w:bookmarkEnd w:id="1841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42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физическим лицам,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843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строительство, покупку и/или ремонт жилья,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  <w:bookmarkEnd w:id="1844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просроченная задолженность отсутствует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  <w:bookmarkEnd w:id="184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имеется просроченная задолженность по основному долгу и/или начисленному вознаграждению,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4.​1.​2.​1</w:t>
            </w:r>
          </w:p>
          <w:bookmarkEnd w:id="1846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15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4.​1.​2.​2</w:t>
            </w:r>
          </w:p>
          <w:bookmarkEnd w:id="184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4.​1.​2.​3</w:t>
            </w:r>
          </w:p>
          <w:bookmarkEnd w:id="1848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до 60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4.​1.​2.​4</w:t>
            </w:r>
          </w:p>
          <w:bookmarkEnd w:id="1849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61 до 90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4.​1.​2.​5</w:t>
            </w:r>
          </w:p>
          <w:bookmarkEnd w:id="185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4.​1.​2.​6</w:t>
            </w:r>
          </w:p>
          <w:bookmarkEnd w:id="1851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852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обеспеченные ипотекой недвижимого имущества (ипотечные жилищные займы):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  <w:bookmarkEnd w:id="1853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просроченная задолженность отсутствует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  <w:bookmarkEnd w:id="1854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имеется просроченная задолженность по основному долгу и (или) начисленному вознаграждению,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4.​2.​2.​1</w:t>
            </w:r>
          </w:p>
          <w:bookmarkEnd w:id="185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15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4.​2.​2.​2</w:t>
            </w:r>
          </w:p>
          <w:bookmarkEnd w:id="1856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4.​2.​2.​3</w:t>
            </w:r>
          </w:p>
          <w:bookmarkEnd w:id="185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до 60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4.​2.​2.​4</w:t>
            </w:r>
          </w:p>
          <w:bookmarkEnd w:id="1858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61 до 90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4.​2.​2.​5</w:t>
            </w:r>
          </w:p>
          <w:bookmarkEnd w:id="1859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4.​2.​2.​6</w:t>
            </w:r>
          </w:p>
          <w:bookmarkEnd w:id="186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861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потребительские цели,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</w:t>
            </w:r>
          </w:p>
          <w:bookmarkEnd w:id="1862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просроченная задолженность отсутствует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</w:t>
            </w:r>
          </w:p>
          <w:bookmarkEnd w:id="1863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имеется просроченная задолженность по основному долгу и/или начисленному вознаграждению,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4.​3.​2.​1</w:t>
            </w:r>
          </w:p>
          <w:bookmarkEnd w:id="1864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15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4.​3.​2.​2</w:t>
            </w:r>
          </w:p>
          <w:bookmarkEnd w:id="186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4.​3.​2.​3</w:t>
            </w:r>
          </w:p>
          <w:bookmarkEnd w:id="1866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до 60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4.​3.​2.​4</w:t>
            </w:r>
          </w:p>
          <w:bookmarkEnd w:id="186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61 до 90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4.​3.​2.​5</w:t>
            </w:r>
          </w:p>
          <w:bookmarkEnd w:id="1868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4.​3.​2.​6</w:t>
            </w:r>
          </w:p>
          <w:bookmarkEnd w:id="1869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87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необеспеченные потребительские займы физическим лицам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</w:t>
            </w:r>
          </w:p>
          <w:bookmarkEnd w:id="1871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просроченная задолженность отсутствует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</w:t>
            </w:r>
          </w:p>
          <w:bookmarkEnd w:id="1872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имеется просроченная задолженность по основному долгу и/или начисленному вознаграждению,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4.​4.​2.​1</w:t>
            </w:r>
          </w:p>
          <w:bookmarkEnd w:id="1873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15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4.​4.​2.​2</w:t>
            </w:r>
          </w:p>
          <w:bookmarkEnd w:id="1874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4.​4.​2.​3</w:t>
            </w:r>
          </w:p>
          <w:bookmarkEnd w:id="187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до 60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4.​4.​2.​4</w:t>
            </w:r>
          </w:p>
          <w:bookmarkEnd w:id="1876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61 до 90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4.​4.​2.​5</w:t>
            </w:r>
          </w:p>
          <w:bookmarkEnd w:id="187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4.​4.​2.​6</w:t>
            </w:r>
          </w:p>
          <w:bookmarkEnd w:id="1878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879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прочие цели,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</w:p>
          <w:bookmarkEnd w:id="188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просроченная задолженность отсутствует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4.5.2</w:t>
            </w:r>
          </w:p>
          <w:bookmarkEnd w:id="1881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имеется просроченная задолженность по основному долгу и/или начисленному вознаграждению,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4.​5.​2.​1</w:t>
            </w:r>
          </w:p>
          <w:bookmarkEnd w:id="1882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15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4.​5.​2.​2</w:t>
            </w:r>
          </w:p>
          <w:bookmarkEnd w:id="1883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4.​5.​2.​3</w:t>
            </w:r>
          </w:p>
          <w:bookmarkEnd w:id="1884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до 60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4.​5.​2.​4</w:t>
            </w:r>
          </w:p>
          <w:bookmarkEnd w:id="188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61 до 90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4.​5.​2.​5</w:t>
            </w:r>
          </w:p>
          <w:bookmarkEnd w:id="1886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4.​5.​2.​6</w:t>
            </w:r>
          </w:p>
          <w:bookmarkEnd w:id="188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88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субъектам малого и среднего предпринимательства резидентам Республики Казахстан-физическим лицам,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889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строительство недвижимости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</w:t>
            </w:r>
          </w:p>
          <w:bookmarkEnd w:id="189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просроченная задолженность отсутствует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</w:t>
            </w:r>
          </w:p>
          <w:bookmarkEnd w:id="1891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имеется просроченная задолженность по основному долгу и/или начисленному вознаграждению,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5.​1.​2.​1</w:t>
            </w:r>
          </w:p>
          <w:bookmarkEnd w:id="1892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15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5.​1.​2.​2</w:t>
            </w:r>
          </w:p>
          <w:bookmarkEnd w:id="1893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5.​1.​2.​3</w:t>
            </w:r>
          </w:p>
          <w:bookmarkEnd w:id="1894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до 60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5.​1.​2.​4</w:t>
            </w:r>
          </w:p>
          <w:bookmarkEnd w:id="189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61 до 90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5.​1.​2.​5</w:t>
            </w:r>
          </w:p>
          <w:bookmarkEnd w:id="1896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5.​1.​2.​6</w:t>
            </w:r>
          </w:p>
          <w:bookmarkEnd w:id="189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898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прочие цели,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  <w:bookmarkEnd w:id="1899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просроченная задолженность отсутствует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</w:t>
            </w:r>
          </w:p>
          <w:bookmarkEnd w:id="190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имеется просроченная задолженность по основному долгу и/или начисленному вознаграждению, в том числе: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5.​2.​2.​1</w:t>
            </w:r>
          </w:p>
          <w:bookmarkEnd w:id="1901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15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5.​2.​2.​2</w:t>
            </w:r>
          </w:p>
          <w:bookmarkEnd w:id="1902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5.​2.​2.​3</w:t>
            </w:r>
          </w:p>
          <w:bookmarkEnd w:id="1903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до 60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5.​2.​2.​4</w:t>
            </w:r>
          </w:p>
          <w:bookmarkEnd w:id="1904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61 до 90 дней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5.​2.​2.​5</w:t>
            </w:r>
          </w:p>
          <w:bookmarkEnd w:id="190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5.​2.​2.​6</w:t>
            </w:r>
          </w:p>
          <w:bookmarkEnd w:id="1906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0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08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ссудный портфель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9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 которым отсутствует просроченная задолженность по основному долгу и/или начисленному вознаграждению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1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займов, по которым просроченная задолженность составляет от 1 до 15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1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займов, по которым просроченная задолженность составляет от 16 до 30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12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займов, по которым просроченная задолженность составляет от 31 до 60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3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займов, по которым просроченная задолженность составляет от 61 до 90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4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займов, по которым просроченная задолженность составляет от 91 до 180 дней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15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займов, по которым просроченная задолженность составляет от 181 дня и более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7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1916"/>
    <w:bookmarkStart w:name="z1978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1917"/>
    <w:bookmarkStart w:name="z1979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1918"/>
    <w:bookmarkStart w:name="z1980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_________________________</w:t>
      </w:r>
    </w:p>
    <w:bookmarkEnd w:id="1919"/>
    <w:bookmarkStart w:name="z1981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__________20___года</w:t>
      </w:r>
    </w:p>
    <w:bookmarkEnd w:id="1920"/>
    <w:bookmarkStart w:name="z1982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9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займах,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долгу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деталях, а также о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 (провизий), сформированных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финансовой отчетности</w:t>
            </w:r>
          </w:p>
        </w:tc>
      </w:tr>
    </w:tbl>
    <w:bookmarkStart w:name="z1984" w:id="1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922"/>
    <w:bookmarkStart w:name="z1985" w:id="1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займах, в том числе, по которым имеется просроченная задолженность по основному долгу и (или) начисленному вознаграждению в деталях, а также о размере резервов (провизий), сформированных в соответствии с международными стандартами финансовой отчетности</w:t>
      </w:r>
    </w:p>
    <w:bookmarkEnd w:id="1923"/>
    <w:bookmarkStart w:name="z1986" w:id="1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24"/>
    <w:bookmarkStart w:name="z1987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"Отчет о займах, в том числе, по которым имеется просроченная задолженность по основному долгу и (или) начисленному вознаграждению в деталях, а также о размере резервов (провизий), сформированных в соответствии с международными стандартами финансовой отчетности" (далее - Форма).</w:t>
      </w:r>
    </w:p>
    <w:bookmarkEnd w:id="1925"/>
    <w:bookmarkStart w:name="z1988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1926"/>
    <w:bookmarkStart w:name="z1989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ежемесячно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1927"/>
    <w:bookmarkStart w:name="z1990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1928"/>
    <w:bookmarkStart w:name="z1991" w:id="1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929"/>
    <w:bookmarkStart w:name="z1992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сведения о займах, в том числе, по которым имеется просроченная задолженность по основному долгу и (или) начисленному вознаграждению. Данные в Форме приводятся с разбивкой дней просроченной задолженности по основному долгу и (или) начисленному вознаграждению, по целям кредитования и по виду обеспечения.</w:t>
      </w:r>
    </w:p>
    <w:bookmarkEnd w:id="1930"/>
    <w:bookmarkStart w:name="z1993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3 указываются займы, выданные юридическим лицам - субъектам малого и среднего предпринимательства.</w:t>
      </w:r>
    </w:p>
    <w:bookmarkEnd w:id="1931"/>
    <w:bookmarkStart w:name="z1994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строке 4.4 информация о стоимости обеспечения, включаемой при расчете резервов (провизий) не указывается. </w:t>
      </w:r>
    </w:p>
    <w:bookmarkEnd w:id="1932"/>
    <w:bookmarkStart w:name="z1995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5 указываются займы, выданные индивидуальным предпринимателям.</w:t>
      </w:r>
    </w:p>
    <w:bookmarkEnd w:id="1933"/>
    <w:bookmarkStart w:name="z1996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Сумма строк 3 и 5 соответствует итоговой сумме строк 2.4 Отчета о структуре активов и условных обязательств, а также резервов (провизий), сформированных в соответствии с международными стандартами финансовой отчетности. </w:t>
      </w:r>
    </w:p>
    <w:bookmarkEnd w:id="1934"/>
    <w:bookmarkStart w:name="z1997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Форме займы учитываются без учета операции обратное репо, сумма операций обратное репо указывается в строке 6.</w:t>
      </w:r>
    </w:p>
    <w:bookmarkEnd w:id="1935"/>
    <w:bookmarkStart w:name="z1998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5 указывается рыночная стоимость обеспечения.</w:t>
      </w:r>
    </w:p>
    <w:bookmarkEnd w:id="1936"/>
    <w:bookmarkStart w:name="z1999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6 указывается стоимость обеспечения, включаемая при расчете резервов (провизий).</w:t>
      </w:r>
    </w:p>
    <w:bookmarkEnd w:id="1937"/>
    <w:bookmarkStart w:name="z2000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Сумма резервов (провизий) указывается в абсолютном значении и со знаком плюс.</w:t>
      </w:r>
    </w:p>
    <w:bookmarkEnd w:id="1938"/>
    <w:bookmarkStart w:name="z2001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отсутствия сведений Форма представляется с нулевыми остатками.</w:t>
      </w:r>
    </w:p>
    <w:bookmarkEnd w:id="19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2003" w:id="1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940"/>
    <w:bookmarkStart w:name="z2004" w:id="1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сделках с лицами, связанными с банком особыми отношениями, заключенных в течение отчетного месяца, а также действующих на отчетную дату</w:t>
      </w:r>
    </w:p>
    <w:bookmarkEnd w:id="1941"/>
    <w:bookmarkStart w:name="z2005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"______________" 20__ года</w:t>
      </w:r>
    </w:p>
    <w:bookmarkEnd w:id="1942"/>
    <w:bookmarkStart w:name="z2006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10_ФС_СДЕЛКИ_РЕЕСТР</w:t>
      </w:r>
    </w:p>
    <w:bookmarkEnd w:id="1943"/>
    <w:bookmarkStart w:name="z2007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944"/>
    <w:bookmarkStart w:name="z2008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банк второго уровня Республики Казахстан</w:t>
      </w:r>
    </w:p>
    <w:bookmarkEnd w:id="1945"/>
    <w:bookmarkStart w:name="z2009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946"/>
    <w:bookmarkStart w:name="z2010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- не позднее пятнадцатого рабочего дня месяца, следующего за отчетным месяцем.</w:t>
      </w:r>
    </w:p>
    <w:bookmarkEnd w:id="19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2" w:id="19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1948"/>
    <w:bookmarkStart w:name="z2013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Сделки с лицами, связанными с банком особыми отношениями, заключенные в течение отчетного месяца, а также действующие на "___" _________________ 20__года</w:t>
      </w:r>
    </w:p>
    <w:bookmarkEnd w:id="19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3538"/>
        <w:gridCol w:w="3780"/>
        <w:gridCol w:w="518"/>
        <w:gridCol w:w="2391"/>
        <w:gridCol w:w="518"/>
        <w:gridCol w:w="518"/>
        <w:gridCol w:w="519"/>
      </w:tblGrid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50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(для юридического лица), фамилия, имя, отчество (при его наличии) (для физического лица)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юридического лица), индивидуальный идентификационный номер (для физического лица, в том числе для индивидуального предпринимателя)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в соответствии с которым лицо отнесено к лицу, связанному особыми отношениями с банком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сделки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1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2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3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18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 </w:t>
      </w:r>
    </w:p>
    <w:bookmarkEnd w:id="19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2024"/>
        <w:gridCol w:w="913"/>
        <w:gridCol w:w="913"/>
        <w:gridCol w:w="1678"/>
        <w:gridCol w:w="913"/>
        <w:gridCol w:w="913"/>
        <w:gridCol w:w="914"/>
        <w:gridCol w:w="2171"/>
      </w:tblGrid>
      <w:tr>
        <w:trPr>
          <w:trHeight w:val="30" w:hRule="atLeast"/>
        </w:trPr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(дата начала выполнения условий) договора/сделки</w:t>
            </w:r>
          </w:p>
          <w:bookmarkEnd w:id="1955"/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(дата окончания выполнения условий) договора/сделки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решения совета директоров банка либо общего собрания акционеров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 по договору (в тысячах тенге)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валюты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обеспечения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стоимость обеспечения, включаемая при расчете резервов (провизий)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56"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7"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8"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9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1687"/>
        <w:gridCol w:w="1050"/>
        <w:gridCol w:w="1155"/>
        <w:gridCol w:w="888"/>
        <w:gridCol w:w="888"/>
        <w:gridCol w:w="889"/>
        <w:gridCol w:w="1388"/>
        <w:gridCol w:w="889"/>
        <w:gridCol w:w="889"/>
        <w:gridCol w:w="8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договору (в процентах годовых)</w:t>
            </w:r>
          </w:p>
          <w:bookmarkEnd w:id="19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доходы/расходы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сделки, в том числе</w:t>
            </w:r>
          </w:p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Приме-чание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связанным с банком особыми отношениями в пользу банка</w:t>
            </w:r>
          </w:p>
          <w:bookmarkEnd w:id="1961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в пользу лица, связанного с банком особыми отношениями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внутренними документами банка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тысячах тенге)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балансового счета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Дисконты, премии, положительная/ отрицательная корректировка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балансовых счетов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62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3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4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1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сделок банка с лицами, связанными особыми отношениями с ним, суммы которых по каждому виду операций банка с лицом, связанным особыми отношениями с ним, не превышает 0,01 процент в совокупности от размера собственного капитала банка, рассчитываемого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 "Об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банка", зарегистрированным в Реестре государственной регистрации нормативных правовых актов под № 15886, по состоянию на "__"_____ 20__ года, составляет ________ тысяч тенге.</w:t>
      </w:r>
    </w:p>
    <w:bookmarkEnd w:id="1965"/>
    <w:bookmarkStart w:name="z203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займов клиентов банка, застрахованных у страховой организации, являющейся лицом, связанным особыми отношениями с банком, по состоянию на "__"_____ 20__ года составляет _________ тысяч тенге.</w:t>
      </w:r>
    </w:p>
    <w:bookmarkEnd w:id="1966"/>
    <w:bookmarkStart w:name="z2033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подтверждает, что в отчетном периоде льготные условия лицам, связанным особыми отношениями с банком, не предоставлялись.</w:t>
      </w:r>
    </w:p>
    <w:bookmarkEnd w:id="1967"/>
    <w:bookmarkStart w:name="z203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Реестр лиц, связанных с банком особыми отношениями</w:t>
      </w:r>
    </w:p>
    <w:bookmarkEnd w:id="19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4758"/>
        <w:gridCol w:w="4139"/>
        <w:gridCol w:w="2797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69"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 (для юридического лица), индивидуальный идентификационный номер (для физического лица, в том числе для индивидуального предпринимателя)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(для юридического лица), фамилия, имя, отчество (при его наличии) (для физического лица)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в соответствии с которым лицо отнесено к лицу, связанному особыми отношениями с банком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0"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1"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1972"/>
    <w:bookmarkStart w:name="z2039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1973"/>
    <w:bookmarkStart w:name="z204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1974"/>
    <w:bookmarkStart w:name="z2041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bookmarkEnd w:id="1975"/>
    <w:bookmarkStart w:name="z204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"___"__________20___года</w:t>
      </w:r>
    </w:p>
    <w:bookmarkEnd w:id="1976"/>
    <w:bookmarkStart w:name="z2043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9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сделках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связанными с банком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отношениями, заключенных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отчетного месяца,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 дату</w:t>
            </w:r>
          </w:p>
        </w:tc>
      </w:tr>
    </w:tbl>
    <w:bookmarkStart w:name="z2045" w:id="19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978"/>
    <w:bookmarkStart w:name="z2046" w:id="19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сделках с лицами, связанными с банком особыми отношениями, заключенных в течение отчетного месяца, а также действующих на отчетную дату</w:t>
      </w:r>
    </w:p>
    <w:bookmarkEnd w:id="1979"/>
    <w:bookmarkStart w:name="z2047" w:id="1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80"/>
    <w:bookmarkStart w:name="z2048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"Отчет о сделках с лицами, связанными с банком особыми отношениями, заключенных в течение отчетного месяца, а также действующих на отчетную дату" (далее - Форма).</w:t>
      </w:r>
    </w:p>
    <w:bookmarkEnd w:id="1981"/>
    <w:bookmarkStart w:name="z2049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1982"/>
    <w:bookmarkStart w:name="z2050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ежемесячно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1983"/>
    <w:bookmarkStart w:name="z2051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1984"/>
    <w:bookmarkStart w:name="z2052" w:id="1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985"/>
    <w:bookmarkStart w:name="z2053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раскрывает сведения обо всех сделках банка с лицами, связанными особыми отношениями с ним (Таблица 1), а также реестр лиц, связанных с банком особыми отношениями (Таблица 2), заключенные в течение отчетного месяца, а также действующие на отчетную дату.</w:t>
      </w:r>
    </w:p>
    <w:bookmarkEnd w:id="1986"/>
    <w:bookmarkStart w:name="z2054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Признак связанности лица с банком особыми отношениями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апреля 1998 года "О товариществах с ограниченной и дополнительной ответственностью" и </w:t>
      </w:r>
      <w:r>
        <w:rPr>
          <w:rFonts w:ascii="Times New Roman"/>
          <w:b w:val="false"/>
          <w:i w:val="false"/>
          <w:color w:val="000000"/>
          <w:sz w:val="28"/>
        </w:rPr>
        <w:t>статьей 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"Об акционерных обществах".</w:t>
      </w:r>
    </w:p>
    <w:bookmarkEnd w:id="1987"/>
    <w:bookmarkStart w:name="z2055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 могут иметь один или несколько признаков связанности особыми отношениями с банком, в связи с чем, при заполнении указанного реестра указываются все признаки.</w:t>
      </w:r>
    </w:p>
    <w:bookmarkEnd w:id="1988"/>
    <w:bookmarkStart w:name="z2056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Таблице 1 указываются сведения обо всех сделках банка с лицами, связанными особыми отношениями с ним, сумма которых по каждому виду операций банка с лицом, связанным особыми отношениями с ним, превышает 0,01 процент в совокупности от размера собственного капитала банка, рассчитываемого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 "Об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банка", зарегистрированным в Реестре государственной регистрации нормативных правовых актов под № 15886.</w:t>
      </w:r>
    </w:p>
    <w:bookmarkEnd w:id="1989"/>
    <w:bookmarkStart w:name="z2057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собственный капитал банка имеет отрицательное значение, в Таблице 1 указываются сведения обо всех сделках банка с лицами, связанными особыми отношениями с ним, сумма которых по каждому виду операций банка с лицом, связанным особыми отношениями с ним, превышает 0,001 процент в совокупности от размера активов банка.</w:t>
      </w:r>
    </w:p>
    <w:bookmarkEnd w:id="1990"/>
    <w:bookmarkStart w:name="z2058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2 Таблицы 1 для физического лица фамилия, имя указывается обязательно, отчество (при его наличии).</w:t>
      </w:r>
    </w:p>
    <w:bookmarkEnd w:id="1991"/>
    <w:bookmarkStart w:name="z2059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заполнения графы 6 Таблицы 1 приведены следующие виды операций:</w:t>
      </w:r>
    </w:p>
    <w:bookmarkEnd w:id="1992"/>
    <w:bookmarkStart w:name="z2060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займов;</w:t>
      </w:r>
    </w:p>
    <w:bookmarkEnd w:id="1993"/>
    <w:bookmarkStart w:name="z2061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займов;</w:t>
      </w:r>
    </w:p>
    <w:bookmarkEnd w:id="1994"/>
    <w:bookmarkStart w:name="z2062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депозита;</w:t>
      </w:r>
    </w:p>
    <w:bookmarkEnd w:id="1995"/>
    <w:bookmarkStart w:name="z2063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депозита;</w:t>
      </w:r>
    </w:p>
    <w:bookmarkEnd w:id="1996"/>
    <w:bookmarkStart w:name="z2064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покупка финансовых инструментов, выпущенных лицами, связанными особыми отношениями с банком;</w:t>
      </w:r>
    </w:p>
    <w:bookmarkEnd w:id="1997"/>
    <w:bookmarkStart w:name="z2065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покупка ценных бумаг у лиц, связанных особыми отношениями с банком (за исключением сделок, заключенных на организованном рынке, методами, не позволяющими банку определить контрагента);</w:t>
      </w:r>
    </w:p>
    <w:bookmarkEnd w:id="1998"/>
    <w:bookmarkStart w:name="z2066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продажа ценных бумаг, в том числе ценных бумаг банка, лицам, связанным особыми отношениями с банком (за исключением сделок, заключенных на организованном рынке, методами, не позволяющими банку определить контрагента);</w:t>
      </w:r>
    </w:p>
    <w:bookmarkEnd w:id="1999"/>
    <w:bookmarkStart w:name="z2067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покупка ценных бумаг на условиях их обратной продажи у лиц, связанных особыми отношениями с банком (за исключением сделок, заключенных на организованном рынке, методами, не позволяющими банку определить контрагента);</w:t>
      </w:r>
    </w:p>
    <w:bookmarkEnd w:id="2000"/>
    <w:bookmarkStart w:name="z2068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продажа ценных бумаг на условиях их обратной покупки лицам, связанным особыми отношениями с банком (за исключением сделок, заключенных на организованном рынке, методами, не позволяющими банку определить контрагента);</w:t>
      </w:r>
    </w:p>
    <w:bookmarkEnd w:id="2001"/>
    <w:bookmarkStart w:name="z2069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покупка производных финансовых инструментов;</w:t>
      </w:r>
    </w:p>
    <w:bookmarkEnd w:id="2002"/>
    <w:bookmarkStart w:name="z2070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продажа производных финансовых инструментов;</w:t>
      </w:r>
    </w:p>
    <w:bookmarkEnd w:id="2003"/>
    <w:bookmarkStart w:name="z2071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покупка иностранной валюты (спот, форвард);</w:t>
      </w:r>
    </w:p>
    <w:bookmarkEnd w:id="2004"/>
    <w:bookmarkStart w:name="z2072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продажа иностранной валюты (спот, форвард);</w:t>
      </w:r>
    </w:p>
    <w:bookmarkEnd w:id="2005"/>
    <w:bookmarkStart w:name="z2073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субординированный долг, принятый от лица, связанного особыми отношениями с банком;</w:t>
      </w:r>
    </w:p>
    <w:bookmarkEnd w:id="2006"/>
    <w:bookmarkStart w:name="z2074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субординированный долг, выданный лицу, связанному особыми отношениями с банком;</w:t>
      </w:r>
    </w:p>
    <w:bookmarkEnd w:id="2007"/>
    <w:bookmarkStart w:name="z2075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покупка имущества у лица, связанного особыми отношениями с банком;</w:t>
      </w:r>
    </w:p>
    <w:bookmarkEnd w:id="2008"/>
    <w:bookmarkStart w:name="z2076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в залог имущества у лица, связанного особыми отношениями с банком;</w:t>
      </w:r>
    </w:p>
    <w:bookmarkEnd w:id="2009"/>
    <w:bookmarkStart w:name="z2077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продажа имущества лицу, связанному особыми отношениями с банком;</w:t>
      </w:r>
    </w:p>
    <w:bookmarkEnd w:id="2010"/>
    <w:bookmarkStart w:name="z2078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прием в залог финансовых инструментов, выпущенных лицами, связанными особыми отношениями с банком;</w:t>
      </w:r>
    </w:p>
    <w:bookmarkEnd w:id="2011"/>
    <w:bookmarkStart w:name="z2079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будущее требование банка к лицу, связанному особыми отношениями с банком;</w:t>
      </w:r>
    </w:p>
    <w:bookmarkEnd w:id="2012"/>
    <w:bookmarkStart w:name="z2080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выданные гарантии в пользу лица, связанного особыми отношениями с банком;</w:t>
      </w:r>
    </w:p>
    <w:bookmarkEnd w:id="2013"/>
    <w:bookmarkStart w:name="z2081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принятие гарантий от лица, связанного особыми отношениями с банком;</w:t>
      </w:r>
    </w:p>
    <w:bookmarkEnd w:id="2014"/>
    <w:bookmarkStart w:name="z2082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страховые премии (взносы), оплаченные банком по договорам страхования, заключенным со страховой организацией, являющейся лицом, связанным особыми отношениями с банком (указывается страховая сумма по договору страхования);</w:t>
      </w:r>
    </w:p>
    <w:bookmarkEnd w:id="2015"/>
    <w:bookmarkStart w:name="z2083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страховые выплаты, полученные банком от страховой организации, являющейся лицом, связанным особыми отношениями с банком;</w:t>
      </w:r>
    </w:p>
    <w:bookmarkEnd w:id="2016"/>
    <w:bookmarkStart w:name="z2084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выданные аккредитивы в пользу лица, связанного особыми отношениями с банком;</w:t>
      </w:r>
    </w:p>
    <w:bookmarkEnd w:id="2017"/>
    <w:bookmarkStart w:name="z2085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полученные аккредитивы от лица, связанного особыми отношениями с банком;</w:t>
      </w:r>
    </w:p>
    <w:bookmarkEnd w:id="2018"/>
    <w:bookmarkStart w:name="z2086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выплаченные дивиденды лицам, связанным с банком особыми отношениями;</w:t>
      </w:r>
    </w:p>
    <w:bookmarkEnd w:id="2019"/>
    <w:bookmarkStart w:name="z2087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выплаченные дивиденды банку лицами, связанными с банком особыми отношениями;</w:t>
      </w:r>
    </w:p>
    <w:bookmarkEnd w:id="2020"/>
    <w:bookmarkStart w:name="z2088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иные виды сделок (сделки, указание которых не предусмотрено выше).</w:t>
      </w:r>
    </w:p>
    <w:bookmarkEnd w:id="2021"/>
    <w:bookmarkStart w:name="z2089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Таблицы 1 необходимо указывать по виду операции "выплаченные дивиденды лицам, связанным с банком особыми отношениями" и "выплаченные дивиденды банку лицами, связанными с банком особыми отношениями" дату выплаты и дату получения дивидендов соответственно.</w:t>
      </w:r>
    </w:p>
    <w:bookmarkEnd w:id="2022"/>
    <w:bookmarkStart w:name="z2090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Таблицы 1 необходимо указывать сумму выплаченных дивидендов, в графе 21 Таблицы 1 - сумму начисленных дивидендов.</w:t>
      </w:r>
    </w:p>
    <w:bookmarkEnd w:id="2023"/>
    <w:bookmarkStart w:name="z2091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пролонгации действия договора, в графе 10 Таблицы 1 указывается соответствующая дата, до которой пролонгировано действие договора, в графе 23 Таблицы 1 - сумма балансового остатка на отчетную дату в период действия пролонгированного договора сделки.</w:t>
      </w:r>
    </w:p>
    <w:bookmarkEnd w:id="2024"/>
    <w:bookmarkStart w:name="z2092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13 Таблицы 1 отражается сумма сделки, указанная в договоре, в тысячах тенге.</w:t>
      </w:r>
    </w:p>
    <w:bookmarkEnd w:id="2025"/>
    <w:bookmarkStart w:name="z2093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сделки по договору в иностранной валюте указывается в пересчете по рыночному курсу обмена валют, определенному в порядке, предусмотренном в пункте 1 постановления Правления Национального Банка Республики Казахстан от 25 января 2013 года № 15 и приказе Министра финансов Республики Казахстан от 22 февраля 2013 года № 99 "Об установлении порядка определения и применения рыночного курса обмена валют", зарегистрированного в Реестре государственной регистрации нормативных правовых актов под № 8378, на дату заключения договора.</w:t>
      </w:r>
    </w:p>
    <w:bookmarkEnd w:id="2026"/>
    <w:bookmarkStart w:name="z2094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14 Таблицы 1 вид валюты указывается в соответствии с национальным классификатором Республики Казахстан НК РК 07 ISO 4217-2012 "Коды для обозначения валют и фондов".</w:t>
      </w:r>
    </w:p>
    <w:bookmarkEnd w:id="2027"/>
    <w:bookmarkStart w:name="z2095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Если условия сделки не предполагают наличие обеспечения, выплату вознаграждения или начисление резервов (провизий), то графы 15, 16, 17, 18, 19, 20, 21, 22, 24 и 26 Таблицы 1 не подлежат заполнению.</w:t>
      </w:r>
    </w:p>
    <w:bookmarkEnd w:id="2028"/>
    <w:bookmarkStart w:name="z2096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наличия нескольких видов обеспечения по сделке, в графе 15 Таблицы 1 указываются все виды обеспечения.</w:t>
      </w:r>
    </w:p>
    <w:bookmarkEnd w:id="2029"/>
    <w:bookmarkStart w:name="z2097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16 Таблицы 1 указывается залоговая стоимость обеспечения.</w:t>
      </w:r>
    </w:p>
    <w:bookmarkEnd w:id="2030"/>
    <w:bookmarkStart w:name="z2098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графе 21 Таблицы 1 указываются суммы накопленных доходов/расходов по сделке на отчетную дату, отраженные на соответствующих балансовых счетах 4 и 5 классов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Казахстана", зарегистрированным в Реестре государственной регистрации нормативных правовых актов под № 6793.</w:t>
      </w:r>
    </w:p>
    <w:bookmarkEnd w:id="2031"/>
    <w:bookmarkStart w:name="z2099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27 Таблицы 1 указываются номера балансовых счетов, из которых отражается балансовая стоимость сделки, через запятую.</w:t>
      </w:r>
    </w:p>
    <w:bookmarkEnd w:id="2032"/>
    <w:bookmarkStart w:name="z2100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Если на момент заключения сделки лицо не имело признака связанности с банком особыми отношениями, в графе 28 Таблицы 1 указывается примечание: "лицо является связанным с банком особыми отношениями с дд.мм.гггг.".</w:t>
      </w:r>
    </w:p>
    <w:bookmarkEnd w:id="2033"/>
    <w:bookmarkStart w:name="z2101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отсутствия сделок с лицами, связанными с банком особыми отношениями, заключенных в течение отчетного месяца, а также действующих на отчетную дату, Форма представляется с нулевыми остатками.</w:t>
      </w:r>
    </w:p>
    <w:bookmarkEnd w:id="20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2103" w:id="20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035"/>
    <w:bookmarkStart w:name="z2104" w:id="20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операциях репо, обратное репо</w:t>
      </w:r>
    </w:p>
    <w:bookmarkEnd w:id="2036"/>
    <w:bookmarkStart w:name="z2105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"______________" 20__ года</w:t>
      </w:r>
    </w:p>
    <w:bookmarkEnd w:id="2037"/>
    <w:bookmarkStart w:name="z2106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11_ФС_РЕПО</w:t>
      </w:r>
    </w:p>
    <w:bookmarkEnd w:id="2038"/>
    <w:bookmarkStart w:name="z2107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039"/>
    <w:bookmarkStart w:name="z2108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Представляет: банк второго уровня Республики Казахстан </w:t>
      </w:r>
    </w:p>
    <w:bookmarkEnd w:id="2040"/>
    <w:bookmarkStart w:name="z2109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2041"/>
    <w:bookmarkStart w:name="z2110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- не позднее седьмого рабочего дня месяца, следующего за отчетным месяцем, а также дополнительно за декабрь месяц (с учетом заключительных оборотов по внутрибанковским операциям) - не позднее первого февраля следующего финансового года.</w:t>
      </w:r>
    </w:p>
    <w:bookmarkEnd w:id="20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2" w:id="2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20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1328"/>
        <w:gridCol w:w="816"/>
        <w:gridCol w:w="1724"/>
        <w:gridCol w:w="816"/>
        <w:gridCol w:w="1044"/>
        <w:gridCol w:w="817"/>
        <w:gridCol w:w="817"/>
        <w:gridCol w:w="817"/>
        <w:gridCol w:w="1268"/>
      </w:tblGrid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44"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операции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ценных бумаг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номер, международный идентификационный номер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контрагента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сделки репо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подтверждающего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открытия репо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закрытия репо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сделка пролонгирована до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204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репо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204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Организованный рынок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  <w:bookmarkEnd w:id="204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"Прямой" способ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1.​1.​1.​1</w:t>
            </w:r>
          </w:p>
          <w:bookmarkEnd w:id="204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1.1.1.n</w:t>
            </w:r>
          </w:p>
          <w:bookmarkEnd w:id="205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  <w:bookmarkEnd w:id="205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"Автоматический" способ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1.​1.​2.​1</w:t>
            </w:r>
          </w:p>
          <w:bookmarkEnd w:id="205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1.1.2.n</w:t>
            </w:r>
          </w:p>
          <w:bookmarkEnd w:id="205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205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Неорганизованный рынок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  <w:bookmarkEnd w:id="205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1.2.n</w:t>
            </w:r>
          </w:p>
          <w:bookmarkEnd w:id="205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205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205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Организованный рынок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  <w:bookmarkEnd w:id="205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"Прямой" способ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2.​1.​1.​1</w:t>
            </w:r>
          </w:p>
          <w:bookmarkEnd w:id="206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2.1.1.n</w:t>
            </w:r>
          </w:p>
          <w:bookmarkEnd w:id="206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</w:t>
            </w:r>
          </w:p>
          <w:bookmarkEnd w:id="206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"Автоматический" способ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2.​1.​2.​1</w:t>
            </w:r>
          </w:p>
          <w:bookmarkEnd w:id="206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2.1.2.n</w:t>
            </w:r>
          </w:p>
          <w:bookmarkEnd w:id="206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206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Неорганизованный рынок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  <w:bookmarkEnd w:id="206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2.2.n</w:t>
            </w:r>
          </w:p>
          <w:bookmarkEnd w:id="206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38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0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1448"/>
        <w:gridCol w:w="2400"/>
        <w:gridCol w:w="1448"/>
        <w:gridCol w:w="2660"/>
        <w:gridCol w:w="1448"/>
        <w:gridCol w:w="1449"/>
      </w:tblGrid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операции репо</w:t>
            </w:r>
          </w:p>
          <w:bookmarkEnd w:id="2069"/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 в репо (штук)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репо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тысячах тенге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 (эквивалент в тысячах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70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1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3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4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5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6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7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8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9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0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1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3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4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5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6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7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8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9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0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1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4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или лицо, уполномоченное им на подписание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2093"/>
    <w:bookmarkStart w:name="z2165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2094"/>
    <w:bookmarkStart w:name="z2166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End w:id="2095"/>
    <w:bookmarkStart w:name="z2167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bookmarkEnd w:id="2096"/>
    <w:bookmarkStart w:name="z2168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"___"__________20___года</w:t>
      </w:r>
    </w:p>
    <w:bookmarkEnd w:id="2097"/>
    <w:bookmarkStart w:name="z2169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20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операциях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репо, обратное репо</w:t>
            </w:r>
          </w:p>
        </w:tc>
      </w:tr>
    </w:tbl>
    <w:bookmarkStart w:name="z2171" w:id="2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099"/>
    <w:bookmarkStart w:name="z2172" w:id="2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операциях репо, обратное репо</w:t>
      </w:r>
    </w:p>
    <w:bookmarkEnd w:id="2100"/>
    <w:bookmarkStart w:name="z2173" w:id="2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01"/>
    <w:bookmarkStart w:name="z2174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"Отчет об операциях репо, обратное репо" (далее - Форма).</w:t>
      </w:r>
    </w:p>
    <w:bookmarkEnd w:id="2102"/>
    <w:bookmarkStart w:name="z2175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2103"/>
    <w:bookmarkStart w:name="z2176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ежемесячно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2104"/>
    <w:bookmarkStart w:name="z2177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2105"/>
    <w:bookmarkStart w:name="z2178" w:id="2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106"/>
    <w:bookmarkStart w:name="z2179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представляется по всем видам ценных бумаг, участвующих в операциях репо на организованном и на неорганизованном рынке с указанием способа сделки (прямой или автоматический) на отчетную дату.</w:t>
      </w:r>
    </w:p>
    <w:bookmarkEnd w:id="2107"/>
    <w:bookmarkStart w:name="z2180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7 по сделкам, осуществленным на организованном рынке, указывается номер, присвоенный организаторами торгов; по сделкам, проводимым на неорганизованном рынке, указывается номер договора репо.</w:t>
      </w:r>
    </w:p>
    <w:bookmarkEnd w:id="2108"/>
    <w:bookmarkStart w:name="z2181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17 указывается кому из сторон сделки принадлежит право пользования ценными бумагами.</w:t>
      </w:r>
    </w:p>
    <w:bookmarkEnd w:id="2109"/>
    <w:bookmarkStart w:name="z2182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Итоговая сумма строки 1 соответствует итоговой сумме граф 15, 21, 26 отчета о структуре портфеля ценных бумаг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110"/>
    <w:bookmarkStart w:name="z2183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сведений Форма представляется с нулевыми остатками.</w:t>
      </w:r>
    </w:p>
    <w:bookmarkEnd w:id="2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2185" w:id="2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2112"/>
    <w:bookmarkStart w:name="z2186" w:id="2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сроке платежа, оставшемся до погашения</w:t>
      </w:r>
    </w:p>
    <w:bookmarkEnd w:id="2113"/>
    <w:bookmarkStart w:name="z2187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"______________" 20__ года</w:t>
      </w:r>
    </w:p>
    <w:bookmarkEnd w:id="2114"/>
    <w:bookmarkStart w:name="z2188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12_ФС_ГА</w:t>
      </w:r>
    </w:p>
    <w:bookmarkEnd w:id="2115"/>
    <w:bookmarkStart w:name="z2189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116"/>
    <w:bookmarkStart w:name="z2190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банк второго уровня Республики Казахстан</w:t>
      </w:r>
    </w:p>
    <w:bookmarkEnd w:id="2117"/>
    <w:bookmarkStart w:name="z2191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2118"/>
    <w:bookmarkStart w:name="z2192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- не позднее седьмого рабочего дня месяца, следующего за отчетным месяцем, а также дополнительно за декабрь месяц (с учетом заключительных оборотов по внутрибанковским операциям) - не позднее первого февраля следующего финансового года.</w:t>
      </w:r>
    </w:p>
    <w:bookmarkEnd w:id="2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4" w:id="2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2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2359"/>
        <w:gridCol w:w="409"/>
        <w:gridCol w:w="637"/>
        <w:gridCol w:w="515"/>
        <w:gridCol w:w="804"/>
        <w:gridCol w:w="604"/>
        <w:gridCol w:w="942"/>
        <w:gridCol w:w="694"/>
        <w:gridCol w:w="1080"/>
        <w:gridCol w:w="783"/>
        <w:gridCol w:w="1220"/>
        <w:gridCol w:w="637"/>
        <w:gridCol w:w="639"/>
      </w:tblGrid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21"/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 отсутствует просроченная задолженность по основному долгу и начисленному вознаграждению, а также по которым имеется просроченная задолженность по основному долгу и/или начисленному вознаграждению не более 30 дней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востребования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30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до 90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до 365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2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юридическим и физическим лицам (за вычетом резервов (провизий), в том числе: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2123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24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банкам (за вычетом резервов (провизий), в том числе: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125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26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Национальному Банку Республики Казахстан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27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(за вычетом резервов (провизий), в том числе: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128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29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 (за вычетом резервов (провизий), в том числе: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130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нерезидентами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31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(за вычетом резервов (провизий), в том числе: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2132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33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финансовые активы, в том числе: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2134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35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в том числе: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  <w:bookmarkEnd w:id="2136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37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прочие финансовые активы, в том числе: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  <w:bookmarkEnd w:id="2138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9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нефинансовые активы, в том числе: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  <w:bookmarkEnd w:id="2140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41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активы, номинированные в тенге, индексированные к иностранной валюте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626"/>
        <w:gridCol w:w="669"/>
        <w:gridCol w:w="669"/>
        <w:gridCol w:w="692"/>
        <w:gridCol w:w="692"/>
        <w:gridCol w:w="810"/>
        <w:gridCol w:w="812"/>
        <w:gridCol w:w="930"/>
        <w:gridCol w:w="932"/>
        <w:gridCol w:w="1050"/>
        <w:gridCol w:w="1052"/>
        <w:gridCol w:w="670"/>
        <w:gridCol w:w="670"/>
      </w:tblGrid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востребования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30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до 90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до 365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 е г о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 е г о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 е г о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 е г 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 е г 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 е г о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42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клиентов, в том числе: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  <w:bookmarkEnd w:id="2143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  <w:bookmarkEnd w:id="2144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5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клиентов-нерезидентов, в том числе: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  <w:bookmarkEnd w:id="2146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  <w:bookmarkEnd w:id="2147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48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перед банками, в том числе: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  <w:bookmarkEnd w:id="2149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нерезидентами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50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перед Национальным Банком Республики Казахстан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51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ценные бумаги, в том числе: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  <w:bookmarkEnd w:id="2152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нерезидентов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53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международных финансовых организаций, в том числе: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  <w:bookmarkEnd w:id="2154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нерезидентов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55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Правительства Республики Казахстан и местных органов власти Республики Казахстан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56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репо, в том числе: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  <w:bookmarkEnd w:id="2157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нерезидентами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158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долг, в том числе: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  <w:bookmarkEnd w:id="2159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нерезидентов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160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дочерних организаций специального назначения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161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финансовые обязательства, в том числе: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  <w:bookmarkEnd w:id="2162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нерезидентами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163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в том числе: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  <w:bookmarkEnd w:id="2164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нерезидентами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165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прочие финансовые обязательства, в том числе: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  <w:bookmarkEnd w:id="2166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нерезидентами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167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нефинансовые обязательства, в том числе: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  <w:bookmarkEnd w:id="2168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нерезидентами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169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обязательства банка перед родительской организацией по полученным займам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170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обязательства, номинированные в тенге, индексированные к иностранной валюте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171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объявленные дивиденды по простым акциям за финансовый год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172"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количество работников, занятых полный рабочий день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bookmarkStart w:name="z2254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086"/>
        <w:gridCol w:w="1083"/>
        <w:gridCol w:w="1086"/>
        <w:gridCol w:w="1083"/>
        <w:gridCol w:w="1089"/>
        <w:gridCol w:w="1845"/>
        <w:gridCol w:w="1850"/>
        <w:gridCol w:w="1047"/>
        <w:gridCol w:w="10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 отсутствует просроченная задолженность по основному долгу и начисленному вознаграждению, а также по которым имеется просроченная задолженность по основному долгу и/или начисленному вознаграждению не более 30 дней</w:t>
            </w:r>
          </w:p>
          <w:bookmarkEnd w:id="2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 имеется просроченная задолженность по основному долгу и/или начисленному вознаграждению свыше 30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  <w:bookmarkEnd w:id="2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лет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17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19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19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19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19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19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19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  <w:bookmarkEnd w:id="2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до 5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20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22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22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22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22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22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22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22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23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12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2231"/>
    <w:bookmarkStart w:name="z2313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2232"/>
    <w:bookmarkStart w:name="z2314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2233"/>
    <w:bookmarkStart w:name="z2315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bookmarkEnd w:id="2234"/>
    <w:bookmarkStart w:name="z2316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"___"__________20___года</w:t>
      </w:r>
    </w:p>
    <w:bookmarkEnd w:id="2235"/>
    <w:bookmarkStart w:name="z2317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2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сроке платежа,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оставшемся до погашения</w:t>
            </w:r>
          </w:p>
        </w:tc>
      </w:tr>
    </w:tbl>
    <w:bookmarkStart w:name="z2319" w:id="2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237"/>
    <w:bookmarkStart w:name="z2320" w:id="2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сроке платежа, оставшемся до погашения</w:t>
      </w:r>
    </w:p>
    <w:bookmarkEnd w:id="2238"/>
    <w:bookmarkStart w:name="z2321" w:id="2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39"/>
    <w:bookmarkStart w:name="z2322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"Отчет о сроке платежа, оставшемся до погашения" (далее - Форма).</w:t>
      </w:r>
    </w:p>
    <w:bookmarkEnd w:id="2240"/>
    <w:bookmarkStart w:name="z2323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2241"/>
    <w:bookmarkStart w:name="z2324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ежемесячно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2242"/>
    <w:bookmarkStart w:name="z2325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2243"/>
    <w:bookmarkStart w:name="z2326" w:id="2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244"/>
    <w:bookmarkStart w:name="z2327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сведения об активах и обязательствах в разбивке по конечному сроку до погашения, в том числе по нерезидентам и иностранной валюте.</w:t>
      </w:r>
    </w:p>
    <w:bookmarkEnd w:id="2245"/>
    <w:bookmarkStart w:name="z2328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Сумма активов указывается за вычетом резервов (провизий), сформированных в соответствии с международными стандартами финансовой отчетности, с учетом начисленного вознаграждения, положительных (отрицательных) корректировок, дисконтов и премий.</w:t>
      </w:r>
    </w:p>
    <w:bookmarkEnd w:id="2246"/>
    <w:bookmarkStart w:name="z2329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Все активы, по которым отсутствует просроченная задолженность по основному долгу и/или начисленному вознаграждению, а также по которым имеется просроченная задолженность по основному долгу и (или) начисленному вознаграждению не более 30 (тридцати) дней, распределяются по конечному сроку до погашения (включая прочие финансовые активы). Активы, по которым имеется просроченная задолженность по основному долгу и (или) начисленному вознаграждению свыше 30 дней, указываются в графе 19 (включая прочие финансовые активы). </w:t>
      </w:r>
    </w:p>
    <w:bookmarkEnd w:id="2247"/>
    <w:bookmarkStart w:name="z2330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Активы и обязательства распределяются на финансовые и нефинансовые активы и обязательства с учетом требований международных стандартов финансовой отчетности.</w:t>
      </w:r>
    </w:p>
    <w:bookmarkEnd w:id="2248"/>
    <w:bookmarkStart w:name="z2331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ценные бумаги указываются за вычетом резервов (провизий). Акции, учитываемые по справедливой стоимости через прочий совокупный доход, учитываемые по амортизированной стоимости, а также учитываемые по справедливой стоимости через прибыль или убыток, указываются в графах 1 и 2.</w:t>
      </w:r>
    </w:p>
    <w:bookmarkEnd w:id="2249"/>
    <w:bookmarkStart w:name="z2332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заполнения строки 7 к прочим финансовым активам относятся следующие счета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Казахстана", зарегистрированным в Реестре государственной регистрации нормативных правовых актов под № 6793 (далее - Типовой план счетов):</w:t>
      </w:r>
    </w:p>
    <w:bookmarkEnd w:id="2250"/>
    <w:bookmarkStart w:name="z2333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1753 "Начисленные доходы по операциям с производными финансовыми инструментами";</w:t>
      </w:r>
    </w:p>
    <w:bookmarkEnd w:id="2251"/>
    <w:bookmarkStart w:name="z2334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1855 "Дебиторы по документарным расчетам";</w:t>
      </w:r>
    </w:p>
    <w:bookmarkEnd w:id="2252"/>
    <w:bookmarkStart w:name="z2335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1860 "Прочие дебиторы по банковской деятельности";</w:t>
      </w:r>
    </w:p>
    <w:bookmarkEnd w:id="2253"/>
    <w:bookmarkStart w:name="z2336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1861 "Дебиторы по гарантиям";</w:t>
      </w:r>
    </w:p>
    <w:bookmarkEnd w:id="2254"/>
    <w:bookmarkStart w:name="z2337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1864 "Требования к клиенту за акцептованные векселя";</w:t>
      </w:r>
    </w:p>
    <w:bookmarkEnd w:id="2255"/>
    <w:bookmarkStart w:name="z2338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1877 "Резервы (провизии) на покрытие убытков по дебиторской задолженности, связанной с банковской деятельностью";</w:t>
      </w:r>
    </w:p>
    <w:bookmarkEnd w:id="2256"/>
    <w:bookmarkStart w:name="z2339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счетов 1890 "Требования по операциям с производными финансовыми инструментами и дилинговым операциям".</w:t>
      </w:r>
    </w:p>
    <w:bookmarkEnd w:id="2257"/>
    <w:bookmarkStart w:name="z2340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Все обязательства распределяются по конечному сроку до погашения (включая прочие финансовые обязательства).</w:t>
      </w:r>
    </w:p>
    <w:bookmarkEnd w:id="2258"/>
    <w:bookmarkStart w:name="z2341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Сумма обязательств указывается с учетом начисленных расходов, положительных (отрицательных) корректировок, а также дисконтов и премий.</w:t>
      </w:r>
    </w:p>
    <w:bookmarkEnd w:id="2259"/>
    <w:bookmarkStart w:name="z2342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заполнения строки 22 к прочим финансовым обязательствам относятся следующие счета Типового плана счетов:</w:t>
      </w:r>
    </w:p>
    <w:bookmarkEnd w:id="2260"/>
    <w:bookmarkStart w:name="z2343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2451 "Бессрочные финансовые инструменты";</w:t>
      </w:r>
    </w:p>
    <w:bookmarkEnd w:id="2261"/>
    <w:bookmarkStart w:name="z2344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2727 "Начисленные расходы по операциям с производными финансовыми инструментами";</w:t>
      </w:r>
    </w:p>
    <w:bookmarkEnd w:id="2262"/>
    <w:bookmarkStart w:name="z2345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2757 "Начисленные расходы по бессрочным финансовым инструментам";</w:t>
      </w:r>
    </w:p>
    <w:bookmarkEnd w:id="2263"/>
    <w:bookmarkStart w:name="z2346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2855 "Кредиторы по документарным расчетам";</w:t>
      </w:r>
    </w:p>
    <w:bookmarkEnd w:id="2264"/>
    <w:bookmarkStart w:name="z2347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2860 "Прочие кредиторы по банковской деятельности";</w:t>
      </w:r>
    </w:p>
    <w:bookmarkEnd w:id="2265"/>
    <w:bookmarkStart w:name="z2348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2864 "Обязательства по акцептам";</w:t>
      </w:r>
    </w:p>
    <w:bookmarkEnd w:id="2266"/>
    <w:bookmarkStart w:name="z2349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счетов 2890 "Обязательства по операциям с производными финансовыми инструментами и дилинговым операциям".</w:t>
      </w:r>
    </w:p>
    <w:bookmarkEnd w:id="2267"/>
    <w:bookmarkStart w:name="z2350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9 справочно указываются прочие финансовые активы, не отраженные в строке 7, в строке 24 справочно указываются прочие финансовые обязательства, не отраженные в строке 22.</w:t>
      </w:r>
    </w:p>
    <w:bookmarkEnd w:id="2268"/>
    <w:bookmarkStart w:name="z2351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строках 10 и 25 справочно указываются итоговые суммы нефинансовых активов и обязательств соответственно.</w:t>
      </w:r>
    </w:p>
    <w:bookmarkEnd w:id="2269"/>
    <w:bookmarkStart w:name="z2352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26 справочно указывается сумма обязательств банка перед родительской организацией по полученным займам.</w:t>
      </w:r>
    </w:p>
    <w:bookmarkEnd w:id="2270"/>
    <w:bookmarkStart w:name="z2353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28 в течение отчетного года справочно указывается сумма дивидендов, объявленных по простым акциям за прошедший финансовый год.</w:t>
      </w:r>
    </w:p>
    <w:bookmarkEnd w:id="2271"/>
    <w:bookmarkStart w:name="z2354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29 справочно указывается количество работников, занятых полный рабочий день и эквиваленты (двое сотрудников, работающих на полставки, считаются как один работник, занятый полный рабочий день).</w:t>
      </w:r>
    </w:p>
    <w:bookmarkEnd w:id="2272"/>
    <w:bookmarkStart w:name="z2355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графах 1 и 2 не указываются:</w:t>
      </w:r>
    </w:p>
    <w:bookmarkEnd w:id="2273"/>
    <w:bookmarkStart w:name="z2356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по займам, предоставленным юридическим и физическим лицам (за вычетом специальных резервов (провизий));</w:t>
      </w:r>
    </w:p>
    <w:bookmarkEnd w:id="2274"/>
    <w:bookmarkStart w:name="z2357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обязательства по займам, полученным от международных финансовых организаций;</w:t>
      </w:r>
    </w:p>
    <w:bookmarkEnd w:id="2275"/>
    <w:bookmarkStart w:name="z2358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обязательства по займам, полученным от Правительства Республики Казахстан и местных органов власти Республики Казахстан;</w:t>
      </w:r>
    </w:p>
    <w:bookmarkEnd w:id="2276"/>
    <w:bookmarkStart w:name="z2359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обязательства по субординированному долгу.</w:t>
      </w:r>
    </w:p>
    <w:bookmarkEnd w:id="2277"/>
    <w:bookmarkStart w:name="z2360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отсутствия сведений Форма представляется с нулевыми остатками.</w:t>
      </w:r>
    </w:p>
    <w:bookmarkEnd w:id="2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2362" w:id="2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279"/>
    <w:bookmarkStart w:name="z2363" w:id="2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основных источниках привлеченных денег</w:t>
      </w:r>
    </w:p>
    <w:bookmarkEnd w:id="2280"/>
    <w:bookmarkStart w:name="z2364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"______________" 20__ года</w:t>
      </w:r>
    </w:p>
    <w:bookmarkEnd w:id="2281"/>
    <w:bookmarkStart w:name="z2365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13_ФС_ОИ</w:t>
      </w:r>
    </w:p>
    <w:bookmarkEnd w:id="2282"/>
    <w:bookmarkStart w:name="z2366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283"/>
    <w:bookmarkStart w:name="z2367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банк второго уровня Республики Казахстан</w:t>
      </w:r>
    </w:p>
    <w:bookmarkEnd w:id="2284"/>
    <w:bookmarkStart w:name="z2368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2285"/>
    <w:bookmarkStart w:name="z2369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- не позднее пятнадцатого числа месяца, следующего за отчетным месяцем.</w:t>
      </w:r>
    </w:p>
    <w:bookmarkEnd w:id="2286"/>
    <w:bookmarkStart w:name="z2370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завершении календарного квартала в отчетный месяц - не позднее пятнадцатого рабочего дня месяца, следующего за завершаемым кварталом.</w:t>
      </w:r>
    </w:p>
    <w:bookmarkEnd w:id="2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72" w:id="2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2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1200"/>
        <w:gridCol w:w="5226"/>
        <w:gridCol w:w="1200"/>
        <w:gridCol w:w="882"/>
        <w:gridCol w:w="882"/>
        <w:gridCol w:w="1075"/>
      </w:tblGrid>
      <w:tr>
        <w:trPr>
          <w:trHeight w:val="30" w:hRule="atLeast"/>
        </w:trPr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89"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депозитора (кредитора)</w:t>
            </w:r>
          </w:p>
        </w:tc>
        <w:tc>
          <w:tcPr>
            <w:tcW w:w="5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юридического лица) или индивидуальный идентификационный номер (для физического лица, в том числе индивидуального предпринимателя при наличии)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кредитора (депозитора)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отрасли по ОКЭД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всего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0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1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2292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293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94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2295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296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97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2298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299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00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2301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02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3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  <w:bookmarkEnd w:id="2304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05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2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06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  <w:bookmarkEnd w:id="2307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08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09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  <w:bookmarkEnd w:id="2310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11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12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  <w:bookmarkEnd w:id="2313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14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15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  <w:bookmarkEnd w:id="2316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17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18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  <w:bookmarkEnd w:id="2319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20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21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  <w:bookmarkEnd w:id="2322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23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24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  <w:bookmarkEnd w:id="2325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26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7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  <w:bookmarkEnd w:id="2328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29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30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  <w:bookmarkEnd w:id="2331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32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3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  <w:bookmarkEnd w:id="2334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35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36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</w:t>
            </w:r>
          </w:p>
          <w:bookmarkEnd w:id="2337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38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39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</w:t>
            </w:r>
          </w:p>
          <w:bookmarkEnd w:id="2340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41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42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</w:t>
            </w:r>
          </w:p>
          <w:bookmarkEnd w:id="2343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44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45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</w:t>
            </w:r>
          </w:p>
          <w:bookmarkEnd w:id="2346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47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48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</w:t>
            </w:r>
          </w:p>
          <w:bookmarkEnd w:id="2349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50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51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</w:t>
            </w:r>
          </w:p>
          <w:bookmarkEnd w:id="2352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53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354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</w:t>
            </w:r>
          </w:p>
          <w:bookmarkEnd w:id="2355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56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357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</w:t>
            </w:r>
          </w:p>
          <w:bookmarkEnd w:id="2358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59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360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</w:t>
            </w:r>
          </w:p>
          <w:bookmarkEnd w:id="2361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62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363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</w:t>
            </w:r>
          </w:p>
          <w:bookmarkEnd w:id="2364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65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3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330"/>
        <w:gridCol w:w="1327"/>
        <w:gridCol w:w="1330"/>
        <w:gridCol w:w="1327"/>
        <w:gridCol w:w="1331"/>
        <w:gridCol w:w="2201"/>
        <w:gridCol w:w="23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</w:t>
            </w:r>
          </w:p>
          <w:bookmarkEnd w:id="23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Условный вклад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Срочный вклад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всего</w:t>
            </w:r>
          </w:p>
          <w:bookmarkEnd w:id="2368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всего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всего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дисконт (со знаком минус)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в %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69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0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8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40"/>
        <w:gridCol w:w="1389"/>
        <w:gridCol w:w="1689"/>
        <w:gridCol w:w="838"/>
        <w:gridCol w:w="840"/>
        <w:gridCol w:w="1389"/>
        <w:gridCol w:w="1490"/>
        <w:gridCol w:w="1309"/>
        <w:gridCol w:w="838"/>
        <w:gridCol w:w="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ценные бумаги, бессрочные финансовые инструменты</w:t>
            </w:r>
          </w:p>
          <w:bookmarkEnd w:id="23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полученные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обязательства по договору об инвестиционном депозите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всего</w:t>
            </w:r>
          </w:p>
          <w:bookmarkEnd w:id="2373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дисконт (со знаком минус)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Средне-взвешенная ставка вознаграждения, в %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всего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дисконт (со знаком минус)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в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всего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иностранной валюте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74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2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или лицо, уполномоченное им на подписание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2375"/>
    <w:bookmarkStart w:name="z2463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2376"/>
    <w:bookmarkStart w:name="z2464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2377"/>
    <w:bookmarkStart w:name="z2465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bookmarkEnd w:id="2378"/>
    <w:bookmarkStart w:name="z2466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"___"__________20___года</w:t>
      </w:r>
    </w:p>
    <w:bookmarkEnd w:id="2379"/>
    <w:bookmarkStart w:name="z2467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23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источниках привлеченных денег</w:t>
            </w:r>
          </w:p>
        </w:tc>
      </w:tr>
    </w:tbl>
    <w:bookmarkStart w:name="z2469" w:id="2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381"/>
    <w:bookmarkStart w:name="z2470" w:id="2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основных источниках привлеченных денег</w:t>
      </w:r>
    </w:p>
    <w:bookmarkEnd w:id="2382"/>
    <w:bookmarkStart w:name="z2471" w:id="2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83"/>
    <w:bookmarkStart w:name="z2472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"Отчет об основных источниках привлеченных денег" (далее - Форма).</w:t>
      </w:r>
    </w:p>
    <w:bookmarkEnd w:id="2384"/>
    <w:bookmarkStart w:name="z2473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2385"/>
    <w:bookmarkStart w:name="z2474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ежемесячно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2386"/>
    <w:bookmarkStart w:name="z2475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2387"/>
    <w:bookmarkStart w:name="z2476" w:id="2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388"/>
    <w:bookmarkStart w:name="z2477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заполнении Формы банки раскрывают 25 крупнейших депозиторов (кредиторов) банка в разрезе физических и юридических лиц (крупнейшими депозиторами (кредиторами) банка являются лица, перед которыми у банка в совокупности имеется наибольшая сумма обязательств). Сведения в Форме приводятся в порядке убывания совокупной суммы обязательств банка перед каждым депозитором (кредитором).</w:t>
      </w:r>
    </w:p>
    <w:bookmarkEnd w:id="2389"/>
    <w:bookmarkStart w:name="z2478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Форме указывается балансовая стоимость привлеченных банком денег, а также средневзвешенная годовая эффективная ставка вознаграждения (рассчитанная без учета дисконтов/премий и корректировок) по срочным вкладам, выпущенным в обращение ценным бумагам, бессрочным финансовым инструментам и займам полученным. </w:t>
      </w:r>
    </w:p>
    <w:bookmarkEnd w:id="2390"/>
    <w:bookmarkStart w:name="z2479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наличия у банка обязательств перед юридическим лицом, которое входит в число 25 крупнейших депозиторов (кредиторов) банка, и обязательств перед крупными участниками (доля участия которых составляет 10 и более процентов)/дочерними организациями данного лица, в Форме указываются также сведения по крупным участникам (доля участия которых составляет 10 и более процентов)/дочерним организациям в соответствующих подпунктах Формы.</w:t>
      </w:r>
    </w:p>
    <w:bookmarkEnd w:id="2391"/>
    <w:bookmarkStart w:name="z2480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наличия у банка обязательств перед юридическим лицом и его крупными участниками (доля участия которых составляет 10 и более процентов)/дочерними организациями, которые в совокупности входят в число 25 крупнейших депозиторов (кредиторов) банка, указываются сведения по данному лицу и его крупным участникам (доля участия которых составляет 10 и более процентов)/дочерним организациям.</w:t>
      </w:r>
    </w:p>
    <w:bookmarkEnd w:id="2392"/>
    <w:bookmarkStart w:name="z2481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Определение крупных участников (доля участия которых составляет 10 и более процентов)/дочерних организаций юридических лиц в целях пунктов 8 и 9 Пояснения осуществляется банком по состоянию на начало каждого календарного квартала.</w:t>
      </w:r>
    </w:p>
    <w:bookmarkEnd w:id="2393"/>
    <w:bookmarkStart w:name="z2482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Банк отражает в качестве кредитора Акционерное общество "Единый накопительный пенсионный фонд" (далее – ЕНПФ) по выпущенным в обращение ценным бумагам банка, приобретенным в инвестиционный портфель пенсионных активов ЕНПФ. Информация о структуре инвестиционного портфеля пенсионных активов публикуется на официальном сайте ЕНПФ по ссылке https://www.enpf.kz/ru/pokaz/invest/struktura-investitsionnogo-portfelya-dlya-smi.php. </w:t>
      </w:r>
    </w:p>
    <w:bookmarkEnd w:id="2394"/>
    <w:bookmarkStart w:name="z2483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числе 25 крупнейших депозиторов (кредиторов) банка средств, размещенных Национальным Банком в качестве доверительного управляющего пенсионными активами ЕНПФ, в графах 2 и 3 указывается в качестве вкладчика (кредитора) ЕНПФ и бизнес идентификационный номер ЕНПФ.</w:t>
      </w:r>
    </w:p>
    <w:bookmarkEnd w:id="2395"/>
    <w:bookmarkStart w:name="z2484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ЕНПФ, размещенные им самостоятельно и через Национальный Банк Республики Казахстан, в Форме отражаются общей суммой по виду обязательства.</w:t>
      </w:r>
    </w:p>
    <w:bookmarkEnd w:id="2396"/>
    <w:bookmarkStart w:name="z2485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физическим лицам графа 2 не заполняется.</w:t>
      </w:r>
    </w:p>
    <w:bookmarkEnd w:id="2397"/>
    <w:bookmarkStart w:name="z2486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Форме не указывается отдельно задолженность банка перед каждым филиалом одного юридического лица - сведения отражаются в совокупности по одному юридическому лицу.</w:t>
      </w:r>
    </w:p>
    <w:bookmarkEnd w:id="2398"/>
    <w:bookmarkStart w:name="z2487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код "1", если кредитором (депозитором) является юридическое лицо, код "2", если кредитором (депозитором) является физическое лицо (включая индивидуальных предпринимателей).</w:t>
      </w:r>
    </w:p>
    <w:bookmarkEnd w:id="2399"/>
    <w:bookmarkStart w:name="z2488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Графа 24 заполняется исламскими банками, указываются остатки на балансовом счете 7830 "Обязательства по договору об инвестиционном депозите".</w:t>
      </w:r>
    </w:p>
    <w:bookmarkEnd w:id="2400"/>
    <w:bookmarkStart w:name="z2489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сведений Форма представляется с нулевыми остатками.</w:t>
      </w:r>
    </w:p>
    <w:bookmarkEnd w:id="24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2491" w:id="2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банками второго уровня Республики Казахстан</w:t>
      </w:r>
    </w:p>
    <w:bookmarkEnd w:id="2402"/>
    <w:bookmarkStart w:name="z2492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представления отчетности банками второго уровня Республики Казахстан (далее - Правила) разработаны в соответствии с законами Республики Казахстан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 о банках) и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регулировании, контроле и надзоре финансового рынка и финансовых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представления отчетности банками второго уровня Республики Казахстан (далее - банк) в Национальный Банк Республики Казахстан (далее - уполномоченный орган).</w:t>
      </w:r>
    </w:p>
    <w:bookmarkEnd w:id="2403"/>
    <w:bookmarkStart w:name="z2493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составления форм отчетности, установленных Перечнем отчетности банков второго уровня Республики Казахстан согласно приложению 1 к настоящему постановлению используются понятия, предусмотренные Законом о банках, а также следующие понятия:</w:t>
      </w:r>
    </w:p>
    <w:bookmarkEnd w:id="2404"/>
    <w:bookmarkStart w:name="z2494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заем - осуществление банком банковских заемных, лизинговых, факторинговых, форфейтинговых операций; осуществление исламским банком операций, указанных в подпунктах 3), 4) и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52-5 Закона о банках, а также учет векселей, операции обратное репо;</w:t>
      </w:r>
    </w:p>
    <w:bookmarkEnd w:id="2405"/>
    <w:bookmarkStart w:name="z2495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пролонгация - изменение условий договора в части продления конечного срока действия договора;</w:t>
      </w:r>
    </w:p>
    <w:bookmarkEnd w:id="2406"/>
    <w:bookmarkStart w:name="z2496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условное обязательство - обязательство:</w:t>
      </w:r>
    </w:p>
    <w:bookmarkEnd w:id="2407"/>
    <w:bookmarkStart w:name="z2497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которого возможно только при наступлении (ненаступлении) одного или более неопределенных будущих событий, которые не находятся под полным контролем банка;</w:t>
      </w:r>
    </w:p>
    <w:bookmarkEnd w:id="2408"/>
    <w:bookmarkStart w:name="z2498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принятое банком за клиента в пользу третьих лиц и несущее кредитные риски клиента, вытекающие из условий договора.</w:t>
      </w:r>
    </w:p>
    <w:bookmarkEnd w:id="2409"/>
    <w:bookmarkStart w:name="z2499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 представляет в уполномоченный орган отчетность, включая данные по всем своим филиалам.</w:t>
      </w:r>
    </w:p>
    <w:bookmarkEnd w:id="2410"/>
    <w:bookmarkStart w:name="z2500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Отчетность банка на бумажном носителе подписывается первым руководителем, главным бухгалтером или лицами, уполномоченными на подписание отчета и исполнителем, и хранится в банке. </w:t>
      </w:r>
    </w:p>
    <w:bookmarkEnd w:id="2411"/>
    <w:bookmarkStart w:name="z2501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Отчетность в уполномоченный орган представляется в электронном формате посредством автоматизированной информационной подсистемы.</w:t>
      </w:r>
    </w:p>
    <w:bookmarkEnd w:id="2412"/>
    <w:bookmarkStart w:name="z2502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Выявление уполномоченным органом ошибок (внутриформенного и межформенного контроля) является основанием для возврата отчетности в банк для исправления.</w:t>
      </w:r>
    </w:p>
    <w:bookmarkEnd w:id="2413"/>
    <w:bookmarkStart w:name="z2503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Полнота и достоверность данных в отчетности, а также идентичность данных, представляемых в электронном формате, данным на бумажном носителе обеспечивается первым руководителем банка, главным бухгалтером или лицами, уполномоченными на подписание отчета.</w:t>
      </w:r>
    </w:p>
    <w:bookmarkEnd w:id="2414"/>
    <w:bookmarkStart w:name="z2504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целях формирования отчетности активы и обязательства в иностранной валюте указываются в пересчете по рыночному курсу обмена валют, определенному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25 января 2013 года № 15 и приказе Министра финансов Республики Казахстан от 22 февраля 2013 года № 99 "Об установлении порядка определения и применения рыночного курса обмена валют", зарегистрированного в Реестре государственной регистрации нормативных правовых актов под № 8378, на отчетную дату. </w:t>
      </w:r>
    </w:p>
    <w:bookmarkEnd w:id="24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137</w:t>
            </w:r>
          </w:p>
        </w:tc>
      </w:tr>
    </w:tbl>
    <w:bookmarkStart w:name="z2506" w:id="2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признанных утратившими силу</w:t>
      </w:r>
    </w:p>
    <w:bookmarkEnd w:id="2416"/>
    <w:bookmarkStart w:name="z2507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8 мая 2015 года № 74 "Об утверждении перечня, форм, сроков отчетности об остатках на балансовых и внебалансовых счетах банков второго уровня и ипотечных организаций и Правил их представления" (зарегистрировано в Реестре государственной регистрации нормативных правовых актов под № 11160, опубликовано 2 июня 2015 года в информационно-правовой системе "Әділет").</w:t>
      </w:r>
    </w:p>
    <w:bookmarkEnd w:id="2417"/>
    <w:bookmarkStart w:name="z2508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8 мая 2015 года № 76 "Об утверждении перечня, форм, сроков отчетности банков второго уровня Республики Казахстан и Правил их представления" (зарегистрировано в Реестре государственной регистрации нормативных правовых актов под № 11159, опубликовано 3 июня 2015 года в информационно-правовой системе "Әділет").</w:t>
      </w:r>
    </w:p>
    <w:bookmarkEnd w:id="2418"/>
    <w:bookmarkStart w:name="z2509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апреля 2017 года № 69 "О внесении изменений в постановление Правления Национального Банка Республики Казахстан от 8 мая 2015 года № 76 "Об утверждении перечня, форм, сроков отчетности банков второго уровня Республики Казахстан и Правил их представления" (зарегистрировано в Реестре государственной регистрации нормативных правовых актов под № 15292, опубликовано 12 июля 2017 года в Эталонном контрольном банке нормативных правовых актов Республики Казахстан).</w:t>
      </w:r>
    </w:p>
    <w:bookmarkEnd w:id="24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