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3098" w14:textId="d463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сентября 2018 года № 348. Зарегистрирован в Министерстве юстиции Республики Казахстан 24 сентября 2018 года № 17418. Утратил силу приказом и.о. Министра экологии, геологии и природных ресурсов Республики Казахстан от 3 июня 2022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03.06.2022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 (зарегистрирован в Реестре государственной регистрации нормативных правовых актов за № 7600, опубликован 23 июня 2012 года в газете "Казахстанская правда" № 199-200 (27018-27019))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Экологического кодекса Республики Казахстан от 9 января 2007 года.".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стратегического планирования и анализа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энергетикиРеспублики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