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611d" w14:textId="2f76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22 декабря 2017 года № 6С-23/1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10 октября 2018 года № 6С-33/1. Зарегистрировано Департаментом юстиции Акмолинской области 22 октября 2018 года № 6807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2018-2020 годы" от 22 декабря 2017 года № 6С-23/1 (зарегистрировано в Реестре государственной регистрации нормативных правовых актов № 6320, опубликовано 18 января 2018 года в районных газетах "Бурабай" и "Луч")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12224308,0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2329780,0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25179,3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400560,6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9468788,1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12690397,3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43745,4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13974,6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- 509834,7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509834,7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XXXIII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октября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12224308,0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1244143,2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1244143,2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775457,3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744437,2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183136,4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77207,4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9468788,1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9014030,1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9014030,1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12690397,3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112864,9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5766070,3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4802394,3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3679941,4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120295,6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577267,6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394388,1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388534,1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4630965,2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2340203,7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1395280,2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2290761,5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1805607,5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760192,5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760192,5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-509834,7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