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dd8a" w14:textId="9d5d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27 апреля 2018 года № 6-35-221. Зарегистрировано Департаментом юстиции Алматинской области 15 мая 2018 года № 4701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2018-2020 годы" от 26 декабря 2017 года № 6-28-182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25 января 2018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2018-2020 годы, согласно приложениям 4, 5, 6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29341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3942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25399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8021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17378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29341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2018-2020 годы, согласно приложениям 19, 20, 21 к настоящему решению соответственно, в том числе на 2018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65216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2099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63117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39890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23227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65216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Приложение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"27" апреля 2018 года № 6-35-221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"27" апреля 2018 года № 6-35-221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4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2018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0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2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Панфиловского районного маслихата от "27" апреля 2018 года № 6-35-221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3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2018 год 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6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"27" апреля 2018 года № 6-35-221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2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2018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8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0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"27" апреля 2018 года № 6-35-221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41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2018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7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"27" апреля 2018 года № 6-35-221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510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2018 год 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3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6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8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