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99ee" w14:textId="1b999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платы за негативное воздействие на окружающую среду по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29 марта 2018 года № 188. Зарегистрировано Департаментом юстиции Кызылординской области 19 апреля 2018 года № 6261.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Кызылординского областного маслихата от 13.12.2022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cтатьей 576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 Кызылординский областной маслихат РЕШИЛ: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платы за негативное воздействие на окружающую среду по Кызылординской области согласно приложению к настоящему решению.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Кызылординского областного маслихата от 13.12.2022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Кызылординского областного маслихата от 15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ставок платы за эмиссию в окружающую среду" (зарегистрировано в Реестре государственной регистрации нормативных правовых актов за номером 5786, опубликовано в газетах "Сыр бойы" и "Кызылординские вести" от 18 апреля 2017 года, эталонном контрольном банке нормативных правовых актов Республики Казахстан от 19 апреля 2017 года).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19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 маслихата,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 № 188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негативное воздействие на окружающую среду по Кызылординской области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Кызылординского областного маслихата от 13.12.2022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Ставки платы за выбросы загрязняющих веществ от стационарных источников составляют: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 (МРП)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килограмм (МРП)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серы (SOx)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азота (NOx)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и зола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соединения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Монооксид углерода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шестивалентный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меди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Ставки платы за выбросы загрязняющих веществ в атмосферный воздух от передвижных источников составляют: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топлива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за 1 тонну использованного топлива (МРП)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неэтилированного бензина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дизельного топлива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сжиженного, сжатого газа, керосина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Ставки платы за сбросы загрязняющих веществ составляют: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 (МРП)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Биологическое потребление кислорода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солевой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общее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поверхностно-активные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Ставки платы за захоронение отходов производства и потребления составляют: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(МРП)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тонну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За1гигабеккерель (Гбк)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захоронение отходов производства и потребления на полигонах, в накопителях и специально отведенных местах: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по которым для целей исчисления платы учитываются свойства опасности, за исключением отходов, указанных в строке 1.2 настоящей таблицы: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неопасные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 отходов, по которым для целей исчисления платы свойства опасности не учитываются: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отходы (твердые бытовые отходы, ил канализационных очистных сооружений)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горнодобывающей промышленности и разработки карьеров (кроме добычи нефти и природного газа):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вскрышные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вмещающие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обогащения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шламы, образуемые на металлургическом переделе при переработке руд, концентратов, агломератов и окатышей, содержащих полезные ископаемые, производстве сплавов и металлов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золошлаки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сельхозпроизводства, в том числе навоз, птичий помет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Радиоактивные отходы: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ампульные радиоактивные источники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