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3cf3" w14:textId="1a03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№19/4 "О бюджете Алмалинского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29/4. Зарегистрировано Департаментом юстиции Кызылординской области 23 октября 2018 года № 6468.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Алмалинского сельского округа на 2018-2020 годы" (зарегистрировано в Реестре государственной регистрации нормативных правовых актов за номером 6138,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Алмалинского сельского округа т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- 33 259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- 1 648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трансфертов - 31 518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- 33 259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 19/4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