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cbaa" w14:textId="465c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2017 года № 213 "Об областном бюджете Костанайской области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марта 2018 года № 252. Зарегистрировано Департаментом юстиции Костанайской области 16 марта 2018 года № 7604.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от 8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2018- 2020 годы" (зарегистрировано в Реестре государственной регистрации нормативных правовых актов под № 7386, опубликовано 26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158 226 257,3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4 631 808,0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326 129,9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14 408,0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153 253 911,4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160 627 782,2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12 424 155,2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16 582 432,0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4 158 276,8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21 560,0 тысяч тенге, в том числе приобретение финансовых активов – 21 560,0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- 14 847 240,1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14 847 240,1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исполняющий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руководителя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экономики 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Костанайской области"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Есенгулов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марта 2018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158226257,3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153253911,4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136397247,0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136397247,0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160627782,2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9416211,6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4509727,7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4373427,2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27567922,1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25740699,1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25446929,1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6281004,9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12945234,3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5433926,1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7511308,2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36145628,0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-14847240,1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14847240,1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44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152347041,9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115029948,0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152347044,9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24851244,5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12642316,8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5740930,7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18540569,7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9668524,7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3570717,0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77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139981803,0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18230646,0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