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a1fe" w14:textId="c75a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15 ноября 2018 года № 203. Зарегистрировано Департаментом юстиции Костанайской области 16 ноября 2018 года № 8098. Утратило силу решением маслихата Джангельдинского района Костанайской области от 5 мая 2020 года № 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05.05.2020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№ 6337, опубликовано 24 мая 2016 года в газете "Біздің Торғай").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Нысамбаев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Джангельдинского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Е. Биржикенов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