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c611" w14:textId="341c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составной части села Буденновка Буденновского сельского округа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Буденновского сельского округа Мендыкаринского района Костанайской области от 27 февраля 2018 года № 1. Зарегистрировано Департаментом юстиции Костанайской области 16 марта 2018 года № 7601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Казахстан, с учетом мнения населения села Буденновка Буденновского сельского округа, на основании заключения областной ономастической комиссии от 4 декабря 2017 года, аким Буденновского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села Буденновка Буденновского сельского округа в улицу Достық.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Буденновского сельского округа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