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3dd45" w14:textId="d93dd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базовых налоговых ставках на придомовые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Туркестанской области от 19 ноября 2018 года № 40/202-VI. Зарегистрировано Департаментом юстиции Туркестанской области 23 ноября 2018 года № 4804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505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Туркестанский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Снизить ставки налога на придомовые земельные участки, превышающие 1000 квадрадных метров с 6,0 тенге до 2,0 тенге за 1 квадратный метр по городу Туркестан.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города Туркестан;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Туркестанского городского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Х.Азимов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