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1427" w14:textId="caf1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22 декабря 2017 года № 21-158-VІ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11 июля 2018 года № 33-229-VI. Зарегистрировано Департаментом юстиции Южно-Казахстанской области 13 июля 2018 года № 4680.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июня 2018 года за № 25/281-VІ "О внесении изменений и дополнений в решение Южно-Казахстанского областного маслихата от 11 декабря 2017 года № 18/209-VІ "Об областном бюджете на 2018-2020 годы", зарегистрированного в Реестре государственной регистрации нормативных правовых актов за № 4650,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22 декабря 2017 года № 21-158-VІ "О районном бюджете на 2018-2020 годы" (зарегистрировано в Реестре государственной регистрации нормативных правовых актов за № 4350, опубликовано 25 января 2018 года в газете "Мақтаарал" и 12 января 2018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Мактааральского района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42 020 478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1 706 302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41 476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48 890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40 223 810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42 110 135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428 861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559 163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130 302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-518 518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– 518 518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559 163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129 651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89 006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Мактааральского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33-229-VI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21-158-VI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42 020 478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1 706 302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759 167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759 167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40 223 810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40 223 810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40 223 810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42 110 135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24 706 459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23 034 507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19 352 214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19 200 625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3 682 293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3 682 293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1 346 699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1 346 699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5 335 661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3 191 767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1 968 217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1 968 217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926 720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808 393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772 655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1 160 622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1 160 122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1 160 122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1 160 122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1 164 554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1 164 554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1 164 554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775 312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6 809 166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6 809 166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6 809 166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1 026 980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5 531 795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-518 518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