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988b" w14:textId="c8a9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Бородулихинского, Уланского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апреля 2018 года № 82, решение Восточно-Казахстанского областного маслихата от 12 апреля 2018 года № 19/222-VI. Зарегистрировано Департаментом юстиции Восточно-Казахстанской области 4 мая 2018 года № 5631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Бородулихинского районного маслихата от 22 декабря 2017 года № 17-9 и постановления акимата Бородулихинского района от 22 декабря 2017 года № 235 "О переименовании населенных пунктов и улиц населенных пунктов Бородулихинского района", решения Уланского районного маслихата от 4 января 2018 года № 160 и постановления акимата Уланского района от 4 января 2018 года № 4 "О переименовании села "17 километр" Уланского района", учитывая заключение областной ономастической комиссии от 2 марта 2018 года, Восточно-Казахстанский областной маслихат РЕШИЛ и Восточно-Казахстанский областной акимат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населенные пункты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Бородулихинскому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Вознесеновка Степного сельского округа в село Қызылтай;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Пролетарка Новошульбинского сельского округа в село Ақши;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Уланскому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17 километров Алмасайского сельского округа в село Сарыөзек.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