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a0b5" w14:textId="171a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товариществе сограниченной ответственностью "Карадонгал", в крестьянском хозяйстве "Ержан", в селах Каратобе, Кентарлау, Ади Каратобинского сельского округа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сельского округа Жарминского района Восточно-Казахстанской области от 2 ноября 2018 года № 1. Зарегистрировано Управлением юстиции Жарминского района Департамента юстиции Восточно-Казахстанской области 6 ноября 2018 года № 5-10-158. Утратило силу решением акима Каратобинского сельского округа Жарминского района Восточно-Казахстанской области от 23 августа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Каратобинского сельского округа Жарминского района Восточно-Казахстанской области от 23.08.2019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4 октября 2018 года № 326, аким Каратобинского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бруцеллеза среди крупного рогатого скота в товариществе с ограниченной ответственностью "Карадонгал", в крестьянском хозяйстве "Ержан", в селах Каратобе, Кентарлау, Ади Каратобинского сельского округа Жарминского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Каратобинского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Жарминского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Каратобинского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