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9f6f" w14:textId="9529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15 декабря 2017 года № 18-8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12 декабря 2018 года № 26-2. Зарегистрировано Департаментом юстиции Западно-Казахстанской области 21 декабря 2018 года № 5446.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№18-8 "О районном бюджете на 2018-2020 годы" (зарегистрированное в Реестре государственной регистрации нормативных правовых актов №5019,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4 096 534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321 536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10 210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6 580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3 758 208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4 134 031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41 491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65 292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23 801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 – -78 988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78 988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64 935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23 801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37 854 тысячи тенге:";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 год поступление целевых трансфертов и кредитов из республиканского бюджета в общей сумме 563 104 тысячи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 –787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 – 7 134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"районным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6 901 тысяча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"районным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местных бюджетов – 52 521 тысяча тенге.";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 год поступление целевых трансфертов из областного бюджета в общей сумме 836 282 тысячи тенге:";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 – 15 029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 – 8 660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Акоба Жанибекского района Западно-Казахстанской области – 56 001 тысяча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реконструкцию водопровода в селе Таловка Жанибекского района Западно-Казахстанской области – 39 750 тысяч тенге.";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2018 года №26-2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4 096 534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4 134 031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1 669 103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1 410 358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1 374 284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1 302 974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1 108 987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-78 988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