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c276" w14:textId="682c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26 декабря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5 февраля 2018 года № 18-3. Зарегистрировано Департаментом юстиции Западно-Казахстанской области 27 февраля 2018 года № 5069. Утратило силу решением маслихата района Бәйтерек Западно-Казахстанской области от 5 марта 2020 года № 45-2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 декабря 2013 года № 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 (зарегистрированное в Реестре государственной регистрации нормативных правовых актов за № 3418, опубликованное 31 января 2014 года в газете "Ауыл тынысы")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Зеленовского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 8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 9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больным злокачественными новообразованиями, больным туберкулезом, на основании справки, подтверждающей заболевание, без учета доходов в размере 15 МРП;".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(Г.А.Терехов)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 февраля 2018 года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