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9979" w14:textId="3659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управляющей компанией специальной экономической и индустриальной зон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11 июля 2019 года № 500. Зарегистрирован в Министерстве юстиции Республики Казахстан 12 июля 2019 года № 19021.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апреля 2019 года "О специальных экономических и индустриальных зонах"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индустрии и инфраструктурного развития РК от 15.05.2020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управляющей компанией специальной экономической и индустриальной зон отчетности.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21 сентября 2011 года № 334 "Об утверждении Правил и периодичности представления органом управления специальной экономической зоны отчетности" (зарегистрирован в Реестре государственной регистрации нормативных правовых актов под № 7207, опубликован в газетах "Казахстанская правда"  от 18 октября 2011 года № 332 (26723), "Егемен Қазақстан" от 18 октября 2011 года № 332 (26723));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31 декабря 2015 года № 1292 "О внесении изменений в приказ Заместителя Премьер-Министра Республики Казахстан - Министра индустрии и новых технологий Республики Казахстан от 21 сентября 2011 года № 334 "Об утверждении Правил и периодичности представления органом управления специальной экономической зоны отчетности" (зарегистрирован в Реестре государственной регистрации нормативных правовых актов под № 12980 и опубликован 2 февраля 2016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2019 года № 500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управляющей компанией специальной экономической и индустриальной зон отчетности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индустрии и инфраструктурного развития РК от 04.05.2022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управляющей компанией специальной экономической и индустриальной зон отчетности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специальных экономических и индустриальных зонах"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определяют порядок представления отчетности управляющей компанией специальной экономической и индустриальной зон.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экономическая зона – часть территории Республики Казахстан с точно обозначенными границами, на которой действует специальный правовой режим специальной экономической зоны для осуществления приоритетных видов деятельности;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управляющая компания специальной экономической зоны – юридическое лицо, создаваемое или определяемое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экономических и индустриальных зонах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Об инновационном кластере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"Парк инновационных технологий" для обеспечения функционирования специальной экономической зоны;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участник специальной экономической зоны – юридическое лицо, осуществляющее на территории специальной экономической зоны приоритетные виды деятельности и включенное в единый реестр участников специальных экономических зон.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специальной экономической зоны "Парк инновационных технологий" допускается осуществление приоритетных видов деятельности вне территории данной специальной экономической зоны;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участниками специальной экономической зоны, пределы которой полностью или частично совпадают с участками таможенной границы Евразийского экономического союза, могут выступать индивидуальные предприниматели, осуществляющие приоритетные виды деятельности на территории указанной специальной экономической зоны;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координационный центр - является юридическим лицом, осуществляющим координацию деятельности специальных экономических и индустриальных зон.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индустриальная зона – территория, обеспеченная инженерно-коммуникационной инфраструктурой, предоставляемая субъектам частного предпринимательства для размещения и эксплуатации объектов предпринимательской деятельности, в том числе в области промышленности, агропромышленного комплекса, туристской индустрии, транспортной логистики, управления отходами, в порядке, установленном законодательством Республики Казахстан;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управляющая компания индустриальной зоны – юридическое лицо, создаваемое или определяемое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 для обеспечения функционирования индустриальной зоны;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участник индустриальной зоны – индивидуальный предприниматель, юридическое лицо, осуществляющие размещение и эксплуатацию объектов предпринимательской деятельности на территории индустриальной зоны в порядке, установленном законодательством Республики Казахстан, с которыми управляющей компанией индустриальной зоны заключен договор об осуществлении деятельности;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уполномоченный орган – центральный исполнительный орган, осуществляющий государственное регулирование в сфере создания, функционирования и упразднения специальных экономических и индустриальных зон. 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Правила представления отчетности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Управляющая компания специальной экономической и индустриальной зон представляет отчетность в уполномоченный орган и Единый координационный центр по специальным экономическим и индустриальным зонам в Республике Казахстан на государственном и русском языках в формате EXCEL в срок не позднее 15 апреля года, следующего за отчетным годом для специальных экономических зон; ежеквартально к десятому числу месяца, следующего отчетным кварталом для индустриальных зон.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Отчетность на бумажном носителе по состоянию на отчетную дату подписывается руководителем управляющей компании специальной экономической и индустриальной зон, а в случае его отсутствия - лицом, исполняющим его обязанности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отчетности на бумажном носителе осуществляется в случае отсутствия системы электронного документооборота в управляющей компании.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Отчетность в электронном формате представляется с использованием транспортной системы гарантированной доставки информации с криптографическими средствами защиты и обеспечивающей конфиденциальность представляемых данных.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Полнота и достоверность данных в отчетности, а также идентичность данных, представляемых в электронном формате, данным на бумажном носителе, обеспечивается руководителем управляющей компании специальной экономической и индустриальной зон, а в случае его отсутствия - лицом, исполняющим его обязанности, и основывается на официальных данных предоставленных участниками специальных экономических и индустриальных зон по итогам их деятельности.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управляющей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компанией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индустриальной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Формы, предназначенные для сбора данных</w:t>
      </w:r>
    </w:p>
    <w:bookmarkEnd w:id="32"/>
    <w:p>
      <w:pPr>
        <w:spacing w:after="0"/>
        <w:ind w:left="0"/>
        <w:jc w:val="both"/>
      </w:pPr>
      <w:bookmarkStart w:name="z41" w:id="33"/>
      <w:r>
        <w:rPr>
          <w:rFonts w:ascii="Times New Roman"/>
          <w:b w:val="false"/>
          <w:i w:val="false"/>
          <w:color w:val="000000"/>
          <w:sz w:val="28"/>
        </w:rPr>
        <w:t>
      Представляются в Комитет индустриального развития Министерства индустрии и инфраструктурного развития Республики Казахстан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Единый координационный центр по специальным экономическим и индустриальным зонам в Республике Казахстан. 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- ресурсе: www.comprom.miid.gov.kz.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результатах деятельности специальных экономических и индустриальных зон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 – Специальные экономические и индустриальные зоны (далее – СЭЗ/ИЗ);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 для специальных экономических зон; ежеквартально для индустриальных зон;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_____ ____________ 20___ года;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ежегодно, в срок не позднее 15 апреля года, следующего за отчетным годом для специальных экономических зон;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ежеквартально к десятому числу месяца, следующего отчетным кварталом для индустриальных зон.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показатели специальных экономических и индустриальных зон (СЭЗ/ИЗ)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(СЭЗ/ИЗ) (годы функционирования)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первый*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второй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третий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текущий (квартал 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текущий (квартал 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текущий (квартал 3)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текущий (квартал 4)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все годы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фактически вложенных инвестиций участниками в проекты (миллиардов тенге)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прямых иностранных инвестиций (миллиардов тенге)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продукции и услуг (миллиардов тенге)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налоговых отчислений (миллиардов тенге)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полученных налоговых преференций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полученных таможенных преференций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экспорта продукции (миллиардов тенге)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 места (c учетом работников управляющей компании)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заполняется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 момента создания СЭЗ/ИЗ (указывать каждый год)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7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Проекты специальных экономических и индустриальных зон</w:t>
      </w:r>
      <w:r>
        <w:br/>
      </w:r>
      <w:r>
        <w:rPr>
          <w:rFonts w:ascii="Times New Roman"/>
          <w:b/>
          <w:i w:val="false"/>
          <w:color w:val="000000"/>
        </w:rPr>
        <w:t>(заполняется отдельно для действующих проектов и проектов на стадии реализации)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2 - в редакции приказа Министра индустрии и инфраструктурного развития РК от 03.05.2023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СЭЗ/ИЗ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участника СЭЗ или лица, осуществляющее непрофильные виды деятельности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проекта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Выпускаемая продукция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ОКЭД на уровне 2 знаков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на уровне 10 знаков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СКПП на уровне 9 знаков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субъекта предпринимательства (микро, малый, средний, крупный)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Занимаемый участок земли, га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земельного участка по гос.акту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какой срок выдан земельный участок по гос.акту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проекта, млрд тг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фактически вложенных средств, млрд тг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первый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второй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третий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все время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участие в уставном капитале участника СЭЗ (при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проекта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компании-иностранного участника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Доля, 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фактически вложенных иностранных средств, млрд тг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первый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второй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третий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все время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стоимостном выражении, млрд тг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произведенной продукции в разрезе номенклатуры продукции, млрд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экспорта продукции в разрезе номенклатуры продукции, млрд тенге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Экспортируемые страны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первый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второй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третий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все время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первый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второй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третий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все время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 места, 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отчисления, млрд тенге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статус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первый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второй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третий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все время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bookmarkStart w:name="z6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Инфраструктура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объектов инфраструктуры СЭЗ/ИЗ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СЭЗ/ИЗ (объект)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строительства инфраструктуры СЭЗ/ИЗ, миллиардов тенге по технико-экономическому обоснованию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Выделенные средства, миллиардов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первый*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второй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третий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текущий (квартал 1)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текущий (квартал 2)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текущий (квартал 3)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текущий (квартал 4)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все годы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Освоенные средства, миллиардов тенге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неосвоения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Завершенность инфраструктуры (%)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потребность в финансировании, миллиардов тенге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текущий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последующий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последующий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последующий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последующий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последующий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последующий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Общая информация по мощностям инфраструктурных объектов СЭЗ/ИЗ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инфраструктуры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 СЭЗ/ИЗ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Существующие*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Потребляемые**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Свободные***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Планируемые****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Водоснабжение, в том числе следующие объекты инфраструктуры: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 метров в час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Канализация, в том числе следующие объекты инфраструктуры: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 метров в час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в том числе следующие объекты инфраструктуры: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Мегаватт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Теплоснабжение, в том числе следующие объекты инфраструктуры: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 в час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Газоснабжение, в том числе следующие объекты инфраструктуры: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 метров в час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Пароснабжение, в том числе следующие объекты инфраструктуры: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 в час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Телефонная связь, в том числе следующие объекты инфраструктуры: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Интернет, в том числе следующие объекты инфраструктуры: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Мегабит в секунду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твердых отходов, в том числе следующие объекты инфраструктуры: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сутки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жидких отходов, в том числе следующие объекты инфраструктуры: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сутки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Подъездной ж/д путь, в том числе следующие объекты инфраструктуры: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Автодороги, в том числе следующие объекты инфраструктуры: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автодорога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Подводящая автодорога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Мощности, потребляемые текущими участниками и административными объектами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 инфраструктурных объектов, свободные для новых участников СЭЗ/ИЗ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Мощности, планируемые к созданию на территории СЭЗ/ИЗ (расширение нынешних объектов, постройка новых объектов)</w:t>
            </w:r>
          </w:p>
        </w:tc>
      </w:tr>
    </w:tbl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Стоимость коммунальных услуг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Коммунальная услуга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киловатт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 метров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 метров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Потребность в объектах инфраструктуры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инфраструктуры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Потребность, миллиардов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базовой инфраструктуры (первой необходимости)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дополнительной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</w:tbl>
    <w:bookmarkStart w:name="z7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Земельные участки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Распределение территории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территория специальной экономической и индустриальной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площадь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Выделенная под проекты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действующих проектов (общая)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проектов на стадии реализации (общая)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Выделенная под инфраструктуру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стадии строительства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Свободная полезная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Обеспеченная инфраструктурой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полезная территория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Выделенная участникам полезная площадь</w:t>
            </w:r>
          </w:p>
          <w:bookmarkEnd w:id="53"/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участника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Площадь (гектар)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Примечания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 участникам с действующим производством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ИТОГО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 участникам на стадии реализации (строительства)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ИТОГО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ВСЕГО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Распределение прочей территории</w:t>
            </w:r>
          </w:p>
          <w:bookmarkEnd w:id="54"/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объекта инфраструктуры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Занимаемая территория (гектар)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Примечание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 объектам на стадии эксплуатации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ВСЕГО: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 объектам на стадии строительства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ВСЕГО: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" w:id="55"/>
      <w:r>
        <w:rPr>
          <w:rFonts w:ascii="Times New Roman"/>
          <w:b w:val="false"/>
          <w:i w:val="false"/>
          <w:color w:val="000000"/>
          <w:sz w:val="28"/>
        </w:rPr>
        <w:t>
      *Исполнитель: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управляющей компании или лицо, исполняющее его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*заполняется после каждой формы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</w:t>
            </w:r>
          </w:p>
        </w:tc>
      </w:tr>
    </w:tbl>
    <w:bookmarkStart w:name="z7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Доля внутристрановой ценности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дополнено формой 5 в соответствии с приказом Министра индустрии и инфраструктурного развития РК от 03.05.2023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СЭЗ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участника СЭЗ или лица, осуществляющее непрофильные виды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(БИН / ИИН)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приобретения (0- товар, 1- работа, 2 -у слуга)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(дополнительное) описание приобретенных ТРУ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ОКЭД на уровне 4 знаков или код ТН ВЭД на уровне 6 знаков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приобретенного товара в натуральном выражении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по договору,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производителя товара, которому выдан сертификат "СТ-КZ"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сертификата "СТ-КZ"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сертификата "СТ-КZ"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сертификата "СТ-КZ", (день, месяц, год)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Внутристрановая ценность в товаре, указанная в сертификате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"СТ-КZ",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Внутристрановая ценность в работе (услуге),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