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2150" w14:textId="9ee2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Кобдинского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31 декабря 2019 года № 280. Зарегистрировано Департаментом юстиции Актюбинской области 10 января 2020 года № 6651.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Кобдинского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- 343 320,6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- 15 161,0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- 328 159,6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- 579 279,6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3 841,8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Кобдинского районного маслихата Актюбинской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30.06.2020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24.09.2020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изложен в новой редакции на казахском языке, текст на русском языке не меняется решением Кобдинского районного маслихата Актюбинской области от 24.09.2020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2020 год объемы субвенций, переданных из районного бюджета в бюджет Кобдинского сельского округа в сумме 94 856,0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государственного образовательного заказа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установку камер видеонаблюдения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поступление целевых текущих трансфертов из районного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капитальный и средний ремонт автомобильных дорог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капитальные расходы подведомственных государственных учреждений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капитальные расходы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сельского округа, не подлежащих секвестру в процессе исполнения бюджета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Кобдинский районный маслихат от 31 декабря 2019 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2020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24.09.2020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31 декабря 2019 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31 декабря 2019 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Кобдинского районного маслихата от 31 декабря 2019 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округа, не подлежащих секвестру в процессе исполнения бюджета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