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b337" w14:textId="b7cb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каралинского района Карагандинской области от 11 марта 2019 года № 88 и решение Каркаралинского районного маслихата Карагандинской области от 15 марта 2019 года № VI-41/353. Зарегистрировано Департаментом юстиции Карагандинской области 19 марта 2019 года № 5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акимат Каркаралинского района ПОСТАНОВЛЯЕТ и маслихат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, пересекающейся с улицами Алимкана Ермекова, Алихана Бокейханова, Мухтара Ауезова, Калибека Куанышбаева, Сенкибай батыра, Петра Теряева, Ахмета Байтурсынова, Максута Бекметова, Мади Бапиулы - имя Нөгербек Спата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Каркаралинского района и решение маслихата Каркаралинского района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