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8ac6" w14:textId="fac8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Осакаровского районного маслихата от 29 декабря 2018 года № 556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мая 2019 года № 649. Зарегистрировано Департаментом юстиции Карагандинской области 28 мая 2019 года № 5367.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Осакаровского районного маслихата от 29 декабря 2018 года № 556 "О районном бюджете на 2019-2021 годы" (зарегистрировано в Реестре государственной регистрации нормативных правовых актов за № 5136, опубликовано в газете "Сельский труженик" от 19 января 2019 года № 3 (7643), Эталонном контрольном банке нормативных правовых актов Республики Казахстан в электронном виде 18 января 2019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7 040 820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752 004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11 075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17 364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6 260 377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7 070 470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109 987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147 712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37 725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139 637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139 637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147 712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37 725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29 650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2019 года № 649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6 260 377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6 260 377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3 776 932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- 139 637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2019 года № 649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Осакаровка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МолодҰжный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Есиль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Пионерского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центра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компенсацию потерь в связи со снижением налоговой нагрузки низкооплачиваемых работников для повышения размера их заработной платы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 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147 712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2019 года № 649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2018 года № 556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селам, поселкам, сельским округам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Батпактинского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Сункар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Маржанкульского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Озерного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Кундуздинского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Чапаевского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Николаевского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Карагайлы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Садового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Жансары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Звездного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Каратомарского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Шидертинского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Родниковского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Тельманского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Иртышского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Трудового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Мирного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