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1813" w14:textId="4721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ограничений хозяйственной деятельности собственников земельных участков и землепользователей в пределах территорий государственных природных (комплексных) и государственных природных (зоологических) заказников местного значения, находящихся в ведении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января 2019 года № 4. Зарегистрировано Департаментом юстиции Мангистауской области 21 января 2019 года № 3788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ограничения хозяйственной деятельности собственников земельных участков и землепользователей в пределах территорий государственных природных (комплексных) и государственных природных (зоологических) заказников местного значения, находящихся в ведении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(Кусбеков Д.Т.)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 № 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Ограничения хозяйственной деятельности собственников земельных участков и землепользователей в пределах территорий государственных природных (комплексных) и государственных природных (зоологических) заказников местного значения, находящихся в ведении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территорий государственных природных (комплексных) и государственных природных (зоологических) заказников местного значения, находящихся в ведении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запрещается следующая деятельность: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территорий государственных природных (комплексных) заказников "Есет", "Коленкели", "Манашы" местного значения – хозяйственная деятельность, создающая угрозу сохранению природных комплексов, интродукция чужеродных видов растений и животных;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территорий государственных природных (зоологических) заказников "Адамтас", "Жабайушкан", "Тасорпа" местного значения – охота, добыча любыми способами и средствами животных, за исключением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научно-исследовательских, воспроизводственных и мелиоративных целях по разрешению уполномоченного органа.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земельных участков и землепользователи вправе осуществлять хозяйственную деятельность в пределах территорий государственных природных заказниках с соблюдением установленных ограничений.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