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ec57" w14:textId="759e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июля 2019 года № 171. Зарегистрировано Департаментом юстиции Мангистауской области 27 августа 2019 года № 3979.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за № 10335),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Мангистауской области" (Кусбеков Д.Т.)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Мангистауской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Мангистауской области от 12.10.2023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отдыха, туризма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"Фламинго"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"Балдаурен"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"Алау"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"Манила"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"Нур пляж"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"Достар"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"GUNA"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"Серебрянные пески"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"Stigl"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"Комарова"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"Монтажник"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"Blue Marine"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"Морячек"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"Золотое солнышко"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"Сансет"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"Tree of live"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"Бриз"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"Лазурный Берег"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гостиницы "Rixos Water World Aktau"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"Aquamarine"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"Tolkyn Plaza"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"Khazar Spa-resort&amp;Apartaments"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"Солдатский"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справа от яхт-клуба "Бриз" в 4а микрорайоне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слева от яхт-клуба "Бриз" в 1 микрорайоне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"Кендирли"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Кендирли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Кендирли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4-5 кварталах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территории улицы А. Жакауова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территории улицы Д. Бердибекова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Кызылозен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территории гостиницы "Аққу"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возле гостиницы "Шағала"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Баутино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"Caspian Village"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Акшукур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"Caspy life Family resort"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Сайын Шапагатов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на территории товарищества с ограниченной ответственностью "Ерсай"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"Темиртас"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"Шагала"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"Ритм-Нур"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"Геофизик"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"Желкен"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