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7da9" w14:textId="b317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марта 2017 года № 96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17 июня 2019 года № 251. Зарегистрировано Департаментом юстиции Костанайской области 20 июня 2019 года № 8552. Утратило силу решением маслихата города Аркалыка Костанайской области от 18 августа 2020 года № 337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18.08.2020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30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мая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7010)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300000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