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09e9f2" w14:textId="009e9f2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маслихата от 21 декабря 2018 года № 220 "О бюджете города Аркалыка на 2019-2021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города Аркалыка Костанайской области от 24 июня 2019 года № 253. Зарегистрировано Департаментом юстиции Костанайской области 26 июня 2019 года № 8555.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106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 Аркалыкский городской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решение маслихата "О бюджете города Аркалыка на 2019-2021 годы" от 21 декабря 2018 года </w:t>
      </w:r>
      <w:r>
        <w:rPr>
          <w:rFonts w:ascii="Times New Roman"/>
          <w:b w:val="false"/>
          <w:i w:val="false"/>
          <w:color w:val="000000"/>
          <w:sz w:val="28"/>
        </w:rPr>
        <w:t>№ 220</w:t>
      </w:r>
      <w:r>
        <w:rPr>
          <w:rFonts w:ascii="Times New Roman"/>
          <w:b w:val="false"/>
          <w:i w:val="false"/>
          <w:color w:val="000000"/>
          <w:sz w:val="28"/>
        </w:rPr>
        <w:t xml:space="preserve"> (опубликовано 3 января 2019 года в Эталонном контрольном банке нормативных правовых актов Республики Казахстан, зарегистрировано в Реестре государственной регистрации нормативных правовых актов за № 8186)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Утвердить бюджет города Аркалыка на 2019-2021 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2019 год в следующих объемах: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доходы – 8092885,4 тысяч тенге, в том числе по: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налоговым поступлениям – 1834618,0 тысяч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неналоговым поступлениям – 11320,0 тысяч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от продажи основного капитала – 37707,0 тысяч тенге;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поступлениям трансфертов – 6209240,4 тысяч тенге, из них объем субвенций – 2318311,0 тысяч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затраты – 8164221,4 тысяч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чистое бюджетное кредитование – -26178,0 тысяч тенге: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– 11362,0 тысячи тенге;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– 37540,0 тысяч тенге;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сальдо по операциям с финансовыми активами – 0 тенге;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 дефицит (профицит) бюджета – -45158,0 тысяч тенге;</w:t>
      </w:r>
    </w:p>
    <w:bookmarkEnd w:id="13"/>
    <w:bookmarkStart w:name="z19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 финансирование дефицита (использование профицита) бюджета – 45158,0 тысяч тенге:</w:t>
      </w:r>
    </w:p>
    <w:bookmarkEnd w:id="14"/>
    <w:bookmarkStart w:name="z20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 – 11362,0 тысячи тенге;</w:t>
      </w:r>
    </w:p>
    <w:bookmarkEnd w:id="15"/>
    <w:bookmarkStart w:name="z21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 – 37540,0 тысяч тенге;</w:t>
      </w:r>
    </w:p>
    <w:bookmarkEnd w:id="16"/>
    <w:bookmarkStart w:name="z22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 – 71336,0 тысяч тенге.";</w:t>
      </w:r>
    </w:p>
    <w:bookmarkEnd w:id="17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24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Учесть, что в бюджете города на 2019 год предусмотрен объем целевых текущих трансфертов из республиканского бюджета в сумме 1270744,0 тысячи тенге, в том числе: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выплату государственной адресной социальной помощи в сумме 205902,0 тысячи тенге;</w:t>
      </w:r>
    </w:p>
    <w:bookmarkEnd w:id="19"/>
    <w:bookmarkStart w:name="z26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консультантов по социальной работе и ассистентов в центрах занятости населения в сумме 8590,0 тысяч тенге;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размещение государственного социального заказа в неправительственных организациях в сумме 7612,0 тысяч тенге;</w:t>
      </w:r>
    </w:p>
    <w:bookmarkEnd w:id="21"/>
    <w:bookmarkStart w:name="z28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Плана мероприятий по обеспечению прав и улучшению качества жизни инвалидов в Республике Казахстан в сумме 10058,0 тысяч тенге;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развитие рынка труда в сумме 66434,0 тысячи тенге;</w:t>
      </w:r>
    </w:p>
    <w:bookmarkEnd w:id="23"/>
    <w:bookmarkStart w:name="z30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 в сумме 540315,0 тысяч тенге, в том числе:</w:t>
      </w:r>
    </w:p>
    <w:bookmarkEnd w:id="25"/>
    <w:bookmarkStart w:name="z32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114,0 тысяч тенге;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оплаты труда учителей и педагогов-психологов организаций начального, основного и общего среднего образования в сумме 275089,0 тысяч тенге;</w:t>
      </w:r>
    </w:p>
    <w:bookmarkEnd w:id="27"/>
    <w:bookmarkStart w:name="z34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повышение заработной платы отдельных категорий административных государственных служащих в сумме 28538,0 тысяч тенге, в том числе: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передаваемых из бюджета города бюджету села Родина в сумме 1345,0 тысяч тенге;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выплаты социальной помощи ко Дню Победы участникам и инвалидам Великой Отечественной войны в сумме 450,0 тысяч тенге.";</w:t>
      </w:r>
    </w:p>
    <w:bookmarkEnd w:id="3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6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38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"6. Учесть, что в бюджете города на 2019 год предусмотрен объем целевых текущих трансфертов из областного бюджета в сумме 2044140,4 тысяч тенге, в том числе:</w:t>
      </w:r>
    </w:p>
    <w:bookmarkEnd w:id="31"/>
    <w:bookmarkStart w:name="z39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школ в сумме 12155,0 тысяч тенге;</w:t>
      </w:r>
    </w:p>
    <w:bookmarkEnd w:id="32"/>
    <w:bookmarkStart w:name="z40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создание цифровой образовательной инфраструктуры в сумме 12162,0 тысяч тенге;</w:t>
      </w:r>
    </w:p>
    <w:bookmarkEnd w:id="33"/>
    <w:bookmarkStart w:name="z41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внедрение электронной очереди в первый класс в сумме 8434,0 тысячи тенге;</w:t>
      </w:r>
    </w:p>
    <w:bookmarkEnd w:id="34"/>
    <w:bookmarkStart w:name="z42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реализацию государственного образовательного заказа в дошкольных организациях образования за счет государственного-частного партнерства города Аркалыка товарищество с ограниченной ответственностью "Балдырган А" на 150 мест в сумме 45736,0 тысяч тенге;</w:t>
      </w:r>
    </w:p>
    <w:bookmarkEnd w:id="35"/>
    <w:bookmarkStart w:name="z43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возмещение расходов по найму (аренде) жилья для переселенцев и оралманов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798,0 тысяч тенге;</w:t>
      </w:r>
    </w:p>
    <w:bookmarkEnd w:id="36"/>
    <w:bookmarkStart w:name="z44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краткосрочное профессиональное обучение рабочих кадров по востребованным на рынке труда профессиям и навыкам, включая обучение в мобильных центрах,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24102,5 тысяч тенге;</w:t>
      </w:r>
    </w:p>
    <w:bookmarkEnd w:id="37"/>
    <w:bookmarkStart w:name="z45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средний ремонт улиц и автодорог города Аркалыка в сумме 134716,0 тысяч тенге;</w:t>
      </w:r>
    </w:p>
    <w:bookmarkEnd w:id="38"/>
    <w:bookmarkStart w:name="z46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улиц и водопропускных труб автодорог города Аркалыка в сумме 124021,0 тысяча тенге;</w:t>
      </w:r>
    </w:p>
    <w:bookmarkEnd w:id="39"/>
    <w:bookmarkStart w:name="z47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финансирование приоритетных проектов транспортной инфраструктуры в сумме 127756,0 тысяч тенге;</w:t>
      </w:r>
    </w:p>
    <w:bookmarkEnd w:id="40"/>
    <w:bookmarkStart w:name="z48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утилизацию биологических отходов с использованием инсинераторов в сумме 4674,0 тысячи тенге;</w:t>
      </w:r>
    </w:p>
    <w:bookmarkEnd w:id="41"/>
    <w:bookmarkStart w:name="z49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капитальный ремонт здания государственного учреждения "Средняя общеобразовательная школа № 2 отдела образования акимата города Аркалыка" в сумме 173000,0 тысяч тенге;</w:t>
      </w:r>
    </w:p>
    <w:bookmarkEnd w:id="42"/>
    <w:bookmarkStart w:name="z50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издания учебного пособия по краеведению для 5-7 классов на основе региональных материалов и их внедрения в школы в рамках реализации подпроекта "Алтын адам" программы "Рухани жаңғыру" в сумме 717,4 тысячи тенге;</w:t>
      </w:r>
    </w:p>
    <w:bookmarkEnd w:id="43"/>
    <w:bookmarkStart w:name="z51" w:id="4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на аутсорсинг услуг в сфере занятости населения частным агентствам занятости в рамках 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продуктивной занятости и массового предпринимательства на 2017-2021 годы в сумме 1072,5 тысячи тенге;</w:t>
      </w:r>
    </w:p>
    <w:bookmarkEnd w:id="44"/>
    <w:bookmarkStart w:name="z52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мазут для государственного коммунального предприятия "Аркалыкская теплоэнергетическая компания" акимата города Аркалыка Костанайской области в сумме 1272868,0 тысяч тенге;</w:t>
      </w:r>
    </w:p>
    <w:bookmarkEnd w:id="45"/>
    <w:bookmarkStart w:name="z53" w:id="4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установку детских игровых площадок в сумме 9700,0 тысяч тенге;</w:t>
      </w:r>
    </w:p>
    <w:bookmarkEnd w:id="46"/>
    <w:bookmarkStart w:name="z54" w:id="4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противоэпизоотических мероприятий против нодулярного дерматита крупного рогатого скота в сумме 2821,0 тысяча тенге;</w:t>
      </w:r>
    </w:p>
    <w:bookmarkEnd w:id="47"/>
    <w:bookmarkStart w:name="z55" w:id="4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проведение ветеринарных мероприятий по энзоотическим болезням животных в сумме 5087,0 тысяч тенге;</w:t>
      </w:r>
    </w:p>
    <w:bookmarkEnd w:id="48"/>
    <w:bookmarkStart w:name="z56" w:id="4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приобретение по 1 единице служебного автотранспорта в сумме 6200,0 тысяч тенге;</w:t>
      </w:r>
    </w:p>
    <w:bookmarkEnd w:id="49"/>
    <w:bookmarkStart w:name="z57" w:id="5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увеличение размера заработной платы работников, привлеченных на общественные работы до 1,5 кратного размера минимального размера заработной платы в сумме 27757,2 тысяч тенге;</w:t>
      </w:r>
    </w:p>
    <w:bookmarkEnd w:id="50"/>
    <w:bookmarkStart w:name="z58" w:id="5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текущий ремонт турбоагрегата АР-4-35/3 станции № 1 на Аркалыкской теплоэлектроцентрали в сумме 50362,8 тысяч тенге.";</w:t>
      </w:r>
    </w:p>
    <w:bookmarkEnd w:id="5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7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0" w:id="5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"7. Учесть, что в бюджете города на 2019 год предусмотрен объем целевых трансфертов из республиканского бюджета на развитие в сумме 340678,0 тысяч тенге, в том числе:</w:t>
      </w:r>
    </w:p>
    <w:bookmarkEnd w:id="52"/>
    <w:bookmarkStart w:name="z61" w:id="5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132597,0 тысячи тенге;</w:t>
      </w:r>
    </w:p>
    <w:bookmarkEnd w:id="53"/>
    <w:bookmarkStart w:name="z62" w:id="5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208081,0 тысяча тенге.";</w:t>
      </w:r>
    </w:p>
    <w:bookmarkEnd w:id="5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8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64" w:id="5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"8. Учесть, что в бюджете города на 2019 год предусмотрен объем целевых трансфертов из областного бюджета на развитие в сумме 186367,0 тысяч тенге, в том числе:</w:t>
      </w:r>
    </w:p>
    <w:bookmarkEnd w:id="55"/>
    <w:bookmarkStart w:name="z65" w:id="5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гаража под Центр оперативного управления государственного учреждения "Управление полиции города Аркалыка Департамента полиции Костанайской области Министерства внутренних дел Республики Казахстан" в сумме 1489,0 тысяч тенге;</w:t>
      </w:r>
    </w:p>
    <w:bookmarkEnd w:id="56"/>
    <w:bookmarkStart w:name="z66" w:id="5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Аркалыкской теплоэлектроцентрали в части замены турбоагрегата станции № 2 мощностью 2,5 мегаватт в городе Аркалык Костанайской области в сумме 100000,0 тысяч тенге;</w:t>
      </w:r>
    </w:p>
    <w:bookmarkEnd w:id="57"/>
    <w:bookmarkStart w:name="z67" w:id="5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водопроводных сетей в селе Восточное города Аркалыка в сумме 13733,0 тысячи тенге;</w:t>
      </w:r>
    </w:p>
    <w:bookmarkEnd w:id="58"/>
    <w:bookmarkStart w:name="z68" w:id="5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водопроводных сетей поселка Дачный города Аркалыка в сумме 23120,1 тысяч тенге;</w:t>
      </w:r>
    </w:p>
    <w:bookmarkEnd w:id="59"/>
    <w:bookmarkStart w:name="z69" w:id="6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замену паропровода на турбоагрегат АР-4-35/3 станции № 1 Аркалыкской теплоэлектроцентрали в городе Аркалык Костанайской области в сумме 23626,9 тысяч тенге;</w:t>
      </w:r>
    </w:p>
    <w:bookmarkEnd w:id="60"/>
    <w:bookmarkStart w:name="z70" w:id="6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реконструкцию ВЛ - 110 килоВатт "Сары – Узень – Западная - 1 цепь" города Аркалыка Костанайской области в сумме 18470,0 тысяч тенге;</w:t>
      </w:r>
    </w:p>
    <w:bookmarkEnd w:id="61"/>
    <w:bookmarkStart w:name="z71" w:id="6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 строительство захода и выхода ВЛ - 35 килоВатт от РП - 1 до ВЛ - 35 килоВатт "Ковыльная - Аркалыкская теплоэлектроцентраль" до ПС – 35 / 10 килоВатт "Целинная" города Аркалыка Костанайской области в сумме 5928,0 тысяч тенге.";</w:t>
      </w:r>
    </w:p>
    <w:bookmarkEnd w:id="6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приложения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редакции,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73" w:id="6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2019 года.</w:t>
      </w:r>
    </w:p>
    <w:bookmarkEnd w:id="6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220</w:t>
            </w:r>
          </w:p>
        </w:tc>
      </w:tr>
    </w:tbl>
    <w:bookmarkStart w:name="z76" w:id="6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2019 год</w:t>
      </w:r>
    </w:p>
    <w:bookmarkEnd w:id="6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8092885,4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1834618,0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625627,0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564734,0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567625,0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453430,0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24475,0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81881,0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7839,0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69696,0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3679,0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42546,0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5634,0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11320,0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11244,0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22825,0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6209240,4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6209240,4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8164221,4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466073,0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384702,0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204460,0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192894,0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160257,0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156407,0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оценки имущества в целях налогообложения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3710868,0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242539,0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164417,0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3022140,6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2965553,6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2767039,6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198514,0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56587,0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281771,4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65266,4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Выплата единовременных денежных средств казахстанским гражданам, усыновившим (удочерившим) ребенка (детей)-сироту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180735,0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672757,2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379243,2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188728,2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56790,0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40694,0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10386,0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32666,0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прав и улучшение качества жизни инвалидов в Республике Казахстан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Размещение государственного социального заказа в неправительственных организациях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1814134,9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1712560,9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389330,1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231201,1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158129,0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бесперебойного теплоснабжения малых 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1323230,8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76643,0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52557,0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288058,0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60156,0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9957,0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4041,0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8966,0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52640,0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34473,0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8270,0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45028,0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12526,0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30172,0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13176,0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188024,9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108750,0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20908,0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16149,0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550817,0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приоритетных проектов транспортной инфраструктуры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256312,0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135166,0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88069,0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11723,0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76346,0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гражданских служащих, работников организаций, содержащихся за счет средств государственного бюджета, работников казенных предприятий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бюджетам города районного значения, села, поселка, сельского округа на повышение заработной платы отдельных категорий административных государственных служащих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Текущее обустройство моногородов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71679,0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216119,4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192303,0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10983,0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-26178,0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специализированным организациям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-45158,0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37540,0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71336,0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2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220</w:t>
            </w:r>
          </w:p>
        </w:tc>
      </w:tr>
    </w:tbl>
    <w:bookmarkStart w:name="z79" w:id="6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2020 год</w:t>
      </w:r>
    </w:p>
    <w:bookmarkEnd w:id="6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5443673,1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2087859,0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700702,0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660955,0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643357,0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512268,0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28146,0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94163,0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8780,0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3937,0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22355,0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3258,0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6423,0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12112,0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39027,0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23624,0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15403,0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12576,0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3304675,1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3304675,1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5443673,1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441799,0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191295,0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154715,0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26947,0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25504,0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1443,0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16695,0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86768,0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77166,0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3129226,4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357811,0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146115,0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2389703,2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2334801,2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2141551,2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193250,0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54902,0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381712,2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62388,0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280851,2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383476,0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332246,0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100853,0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65424,0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21771,0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19988,0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21972,0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51230,0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50090,0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279853,6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190453,6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43088,0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346380,1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119463,0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128189,1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31189,0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72526,1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54403,0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34577,0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9668,0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44325,0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14244,0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12840,0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30081,0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539215,0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120324,0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101638,0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80470,0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24173,0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1478,0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2636,0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6162,0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41582,0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15931,0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39528,0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19214,0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11837,0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5472,0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25263,0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13245,0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24 июня 2019 года № 253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3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21 декабря 2018 года № 220</w:t>
            </w:r>
          </w:p>
        </w:tc>
      </w:tr>
    </w:tbl>
    <w:bookmarkStart w:name="z82" w:id="6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города Аркалыка на 2021 год</w:t>
      </w:r>
    </w:p>
    <w:bookmarkEnd w:id="6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460"/>
        <w:gridCol w:w="2460"/>
        <w:gridCol w:w="2460"/>
        <w:gridCol w:w="2460"/>
        <w:gridCol w:w="2460"/>
      </w:tblGrid>
      <w:tr>
        <w:trPr>
          <w:trHeight w:val="3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46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I. Доходы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4798286,0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2214409,0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742745,0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713832,0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собственность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670564,0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Hалоги на имущество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529707,0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29132,0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Hалог на транспортные средства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102638,0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9087,0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79225,0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4074,0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47117,0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24662,0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3372,0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на доли участия в юридических лицах, находящиеся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12452,0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доходы от государственной собственности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40393,0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24451,0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15942,0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13017,0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нематериальных активов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2925,0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Поступления трансфертов 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2530948,0</w:t>
            </w:r>
          </w:p>
        </w:tc>
      </w:tr>
      <w:tr>
        <w:trPr>
          <w:trHeight w:val="30" w:hRule="atLeast"/>
        </w:trPr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2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2530948,0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Сумма, тысяч тенге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II.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4798286,0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468309,0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388410,0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21639,0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202773,0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163998,0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28564,0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27034,0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Приватизация, управление коммунальным имуществом, постприватизационная деятельность и регулирование споров, связанных с этим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Планирование и статистическая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системы государственного планирования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21349,0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жилищно-коммунального хозяйства, пассажирского транспорта, автомобильных дорог и жилищной инспекции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17698,0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работы по чрезвычайным ситуациям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Общественный порядок, безопасность, правовая, судебная, уголовно-исполнительная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98366,0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Правоохранительная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Строительство объектов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88187,0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общественного порядка и безопасности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безопасности дорожного движения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10179,0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3147606,0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376393,0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224398,0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151995,0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2664160,0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2605963,0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2401118,0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204845,0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58197,0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107053,0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образования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12180,0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66132,0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23756,0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407646,0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353342,0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108067,0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69350,0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2109,0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адаптация лиц, не имеющих определенного местожительства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53212,0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Территориальные центры социального обслуживания пенсионеров и инвалидов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21187,0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23290,0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54304,0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53096,0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1208,0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94767,0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17821,0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17316,0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энергетического аудита многоквартирных жилых домов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76946,0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22907,0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мест захоронений и захоронение безродных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45674,0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290288,0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126630,0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физической культуры и спорта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59004,0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10857,0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33061,0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10400,0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57669,0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46901,0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36652,0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10249,0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46985,0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 и развития языков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15099,0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13611,0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1488,0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31886,0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14002,0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17884,0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Топливно-энергетический комплекс и недропользование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Топливо и энергетика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теплоэнергетической системы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40000,0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127542,0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107735,0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22438,0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85297,0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25623,0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1566,0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2794,0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ветеринарных мероприятий по энзоотическим болезням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6532,0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4365,0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44077,0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14015,0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12586,0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Землеустройство, проводимое при установлении границ районов, городов областного значения, районного значения, сельских округов, поселков, сел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бюджетного планирования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5792,0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строительства, архитектуры и градостроительства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архитектуры и градостроительства на местном уровне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16887,0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транспорта, автомобильных дорог и жилищной инспекции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41900,0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20367,0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12548,0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 года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2019,0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финансов района (города областного значения)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26910,0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Субвенции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14171,0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12739,0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IІІ. Чистое бюджетное кредитование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IV. Сальдо по операциям с финансовыми активами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