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c0da" w14:textId="579c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Новопавловка Карасуского района Костанайской области от 6 мая 2019 года № 1. Зарегистрировано Департаментом юстиции Костанайской области 13 мая 2019 года № 8422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исполняющий обязанности акима села Новопавловка Карасуского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 в целях прокладки и эксплуатации волоконно-оптической линии связи "станция Кушмурун – село Черниговка – село Новопавловка", расположенный на территории села Новопавловка Карасуского района общей площадью 0,608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Новопаловка"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села Новопавловка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