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cea4" w14:textId="91bce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акционерному обществу "Казахтелеком"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Восточного сельского округа Карасуского района Костанайской области от 14 мая 2019 года № 1. Зарегистрировано Департаментом юстиции Костанайской области 15 мая 2019 года № 8435. Утратило силу решением акима Карасуского сельского округа Карасуского района Костанайской области от 10 сентября 2021 года № 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Карасуского сельского округа Карасуского района Костанайской области от 10.09.2021 </w:t>
      </w:r>
      <w:r>
        <w:rPr>
          <w:rFonts w:ascii="Times New Roman"/>
          <w:b w:val="false"/>
          <w:i w:val="false"/>
          <w:color w:val="ff0000"/>
          <w:sz w:val="28"/>
        </w:rPr>
        <w:t>№ 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Карасуского сельского округа Карасуского района РЕШИЛ: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Преамбула с изменением, внесенным решением акима Карасуского сельского округа Карасуского района Костанайской области от 10.09.2020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акционерному обществу "Казахтелеком" публичный сервитут на земельные участки в целях прокладки и эксплуатации волоконно-оптической линии связи, расположенные на территории сел Восток и Жумагул Карасуского сельского округа Карасуского района общей площадью 1,3182 гектаров.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изменением, внесенным решением акима Карасуского сельского округа Карасуского района Костанайской области от 10.09.2020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Карасуского сельского округа Карасуского района" в установленном законодательством Республики Казахстан порядке обеспечить: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исключен решением акима Карасуского сельского округа Карасуского района Костанайской области от 10.09.2020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Карасуского района после его официального опубликования.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с изменениями, внесенными решением акима Карасуского сельского округа Карасуского района Костанайской области от 10.09.2020 </w:t>
      </w:r>
      <w:r>
        <w:rPr>
          <w:rFonts w:ascii="Times New Roman"/>
          <w:b w:val="false"/>
          <w:i w:val="false"/>
          <w:color w:val="000000"/>
          <w:sz w:val="28"/>
        </w:rPr>
        <w:t>№ 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Восточного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Беккулинов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