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93cc66" w14:textId="f93cc6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установлении квоты рабочих мест для трудоустройства лиц, состоящих на учете службы пробации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района Магжана Жумабаева Северо-Казахстанской области от 29 апреля 2019 года № 107. Зарегистрировано Департаментом юстиции Северо-Казахстанской области 29 апреля 2019 года № 5376. Утратило силу постановлением акимата района Магжана Жумабаева Северо-Казахстанской области от 20 декабря 2019 года № 311 (вводится в действие с 1 января 2020 года)</w:t>
      </w:r>
    </w:p>
    <w:p>
      <w:pPr>
        <w:spacing w:after="0"/>
        <w:ind w:left="0"/>
        <w:jc w:val="both"/>
      </w:pPr>
      <w:r>
        <w:rPr>
          <w:rFonts w:ascii="Times New Roman"/>
          <w:b w:val="false"/>
          <w:i w:val="false"/>
          <w:color w:val="ff0000"/>
          <w:sz w:val="28"/>
        </w:rPr>
        <w:t xml:space="preserve">
      Сноска. Утратило силу постановлением акимата района Магжана Жумабаева Северо-Казахстанской области от 20.12.2019 </w:t>
      </w:r>
      <w:r>
        <w:rPr>
          <w:rFonts w:ascii="Times New Roman"/>
          <w:b w:val="false"/>
          <w:i w:val="false"/>
          <w:color w:val="ff0000"/>
          <w:sz w:val="28"/>
        </w:rPr>
        <w:t>№ 311</w:t>
      </w:r>
      <w:r>
        <w:rPr>
          <w:rFonts w:ascii="Times New Roman"/>
          <w:b w:val="false"/>
          <w:i w:val="false"/>
          <w:color w:val="ff0000"/>
          <w:sz w:val="28"/>
        </w:rPr>
        <w:t xml:space="preserve"> (вводится в действие с 01.01.2020).</w:t>
      </w:r>
    </w:p>
    <w:bookmarkStart w:name="z4" w:id="0"/>
    <w:p>
      <w:pPr>
        <w:spacing w:after="0"/>
        <w:ind w:left="0"/>
        <w:jc w:val="both"/>
      </w:pPr>
      <w:r>
        <w:rPr>
          <w:rFonts w:ascii="Times New Roman"/>
          <w:b w:val="false"/>
          <w:i w:val="false"/>
          <w:color w:val="000000"/>
          <w:sz w:val="28"/>
        </w:rPr>
        <w:t xml:space="preserve">
      В соответствии </w:t>
      </w:r>
      <w:r>
        <w:rPr>
          <w:rFonts w:ascii="Times New Roman"/>
          <w:b w:val="false"/>
          <w:i w:val="false"/>
          <w:color w:val="000000"/>
          <w:sz w:val="28"/>
        </w:rPr>
        <w:t>подпунктом 7)</w:t>
      </w:r>
      <w:r>
        <w:rPr>
          <w:rFonts w:ascii="Times New Roman"/>
          <w:b w:val="false"/>
          <w:i w:val="false"/>
          <w:color w:val="000000"/>
          <w:sz w:val="28"/>
        </w:rPr>
        <w:t xml:space="preserve"> статьи 9 Закона Республики Казахстан от 6 апреля 2016 года "О занятости населения", Правилами квотирования рабочих мест для трудоустройства лиц, состоящих на учете службы пробации, утвержденными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и социального развития Республики Казахстан от 26 мая 2016 года № 412 "Об утверждении Правил квотирования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лиц, освобожденных из мест лишения свободы, лиц, состоящих на учете службы пробации" (зарегистрировано в Реестре государственной регистрации нормативных правовых актов № 13898), акимат района Магжана Жумабаева Северо-Казахстанской области ПОСТАНОВЛЯЕТ:</w:t>
      </w:r>
    </w:p>
    <w:bookmarkEnd w:id="0"/>
    <w:bookmarkStart w:name="z5" w:id="1"/>
    <w:p>
      <w:pPr>
        <w:spacing w:after="0"/>
        <w:ind w:left="0"/>
        <w:jc w:val="both"/>
      </w:pPr>
      <w:r>
        <w:rPr>
          <w:rFonts w:ascii="Times New Roman"/>
          <w:b w:val="false"/>
          <w:i w:val="false"/>
          <w:color w:val="000000"/>
          <w:sz w:val="28"/>
        </w:rPr>
        <w:t xml:space="preserve">
      1. Установить квоту рабочих мест для трудоустройства лиц, состоящих на учете службы пробации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постановлению.</w:t>
      </w:r>
    </w:p>
    <w:bookmarkEnd w:id="1"/>
    <w:bookmarkStart w:name="z6" w:id="2"/>
    <w:p>
      <w:pPr>
        <w:spacing w:after="0"/>
        <w:ind w:left="0"/>
        <w:jc w:val="both"/>
      </w:pPr>
      <w:r>
        <w:rPr>
          <w:rFonts w:ascii="Times New Roman"/>
          <w:b w:val="false"/>
          <w:i w:val="false"/>
          <w:color w:val="000000"/>
          <w:sz w:val="28"/>
        </w:rPr>
        <w:t xml:space="preserve">
      2. Признать утратившим силу </w:t>
      </w:r>
      <w:r>
        <w:rPr>
          <w:rFonts w:ascii="Times New Roman"/>
          <w:b w:val="false"/>
          <w:i w:val="false"/>
          <w:color w:val="000000"/>
          <w:sz w:val="28"/>
        </w:rPr>
        <w:t>постановление</w:t>
      </w:r>
      <w:r>
        <w:rPr>
          <w:rFonts w:ascii="Times New Roman"/>
          <w:b w:val="false"/>
          <w:i w:val="false"/>
          <w:color w:val="000000"/>
          <w:sz w:val="28"/>
        </w:rPr>
        <w:t xml:space="preserve"> акимата района Магжана Жумабаева Северо-Казахстанской области "Об установлении квоты рабочих мест для трудоустройства лиц, освобожденных из мест лишения свободы и лиц, состоящих на учете службы пробации" от 19 апреля 2018 года № 94 (опубликовано 10 мая 2018 года в Эталонном контрольном банке нормативных правовых актов Республики Казахстан в электронном виде, зарегистрировано в Реестре государственной регистрации нормативных правовых актов Республики Казахстан под № 4720).</w:t>
      </w:r>
    </w:p>
    <w:bookmarkEnd w:id="2"/>
    <w:bookmarkStart w:name="z7" w:id="3"/>
    <w:p>
      <w:pPr>
        <w:spacing w:after="0"/>
        <w:ind w:left="0"/>
        <w:jc w:val="both"/>
      </w:pPr>
      <w:r>
        <w:rPr>
          <w:rFonts w:ascii="Times New Roman"/>
          <w:b w:val="false"/>
          <w:i w:val="false"/>
          <w:color w:val="000000"/>
          <w:sz w:val="28"/>
        </w:rPr>
        <w:t>
      3. Контроль за исполнением настоящего постановления возложить на курирующего заместителя акима района Магжана Жумабаева Северо-Казахстанской области.</w:t>
      </w:r>
    </w:p>
    <w:bookmarkEnd w:id="3"/>
    <w:bookmarkStart w:name="z8" w:id="4"/>
    <w:p>
      <w:pPr>
        <w:spacing w:after="0"/>
        <w:ind w:left="0"/>
        <w:jc w:val="both"/>
      </w:pPr>
      <w:r>
        <w:rPr>
          <w:rFonts w:ascii="Times New Roman"/>
          <w:b w:val="false"/>
          <w:i w:val="false"/>
          <w:color w:val="000000"/>
          <w:sz w:val="28"/>
        </w:rPr>
        <w:t>
      4. Настоящее постановление вводится в действие по истечении десяти календарных дней после дня его первого официального опубликования.</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Аким района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Омаров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постановлению акимата района Магжана Жумабаева Северо-Казахстанской области от " " 2019 года №</w:t>
            </w:r>
          </w:p>
        </w:tc>
      </w:tr>
    </w:tbl>
    <w:bookmarkStart w:name="z11" w:id="5"/>
    <w:p>
      <w:pPr>
        <w:spacing w:after="0"/>
        <w:ind w:left="0"/>
        <w:jc w:val="left"/>
      </w:pPr>
      <w:r>
        <w:rPr>
          <w:rFonts w:ascii="Times New Roman"/>
          <w:b/>
          <w:i w:val="false"/>
          <w:color w:val="000000"/>
        </w:rPr>
        <w:t xml:space="preserve"> Квота рабочих мест для трудоустройства лиц, состоящих на учете службы пробации</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02"/>
        <w:gridCol w:w="2085"/>
        <w:gridCol w:w="2581"/>
        <w:gridCol w:w="3832"/>
      </w:tblGrid>
      <w:tr>
        <w:trPr>
          <w:trHeight w:val="30" w:hRule="atLeast"/>
        </w:trPr>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рабочих мест</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Процент квоты</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рабочих мест согласно установленной квоты (человек)</w:t>
            </w:r>
          </w:p>
        </w:tc>
      </w:tr>
      <w:tr>
        <w:trPr>
          <w:trHeight w:val="30" w:hRule="atLeast"/>
        </w:trPr>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"Нурсен-Агро"</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"Надеждинское"</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