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85b75" w14:textId="6d85b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"Gold Mining Corp." для проведения операций по разведке полезных ископаемых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Алтай Восточно-Казахстанской области от 14 октября 2019 года № 3. Зарегистрировано Департаментом юстиции Восточно-Казахстанской области 15 октября 2019 года № 6201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города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"Gold Mining Corp." публичный сервитут для проведения операций по разведке полезных ископаемых, на земельном участке площадью 131 га, сроком до 18 марта 2020 года, без изъятия земельных участков у собственников и землепользователей, в границах геологического отвода товарищества с ограниченной ответственностью "Gold Mining Corp.", расположенном в городе Алтай – территория старого хвостохранилища АО "Зыряновский свинцовый комбинат" (учетный квартал 05-082-010) включая земельные участки с кадастровыми номерами 05-082-030-003, 05-082-010-029.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акима города Алтай Восточно-Казахстанской области от 24.01.2020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Алтай"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Восточно-Казахстанской области;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 района Алтай;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3.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акима города Алтай Восточно-Казахстанской области от 24.01.2020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решения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Алтай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Передельский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