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ba6e" w14:textId="380b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деятельности государственных органов по блоку "Организационное развитие государственного органа"</w:t>
      </w:r>
    </w:p>
    <w:p>
      <w:pPr>
        <w:spacing w:after="0"/>
        <w:ind w:left="0"/>
        <w:jc w:val="both"/>
      </w:pPr>
      <w:r>
        <w:rPr>
          <w:rFonts w:ascii="Times New Roman"/>
          <w:b w:val="false"/>
          <w:i w:val="false"/>
          <w:color w:val="000000"/>
          <w:sz w:val="28"/>
        </w:rPr>
        <w:t>Совместный приказ и.о. Министра цифрового развития, инноваций и аэрокосмической промышленности Республики Казахстан от 27 января 2020 года № 32/НҚ и Председателя Агентства Республики Казахстан по делам государственной службы от 28 января 2020 года № 25. Зарегистрирован в Министерстве юстиции Республики Казахстан 31 января 2020 года № 19950.</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Методики операционной оценки деятельности государственных органов по блоку "Организационное развитие государственного органа"</w:t>
      </w:r>
    </w:p>
    <w:bookmarkEnd w:id="0"/>
    <w:bookmarkStart w:name="z4"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40</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деятельности государственных органов по блоку "Организационное развитие государственного органа".</w:t>
      </w:r>
    </w:p>
    <w:bookmarkEnd w:id="2"/>
    <w:bookmarkStart w:name="z6"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1 февраля 2019 года № 43 и Председателя Агентства Республики Казахстан по делам государственной службы и противодействию коррупции от 1 февраля 2019 года № 24 "Об утверждении Методики оценки эффективности деятельности государственных органов по блоку "Организационное развитие государственного органа" (зарегистрирован в Реестре государственной регистрации нормативных правовых актов за № 18272, опубликован 8 февраля 2019 года в Эталонном контрольном банке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3. Департаменту развития ІТ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6"/>
    <w:bookmarkStart w:name="z10"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цифрового развития, инноваций и аэрокосмической промышленности Республики Казахстан, курирующего вопросы информатизации, и заместителя Председателя Агентства Республики Казахстан по делам государственной службы, курирующего вопросы государственной службы.</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Агентства Республики Казахстан</w:t>
                  </w:r>
                </w:p>
                <w:p>
                  <w:pPr>
                    <w:spacing w:after="20"/>
                    <w:ind w:left="20"/>
                    <w:jc w:val="both"/>
                  </w:pPr>
                  <w:r>
                    <w:rPr>
                      <w:rFonts w:ascii="Times New Roman"/>
                      <w:b w:val="false"/>
                      <w:i/>
                      <w:color w:val="000000"/>
                      <w:sz w:val="20"/>
                    </w:rPr>
                    <w:t>по делам государственной службы</w:t>
                  </w:r>
                </w:p>
                <w:p>
                  <w:pPr>
                    <w:spacing w:after="20"/>
                    <w:ind w:left="20"/>
                    <w:jc w:val="both"/>
                  </w:pPr>
                  <w:r>
                    <w:rPr>
                      <w:rFonts w:ascii="Times New Roman"/>
                      <w:b w:val="false"/>
                      <w:i/>
                      <w:color w:val="000000"/>
                      <w:sz w:val="20"/>
                    </w:rPr>
                    <w:t>__________А. Жаилғанова</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 xml:space="preserve">инноваций и аэрокосмической </w:t>
                  </w:r>
                </w:p>
                <w:p>
                  <w:pPr>
                    <w:spacing w:after="20"/>
                    <w:ind w:left="20"/>
                    <w:jc w:val="both"/>
                  </w:pPr>
                  <w:r>
                    <w:rPr>
                      <w:rFonts w:ascii="Times New Roman"/>
                      <w:b w:val="false"/>
                      <w:i/>
                      <w:color w:val="000000"/>
                      <w:sz w:val="20"/>
                    </w:rPr>
                    <w:t>промышленности Республики Казахстан</w:t>
                  </w:r>
                </w:p>
                <w:p>
                  <w:pPr>
                    <w:spacing w:after="20"/>
                    <w:ind w:left="20"/>
                    <w:jc w:val="both"/>
                  </w:pPr>
                  <w:r>
                    <w:rPr>
                      <w:rFonts w:ascii="Times New Roman"/>
                      <w:b w:val="false"/>
                      <w:i/>
                      <w:color w:val="000000"/>
                      <w:sz w:val="20"/>
                    </w:rPr>
                    <w:t>__________Д. Туяков</w:t>
                  </w:r>
                  <w:r>
                    <w:rPr>
                      <w:rFonts w:ascii="Times New Roman"/>
                      <w:b w:val="false"/>
                      <w:i w:val="false"/>
                      <w:color w:val="000000"/>
                      <w:sz w:val="20"/>
                    </w:rPr>
                    <w:t>
</w:t>
                  </w:r>
                </w:p>
              </w:tc>
            </w:tr>
          </w:tbl>
          <w:p/>
        </w:tc>
      </w:tr>
    </w:tbl>
    <w:p>
      <w:pPr>
        <w:spacing w:after="0"/>
        <w:ind w:left="0"/>
        <w:jc w:val="both"/>
      </w:pPr>
      <w:bookmarkStart w:name="z13"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Счетный комитет по контролю за </w:t>
      </w:r>
    </w:p>
    <w:p>
      <w:pPr>
        <w:spacing w:after="0"/>
        <w:ind w:left="0"/>
        <w:jc w:val="both"/>
      </w:pPr>
      <w:r>
        <w:rPr>
          <w:rFonts w:ascii="Times New Roman"/>
          <w:b w:val="false"/>
          <w:i w:val="false"/>
          <w:color w:val="000000"/>
          <w:sz w:val="28"/>
        </w:rPr>
        <w:t>исполнением республиканского бюджета</w:t>
      </w:r>
    </w:p>
    <w:p>
      <w:pPr>
        <w:spacing w:after="0"/>
        <w:ind w:left="0"/>
        <w:jc w:val="both"/>
      </w:pPr>
      <w:bookmarkStart w:name="z838" w:id="11"/>
      <w:r>
        <w:rPr>
          <w:rFonts w:ascii="Times New Roman"/>
          <w:b w:val="false"/>
          <w:i w:val="false"/>
          <w:color w:val="000000"/>
          <w:sz w:val="28"/>
        </w:rPr>
        <w:t>
      Утверждена</w:t>
      </w:r>
    </w:p>
    <w:bookmarkEnd w:id="11"/>
    <w:p>
      <w:pPr>
        <w:spacing w:after="0"/>
        <w:ind w:left="0"/>
        <w:jc w:val="both"/>
      </w:pPr>
      <w:r>
        <w:rPr>
          <w:rFonts w:ascii="Times New Roman"/>
          <w:b w:val="false"/>
          <w:i w:val="false"/>
          <w:color w:val="000000"/>
          <w:sz w:val="28"/>
        </w:rPr>
        <w:t>совместным приказом</w:t>
      </w:r>
    </w:p>
    <w:p>
      <w:pPr>
        <w:spacing w:after="0"/>
        <w:ind w:left="0"/>
        <w:jc w:val="both"/>
      </w:pPr>
      <w:r>
        <w:rPr>
          <w:rFonts w:ascii="Times New Roman"/>
          <w:b w:val="false"/>
          <w:i w:val="false"/>
          <w:color w:val="000000"/>
          <w:sz w:val="28"/>
        </w:rPr>
        <w:t>Председателя Агентства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 делам</w:t>
      </w:r>
    </w:p>
    <w:p>
      <w:pPr>
        <w:spacing w:after="0"/>
        <w:ind w:left="0"/>
        <w:jc w:val="both"/>
      </w:pPr>
      <w:r>
        <w:rPr>
          <w:rFonts w:ascii="Times New Roman"/>
          <w:b w:val="false"/>
          <w:i w:val="false"/>
          <w:color w:val="000000"/>
          <w:sz w:val="28"/>
        </w:rPr>
        <w:t>государственной службы</w:t>
      </w:r>
    </w:p>
    <w:p>
      <w:pPr>
        <w:spacing w:after="0"/>
        <w:ind w:left="0"/>
        <w:jc w:val="both"/>
      </w:pPr>
      <w:r>
        <w:rPr>
          <w:rFonts w:ascii="Times New Roman"/>
          <w:b w:val="false"/>
          <w:i w:val="false"/>
          <w:color w:val="000000"/>
          <w:sz w:val="28"/>
        </w:rPr>
        <w:t>от 27 января 2020 года № 32/НҚ</w:t>
      </w:r>
    </w:p>
    <w:p>
      <w:pPr>
        <w:spacing w:after="0"/>
        <w:ind w:left="0"/>
        <w:jc w:val="both"/>
      </w:pPr>
      <w:r>
        <w:rPr>
          <w:rFonts w:ascii="Times New Roman"/>
          <w:b w:val="false"/>
          <w:i w:val="false"/>
          <w:color w:val="000000"/>
          <w:sz w:val="28"/>
        </w:rPr>
        <w:t>и Министра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28 января 2020 года № 25</w:t>
      </w:r>
    </w:p>
    <w:bookmarkStart w:name="z839" w:id="12"/>
    <w:p>
      <w:pPr>
        <w:spacing w:after="0"/>
        <w:ind w:left="0"/>
        <w:jc w:val="both"/>
      </w:pPr>
      <w:r>
        <w:rPr>
          <w:rFonts w:ascii="Times New Roman"/>
          <w:b w:val="false"/>
          <w:i w:val="false"/>
          <w:color w:val="000000"/>
          <w:sz w:val="28"/>
        </w:rPr>
        <w:t xml:space="preserve">
      </w:t>
      </w:r>
      <w:r>
        <w:rPr>
          <w:rFonts w:ascii="Times New Roman"/>
          <w:b/>
          <w:i w:val="false"/>
          <w:color w:val="000000"/>
          <w:sz w:val="28"/>
        </w:rPr>
        <w:t>Методика операционной оценки деятельности государственных органов по блоку "Организационное развитие государственного органа"</w:t>
      </w:r>
    </w:p>
    <w:bookmarkEnd w:id="12"/>
    <w:bookmarkStart w:name="z837"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Методика - в редакции </w:t>
      </w:r>
      <w:r>
        <w:rPr>
          <w:rFonts w:ascii="Times New Roman"/>
          <w:b w:val="false"/>
          <w:i w:val="false"/>
          <w:color w:val="000000"/>
          <w:sz w:val="28"/>
        </w:rPr>
        <w:t>с</w:t>
      </w:r>
      <w:r>
        <w:rPr>
          <w:rFonts w:ascii="Times New Roman"/>
          <w:b w:val="false"/>
          <w:i w:val="false"/>
          <w:color w:val="000000"/>
          <w:sz w:val="28"/>
        </w:rPr>
        <w:t>овместного приказа</w:t>
      </w:r>
      <w:r>
        <w:rPr>
          <w:rFonts w:ascii="Times New Roman"/>
          <w:b w:val="false"/>
          <w:i/>
          <w:color w:val="000000"/>
          <w:sz w:val="28"/>
        </w:rPr>
        <w:t xml:space="preserve"> Министра цифрового развития, инноваций и аэрокосмической промышленности РК от 01.03.2021 № 76/НҚ и Председателя Агентства РК по делам государственной службы от 01.03.2021 № 39 (вводится в действие со дня его первого официального опубликования).</w:t>
      </w:r>
    </w:p>
    <w:bookmarkEnd w:id="13"/>
    <w:bookmarkStart w:name="z840" w:id="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4"/>
    <w:bookmarkStart w:name="z841" w:id="15"/>
    <w:p>
      <w:pPr>
        <w:spacing w:after="0"/>
        <w:ind w:left="0"/>
        <w:jc w:val="both"/>
      </w:pPr>
      <w:r>
        <w:rPr>
          <w:rFonts w:ascii="Times New Roman"/>
          <w:b w:val="false"/>
          <w:i w:val="false"/>
          <w:color w:val="000000"/>
          <w:sz w:val="28"/>
        </w:rPr>
        <w:t xml:space="preserve">
      1. Настоящая Методика операционной оценки деятельности государственных органов по блоку "Организационное развитие государственного органа"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15"/>
    <w:bookmarkStart w:name="z842" w:id="16"/>
    <w:p>
      <w:pPr>
        <w:spacing w:after="0"/>
        <w:ind w:left="0"/>
        <w:jc w:val="both"/>
      </w:pPr>
      <w:r>
        <w:rPr>
          <w:rFonts w:ascii="Times New Roman"/>
          <w:b w:val="false"/>
          <w:i w:val="false"/>
          <w:color w:val="000000"/>
          <w:sz w:val="28"/>
        </w:rPr>
        <w:t>
      2. В настоящей Методике используются следующие понятия и определения:</w:t>
      </w:r>
    </w:p>
    <w:bookmarkEnd w:id="16"/>
    <w:bookmarkStart w:name="z1468" w:id="17"/>
    <w:p>
      <w:pPr>
        <w:spacing w:after="0"/>
        <w:ind w:left="0"/>
        <w:jc w:val="both"/>
      </w:pPr>
      <w:r>
        <w:rPr>
          <w:rFonts w:ascii="Times New Roman"/>
          <w:b w:val="false"/>
          <w:i w:val="false"/>
          <w:color w:val="000000"/>
          <w:sz w:val="28"/>
        </w:rPr>
        <w:t>
      1)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17"/>
    <w:bookmarkStart w:name="z1469" w:id="18"/>
    <w:p>
      <w:pPr>
        <w:spacing w:after="0"/>
        <w:ind w:left="0"/>
        <w:jc w:val="both"/>
      </w:pPr>
      <w:r>
        <w:rPr>
          <w:rFonts w:ascii="Times New Roman"/>
          <w:b w:val="false"/>
          <w:i w:val="false"/>
          <w:color w:val="000000"/>
          <w:sz w:val="28"/>
        </w:rPr>
        <w:t xml:space="preserve">
      2)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 </w:t>
      </w:r>
    </w:p>
    <w:bookmarkEnd w:id="18"/>
    <w:bookmarkStart w:name="z1470" w:id="19"/>
    <w:p>
      <w:pPr>
        <w:spacing w:after="0"/>
        <w:ind w:left="0"/>
        <w:jc w:val="both"/>
      </w:pPr>
      <w:r>
        <w:rPr>
          <w:rFonts w:ascii="Times New Roman"/>
          <w:b w:val="false"/>
          <w:i w:val="false"/>
          <w:color w:val="000000"/>
          <w:sz w:val="28"/>
        </w:rPr>
        <w:t xml:space="preserve">
      3) учет сведений об объектах информатизации "электронного правительства" на архитектурном портале – процесс предоставления государственным органом сервисному интегратору запроса на учет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Правилам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25 июля 2019 года № 174/НҚ (зарегистрирован в Реестре государственной регистрации нормативных правовых актов за № 19104);</w:t>
      </w:r>
    </w:p>
    <w:bookmarkEnd w:id="19"/>
    <w:bookmarkStart w:name="z1471" w:id="20"/>
    <w:p>
      <w:pPr>
        <w:spacing w:after="0"/>
        <w:ind w:left="0"/>
        <w:jc w:val="both"/>
      </w:pPr>
      <w:r>
        <w:rPr>
          <w:rFonts w:ascii="Times New Roman"/>
          <w:b w:val="false"/>
          <w:i w:val="false"/>
          <w:color w:val="000000"/>
          <w:sz w:val="28"/>
        </w:rPr>
        <w:t>
      4) доля учтенных информационных систем государственных органов на архитектурном портале – информационные системы, по которым осуществлен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w:t>
      </w:r>
    </w:p>
    <w:bookmarkEnd w:id="20"/>
    <w:bookmarkStart w:name="z1472" w:id="21"/>
    <w:p>
      <w:pPr>
        <w:spacing w:after="0"/>
        <w:ind w:left="0"/>
        <w:jc w:val="both"/>
      </w:pPr>
      <w:r>
        <w:rPr>
          <w:rFonts w:ascii="Times New Roman"/>
          <w:b w:val="false"/>
          <w:i w:val="false"/>
          <w:color w:val="000000"/>
          <w:sz w:val="28"/>
        </w:rPr>
        <w:t>
      5)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21"/>
    <w:bookmarkStart w:name="z1473" w:id="22"/>
    <w:p>
      <w:pPr>
        <w:spacing w:after="0"/>
        <w:ind w:left="0"/>
        <w:jc w:val="both"/>
      </w:pPr>
      <w:r>
        <w:rPr>
          <w:rFonts w:ascii="Times New Roman"/>
          <w:b w:val="false"/>
          <w:i w:val="false"/>
          <w:color w:val="000000"/>
          <w:sz w:val="28"/>
        </w:rPr>
        <w:t>
      6)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w:t>
      </w:r>
    </w:p>
    <w:bookmarkEnd w:id="22"/>
    <w:bookmarkStart w:name="z1474" w:id="23"/>
    <w:p>
      <w:pPr>
        <w:spacing w:after="0"/>
        <w:ind w:left="0"/>
        <w:jc w:val="both"/>
      </w:pPr>
      <w:r>
        <w:rPr>
          <w:rFonts w:ascii="Times New Roman"/>
          <w:b w:val="false"/>
          <w:i w:val="false"/>
          <w:color w:val="000000"/>
          <w:sz w:val="28"/>
        </w:rPr>
        <w:t>
      7) гендерный состав – показатель,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w:t>
      </w:r>
    </w:p>
    <w:bookmarkEnd w:id="23"/>
    <w:bookmarkStart w:name="z1475" w:id="24"/>
    <w:p>
      <w:pPr>
        <w:spacing w:after="0"/>
        <w:ind w:left="0"/>
        <w:jc w:val="both"/>
      </w:pPr>
      <w:r>
        <w:rPr>
          <w:rFonts w:ascii="Times New Roman"/>
          <w:b w:val="false"/>
          <w:i w:val="false"/>
          <w:color w:val="000000"/>
          <w:sz w:val="28"/>
        </w:rPr>
        <w:t>
      8) недостоверная отчетная информация – отчетная информация, в ходе перепроверки которой выявлены несоответствующие действительности факты;</w:t>
      </w:r>
    </w:p>
    <w:bookmarkEnd w:id="24"/>
    <w:bookmarkStart w:name="z1476" w:id="25"/>
    <w:p>
      <w:pPr>
        <w:spacing w:after="0"/>
        <w:ind w:left="0"/>
        <w:jc w:val="both"/>
      </w:pPr>
      <w:r>
        <w:rPr>
          <w:rFonts w:ascii="Times New Roman"/>
          <w:b w:val="false"/>
          <w:i w:val="false"/>
          <w:color w:val="000000"/>
          <w:sz w:val="28"/>
        </w:rPr>
        <w:t>
      9) удовлетворенность условиями труда – показатель, определяющий уровень обеспеченности служащих необходимыми условиями для надлежащей работы;</w:t>
      </w:r>
    </w:p>
    <w:bookmarkEnd w:id="25"/>
    <w:bookmarkStart w:name="z1477" w:id="26"/>
    <w:p>
      <w:pPr>
        <w:spacing w:after="0"/>
        <w:ind w:left="0"/>
        <w:jc w:val="both"/>
      </w:pPr>
      <w:r>
        <w:rPr>
          <w:rFonts w:ascii="Times New Roman"/>
          <w:b w:val="false"/>
          <w:i w:val="false"/>
          <w:color w:val="000000"/>
          <w:sz w:val="28"/>
        </w:rPr>
        <w:t>
      10) нормированность труда – показатель, определяющий наличие переработок в государственном органе;</w:t>
      </w:r>
    </w:p>
    <w:bookmarkEnd w:id="26"/>
    <w:bookmarkStart w:name="z1478" w:id="27"/>
    <w:p>
      <w:pPr>
        <w:spacing w:after="0"/>
        <w:ind w:left="0"/>
        <w:jc w:val="both"/>
      </w:pPr>
      <w:r>
        <w:rPr>
          <w:rFonts w:ascii="Times New Roman"/>
          <w:b w:val="false"/>
          <w:i w:val="false"/>
          <w:color w:val="000000"/>
          <w:sz w:val="28"/>
        </w:rPr>
        <w:t>
      11) местное содержание – показатель доли, в стоимостном и процентном выражениях, местных товаров, услуг и трудовых ресурсов, используемых при осуществлении деятельности предприятиями на территории Республики Казахстан;</w:t>
      </w:r>
    </w:p>
    <w:bookmarkEnd w:id="27"/>
    <w:bookmarkStart w:name="z1479" w:id="28"/>
    <w:p>
      <w:pPr>
        <w:spacing w:after="0"/>
        <w:ind w:left="0"/>
        <w:jc w:val="both"/>
      </w:pPr>
      <w:r>
        <w:rPr>
          <w:rFonts w:ascii="Times New Roman"/>
          <w:b w:val="false"/>
          <w:i w:val="false"/>
          <w:color w:val="000000"/>
          <w:sz w:val="28"/>
        </w:rPr>
        <w:t>
      12)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28"/>
    <w:bookmarkStart w:name="z1480" w:id="29"/>
    <w:p>
      <w:pPr>
        <w:spacing w:after="0"/>
        <w:ind w:left="0"/>
        <w:jc w:val="both"/>
      </w:pPr>
      <w:r>
        <w:rPr>
          <w:rFonts w:ascii="Times New Roman"/>
          <w:b w:val="false"/>
          <w:i w:val="false"/>
          <w:color w:val="000000"/>
          <w:sz w:val="28"/>
        </w:rPr>
        <w:t>
      13) прозрачность конкурсных процедур – показатель, определяющий уровень прозрачности процесса отбора кадров в государственном органе;</w:t>
      </w:r>
    </w:p>
    <w:bookmarkEnd w:id="29"/>
    <w:bookmarkStart w:name="z1481" w:id="30"/>
    <w:p>
      <w:pPr>
        <w:spacing w:after="0"/>
        <w:ind w:left="0"/>
        <w:jc w:val="both"/>
      </w:pPr>
      <w:r>
        <w:rPr>
          <w:rFonts w:ascii="Times New Roman"/>
          <w:b w:val="false"/>
          <w:i w:val="false"/>
          <w:color w:val="000000"/>
          <w:sz w:val="28"/>
        </w:rPr>
        <w:t>
      14) карьерный рост – показатель, определяющий уровень соблюдения принципа карьерной модели в государственном органе;</w:t>
      </w:r>
    </w:p>
    <w:bookmarkEnd w:id="30"/>
    <w:bookmarkStart w:name="z1482" w:id="31"/>
    <w:p>
      <w:pPr>
        <w:spacing w:after="0"/>
        <w:ind w:left="0"/>
        <w:jc w:val="both"/>
      </w:pPr>
      <w:r>
        <w:rPr>
          <w:rFonts w:ascii="Times New Roman"/>
          <w:b w:val="false"/>
          <w:i w:val="false"/>
          <w:color w:val="000000"/>
          <w:sz w:val="28"/>
        </w:rPr>
        <w:t>
      15) качественный состав персонала – показатель, определяющий качественный состав в государственном органе;</w:t>
      </w:r>
    </w:p>
    <w:bookmarkEnd w:id="31"/>
    <w:bookmarkStart w:name="z1483" w:id="32"/>
    <w:p>
      <w:pPr>
        <w:spacing w:after="0"/>
        <w:ind w:left="0"/>
        <w:jc w:val="both"/>
      </w:pPr>
      <w:r>
        <w:rPr>
          <w:rFonts w:ascii="Times New Roman"/>
          <w:b w:val="false"/>
          <w:i w:val="false"/>
          <w:color w:val="000000"/>
          <w:sz w:val="28"/>
        </w:rPr>
        <w:t>
      16) обучение государственных служащих – показатель, определяющий своевременность направления на обучение административных государственных служащих;</w:t>
      </w:r>
    </w:p>
    <w:bookmarkEnd w:id="32"/>
    <w:bookmarkStart w:name="z1484" w:id="33"/>
    <w:p>
      <w:pPr>
        <w:spacing w:after="0"/>
        <w:ind w:left="0"/>
        <w:jc w:val="both"/>
      </w:pPr>
      <w:r>
        <w:rPr>
          <w:rFonts w:ascii="Times New Roman"/>
          <w:b w:val="false"/>
          <w:i w:val="false"/>
          <w:color w:val="000000"/>
          <w:sz w:val="28"/>
        </w:rPr>
        <w:t>
      17)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33"/>
    <w:bookmarkStart w:name="z1485" w:id="34"/>
    <w:p>
      <w:pPr>
        <w:spacing w:after="0"/>
        <w:ind w:left="0"/>
        <w:jc w:val="both"/>
      </w:pPr>
      <w:r>
        <w:rPr>
          <w:rFonts w:ascii="Times New Roman"/>
          <w:b w:val="false"/>
          <w:i w:val="false"/>
          <w:color w:val="000000"/>
          <w:sz w:val="28"/>
        </w:rPr>
        <w:t>
      18)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34"/>
    <w:bookmarkStart w:name="z1486" w:id="35"/>
    <w:p>
      <w:pPr>
        <w:spacing w:after="0"/>
        <w:ind w:left="0"/>
        <w:jc w:val="both"/>
      </w:pPr>
      <w:r>
        <w:rPr>
          <w:rFonts w:ascii="Times New Roman"/>
          <w:b w:val="false"/>
          <w:i w:val="false"/>
          <w:color w:val="000000"/>
          <w:sz w:val="28"/>
        </w:rPr>
        <w:t>
      19) интранет–портал государственных органов – информационная система, предназначенная для автоматизации бизнес-процессов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 за исключением электронных информационных ресурсов ограниченного доступа;</w:t>
      </w:r>
    </w:p>
    <w:bookmarkEnd w:id="35"/>
    <w:bookmarkStart w:name="z1487" w:id="36"/>
    <w:p>
      <w:pPr>
        <w:spacing w:after="0"/>
        <w:ind w:left="0"/>
        <w:jc w:val="both"/>
      </w:pPr>
      <w:r>
        <w:rPr>
          <w:rFonts w:ascii="Times New Roman"/>
          <w:b w:val="false"/>
          <w:i w:val="false"/>
          <w:color w:val="000000"/>
          <w:sz w:val="28"/>
        </w:rPr>
        <w:t>
      20)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функций согласно положению государственного органа;</w:t>
      </w:r>
    </w:p>
    <w:bookmarkEnd w:id="36"/>
    <w:bookmarkStart w:name="z1488" w:id="37"/>
    <w:p>
      <w:pPr>
        <w:spacing w:after="0"/>
        <w:ind w:left="0"/>
        <w:jc w:val="both"/>
      </w:pPr>
      <w:r>
        <w:rPr>
          <w:rFonts w:ascii="Times New Roman"/>
          <w:b w:val="false"/>
          <w:i w:val="false"/>
          <w:color w:val="000000"/>
          <w:sz w:val="28"/>
        </w:rPr>
        <w:t>
      21)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37"/>
    <w:bookmarkStart w:name="z1489" w:id="38"/>
    <w:p>
      <w:pPr>
        <w:spacing w:after="0"/>
        <w:ind w:left="0"/>
        <w:jc w:val="both"/>
      </w:pPr>
      <w:r>
        <w:rPr>
          <w:rFonts w:ascii="Times New Roman"/>
          <w:b w:val="false"/>
          <w:i w:val="false"/>
          <w:color w:val="000000"/>
          <w:sz w:val="28"/>
        </w:rPr>
        <w:t xml:space="preserve">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38"/>
    <w:bookmarkStart w:name="z1490" w:id="39"/>
    <w:p>
      <w:pPr>
        <w:spacing w:after="0"/>
        <w:ind w:left="0"/>
        <w:jc w:val="both"/>
      </w:pPr>
      <w:r>
        <w:rPr>
          <w:rFonts w:ascii="Times New Roman"/>
          <w:b w:val="false"/>
          <w:i w:val="false"/>
          <w:color w:val="000000"/>
          <w:sz w:val="28"/>
        </w:rPr>
        <w:t>
      23) соблюдение принципов меритократии – показатель, определяющий уровень соблюдения государственными органами принципов меритократии;</w:t>
      </w:r>
    </w:p>
    <w:bookmarkEnd w:id="39"/>
    <w:bookmarkStart w:name="z1491" w:id="40"/>
    <w:p>
      <w:pPr>
        <w:spacing w:after="0"/>
        <w:ind w:left="0"/>
        <w:jc w:val="both"/>
      </w:pPr>
      <w:r>
        <w:rPr>
          <w:rFonts w:ascii="Times New Roman"/>
          <w:b w:val="false"/>
          <w:i w:val="false"/>
          <w:color w:val="000000"/>
          <w:sz w:val="28"/>
        </w:rPr>
        <w:t>
      24) фактический эффект - ожидаемый эффект от внедрения информационной системы (сокращение эксплуатационных затрат, снижение административных барьеров в результате повышения эффективности работы; оптимизация процесса);</w:t>
      </w:r>
    </w:p>
    <w:bookmarkEnd w:id="40"/>
    <w:bookmarkStart w:name="z1492" w:id="41"/>
    <w:p>
      <w:pPr>
        <w:spacing w:after="0"/>
        <w:ind w:left="0"/>
        <w:jc w:val="both"/>
      </w:pPr>
      <w:r>
        <w:rPr>
          <w:rFonts w:ascii="Times New Roman"/>
          <w:b w:val="false"/>
          <w:i w:val="false"/>
          <w:color w:val="000000"/>
          <w:sz w:val="28"/>
        </w:rPr>
        <w:t>
      25) чистая сменяемость персонала – показатель, определяющий уровень ухода работников из системы государственной службы;</w:t>
      </w:r>
    </w:p>
    <w:bookmarkEnd w:id="41"/>
    <w:bookmarkStart w:name="z1493" w:id="42"/>
    <w:p>
      <w:pPr>
        <w:spacing w:after="0"/>
        <w:ind w:left="0"/>
        <w:jc w:val="both"/>
      </w:pPr>
      <w:r>
        <w:rPr>
          <w:rFonts w:ascii="Times New Roman"/>
          <w:b w:val="false"/>
          <w:i w:val="false"/>
          <w:color w:val="000000"/>
          <w:sz w:val="28"/>
        </w:rPr>
        <w:t>
      26) стратегическое кадровое планирование – показатель, определяющий наличие в государственном органе стратегии управления персоналом и ее релизацию;</w:t>
      </w:r>
    </w:p>
    <w:bookmarkEnd w:id="42"/>
    <w:bookmarkStart w:name="z1494" w:id="43"/>
    <w:p>
      <w:pPr>
        <w:spacing w:after="0"/>
        <w:ind w:left="0"/>
        <w:jc w:val="both"/>
      </w:pPr>
      <w:r>
        <w:rPr>
          <w:rFonts w:ascii="Times New Roman"/>
          <w:b w:val="false"/>
          <w:i w:val="false"/>
          <w:color w:val="000000"/>
          <w:sz w:val="28"/>
        </w:rPr>
        <w:t>
      27) неполная отчетная информация – отчетная информация, в которой отсутствуют отдельные ее части (приложения, разделы, таблицы, значения показателей), предусмотренные установленными требованиями к структуре отчетной информации;</w:t>
      </w:r>
    </w:p>
    <w:bookmarkEnd w:id="43"/>
    <w:bookmarkStart w:name="z1495" w:id="44"/>
    <w:p>
      <w:pPr>
        <w:spacing w:after="0"/>
        <w:ind w:left="0"/>
        <w:jc w:val="both"/>
      </w:pPr>
      <w:r>
        <w:rPr>
          <w:rFonts w:ascii="Times New Roman"/>
          <w:b w:val="false"/>
          <w:i w:val="false"/>
          <w:color w:val="000000"/>
          <w:sz w:val="28"/>
        </w:rPr>
        <w:t>
      28) несвоевременная отчетная информация - отчетная информация, представленная/размещенная позже срока, предусмотренного Графиком оценки;</w:t>
      </w:r>
    </w:p>
    <w:bookmarkEnd w:id="44"/>
    <w:bookmarkStart w:name="z1496" w:id="45"/>
    <w:p>
      <w:pPr>
        <w:spacing w:after="0"/>
        <w:ind w:left="0"/>
        <w:jc w:val="both"/>
      </w:pPr>
      <w:r>
        <w:rPr>
          <w:rFonts w:ascii="Times New Roman"/>
          <w:b w:val="false"/>
          <w:i w:val="false"/>
          <w:color w:val="000000"/>
          <w:sz w:val="28"/>
        </w:rPr>
        <w:t>
      29) выходное интервью – показатель, определяющий охват анкетированием увольняющихся служащих, а также причины их увольнения;</w:t>
      </w:r>
    </w:p>
    <w:bookmarkEnd w:id="45"/>
    <w:bookmarkStart w:name="z1497" w:id="46"/>
    <w:p>
      <w:pPr>
        <w:spacing w:after="0"/>
        <w:ind w:left="0"/>
        <w:jc w:val="both"/>
      </w:pPr>
      <w:r>
        <w:rPr>
          <w:rFonts w:ascii="Times New Roman"/>
          <w:b w:val="false"/>
          <w:i w:val="false"/>
          <w:color w:val="000000"/>
          <w:sz w:val="28"/>
        </w:rPr>
        <w:t>
      30)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46"/>
    <w:bookmarkStart w:name="z1498" w:id="47"/>
    <w:p>
      <w:pPr>
        <w:spacing w:after="0"/>
        <w:ind w:left="0"/>
        <w:jc w:val="both"/>
      </w:pPr>
      <w:r>
        <w:rPr>
          <w:rFonts w:ascii="Times New Roman"/>
          <w:b w:val="false"/>
          <w:i w:val="false"/>
          <w:color w:val="000000"/>
          <w:sz w:val="28"/>
        </w:rPr>
        <w:t xml:space="preserve">
      31)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47"/>
    <w:bookmarkStart w:name="z1499" w:id="48"/>
    <w:p>
      <w:pPr>
        <w:spacing w:after="0"/>
        <w:ind w:left="0"/>
        <w:jc w:val="both"/>
      </w:pPr>
      <w:r>
        <w:rPr>
          <w:rFonts w:ascii="Times New Roman"/>
          <w:b w:val="false"/>
          <w:i w:val="false"/>
          <w:color w:val="000000"/>
          <w:sz w:val="28"/>
        </w:rPr>
        <w:t>
      32) проведение стажировки – бонусный показатель, оценивающий количество направленных (принятых) на стажировку административных государственных служащих;</w:t>
      </w:r>
    </w:p>
    <w:bookmarkEnd w:id="48"/>
    <w:bookmarkStart w:name="z1500" w:id="49"/>
    <w:p>
      <w:pPr>
        <w:spacing w:after="0"/>
        <w:ind w:left="0"/>
        <w:jc w:val="both"/>
      </w:pPr>
      <w:r>
        <w:rPr>
          <w:rFonts w:ascii="Times New Roman"/>
          <w:b w:val="false"/>
          <w:i w:val="false"/>
          <w:color w:val="000000"/>
          <w:sz w:val="28"/>
        </w:rPr>
        <w:t>
      33) заполняемость ИС "Е-қызмет" - бонусный показатель, определяющий степень заполняемости личных дел служащих в единой автоматизированной базе данных (информационной системе) по персоналу государственной службы ИС "Е-қызмет" (далее – ИС "Е-қызмет").</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Операционная оценка организационного развития государственных органов (далее – операционная оценка) осуществляется по следующим направлениям:</w:t>
      </w:r>
    </w:p>
    <w:bookmarkEnd w:id="50"/>
    <w:bookmarkStart w:name="z876" w:id="51"/>
    <w:p>
      <w:pPr>
        <w:spacing w:after="0"/>
        <w:ind w:left="0"/>
        <w:jc w:val="both"/>
      </w:pPr>
      <w:r>
        <w:rPr>
          <w:rFonts w:ascii="Times New Roman"/>
          <w:b w:val="false"/>
          <w:i w:val="false"/>
          <w:color w:val="000000"/>
          <w:sz w:val="28"/>
        </w:rPr>
        <w:t>
      1) управление персоналом;</w:t>
      </w:r>
    </w:p>
    <w:bookmarkEnd w:id="51"/>
    <w:bookmarkStart w:name="z877" w:id="52"/>
    <w:p>
      <w:pPr>
        <w:spacing w:after="0"/>
        <w:ind w:left="0"/>
        <w:jc w:val="both"/>
      </w:pPr>
      <w:r>
        <w:rPr>
          <w:rFonts w:ascii="Times New Roman"/>
          <w:b w:val="false"/>
          <w:i w:val="false"/>
          <w:color w:val="000000"/>
          <w:sz w:val="28"/>
        </w:rPr>
        <w:t>
      2) применение информационных технологий.</w:t>
      </w:r>
    </w:p>
    <w:bookmarkEnd w:id="52"/>
    <w:bookmarkStart w:name="z878" w:id="53"/>
    <w:p>
      <w:pPr>
        <w:spacing w:after="0"/>
        <w:ind w:left="0"/>
        <w:jc w:val="both"/>
      </w:pPr>
      <w:r>
        <w:rPr>
          <w:rFonts w:ascii="Times New Roman"/>
          <w:b w:val="false"/>
          <w:i w:val="false"/>
          <w:color w:val="000000"/>
          <w:sz w:val="28"/>
        </w:rPr>
        <w:t>
      4. Операционная оценка осуществляется следующими уполномоченными на оценку органами (далее – уполномоченные на оценку органы):</w:t>
      </w:r>
    </w:p>
    <w:bookmarkEnd w:id="53"/>
    <w:bookmarkStart w:name="z879" w:id="54"/>
    <w:p>
      <w:pPr>
        <w:spacing w:after="0"/>
        <w:ind w:left="0"/>
        <w:jc w:val="both"/>
      </w:pPr>
      <w:r>
        <w:rPr>
          <w:rFonts w:ascii="Times New Roman"/>
          <w:b w:val="false"/>
          <w:i w:val="false"/>
          <w:color w:val="000000"/>
          <w:sz w:val="28"/>
        </w:rPr>
        <w:t>
      1) Администрацией Президента Республики Казахстан – операционная оценка Агентства Республики Казахстан по делам государственной службы (далее – уполномоченный орган по делам государственной службы) по направлению "Управление персоналом";</w:t>
      </w:r>
    </w:p>
    <w:bookmarkEnd w:id="54"/>
    <w:bookmarkStart w:name="z880" w:id="55"/>
    <w:p>
      <w:pPr>
        <w:spacing w:after="0"/>
        <w:ind w:left="0"/>
        <w:jc w:val="both"/>
      </w:pPr>
      <w:r>
        <w:rPr>
          <w:rFonts w:ascii="Times New Roman"/>
          <w:b w:val="false"/>
          <w:i w:val="false"/>
          <w:color w:val="000000"/>
          <w:sz w:val="28"/>
        </w:rPr>
        <w:t>
      2) Канцелярией Премьер-Министра Республики Казахстан – операционная оценка Министерства цифрового развития, инноваций и аэрокосмической промышленности Республики Казахстан (далее – уполномоченный орган в сфере информатизации) по направлению "Применение информационных технологий";</w:t>
      </w:r>
    </w:p>
    <w:bookmarkEnd w:id="55"/>
    <w:bookmarkStart w:name="z881" w:id="56"/>
    <w:p>
      <w:pPr>
        <w:spacing w:after="0"/>
        <w:ind w:left="0"/>
        <w:jc w:val="both"/>
      </w:pPr>
      <w:r>
        <w:rPr>
          <w:rFonts w:ascii="Times New Roman"/>
          <w:b w:val="false"/>
          <w:i w:val="false"/>
          <w:color w:val="000000"/>
          <w:sz w:val="28"/>
        </w:rPr>
        <w:t>
      3) уполномоченным органом по делам государственной службы – операционная оценка центральных государственных органов (далее - ЦГО) и местных исполнительных органов (далее - МИО) (далее – оцениваемые государственные органы) по направлению "Управление персоналом";</w:t>
      </w:r>
    </w:p>
    <w:bookmarkEnd w:id="56"/>
    <w:bookmarkStart w:name="z882" w:id="57"/>
    <w:p>
      <w:pPr>
        <w:spacing w:after="0"/>
        <w:ind w:left="0"/>
        <w:jc w:val="both"/>
      </w:pPr>
      <w:r>
        <w:rPr>
          <w:rFonts w:ascii="Times New Roman"/>
          <w:b w:val="false"/>
          <w:i w:val="false"/>
          <w:color w:val="000000"/>
          <w:sz w:val="28"/>
        </w:rPr>
        <w:t>
      4) уполномоченным органом в сфере информатизации – операционная оценка информационных систем ЦГО и МИО по направлению "Применение информационных технологий".</w:t>
      </w:r>
    </w:p>
    <w:bookmarkEnd w:id="57"/>
    <w:bookmarkStart w:name="z883" w:id="58"/>
    <w:p>
      <w:pPr>
        <w:spacing w:after="0"/>
        <w:ind w:left="0"/>
        <w:jc w:val="both"/>
      </w:pPr>
      <w:r>
        <w:rPr>
          <w:rFonts w:ascii="Times New Roman"/>
          <w:b w:val="false"/>
          <w:i w:val="false"/>
          <w:color w:val="000000"/>
          <w:sz w:val="28"/>
        </w:rPr>
        <w:t>
      5. Уполномоченный орган в сфере информатизации привлекает сервисного интегратора "электронного правительства" для сопровождения проведения операционной оценки деятельности государственных органов по применению информационных технологий.</w:t>
      </w:r>
    </w:p>
    <w:bookmarkEnd w:id="58"/>
    <w:bookmarkStart w:name="z884" w:id="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Источники информации для операционной оценки организационного развития государственных органов</w:t>
      </w:r>
    </w:p>
    <w:bookmarkEnd w:id="59"/>
    <w:bookmarkStart w:name="z885" w:id="60"/>
    <w:p>
      <w:pPr>
        <w:spacing w:after="0"/>
        <w:ind w:left="0"/>
        <w:jc w:val="both"/>
      </w:pPr>
      <w:r>
        <w:rPr>
          <w:rFonts w:ascii="Times New Roman"/>
          <w:b w:val="false"/>
          <w:i w:val="false"/>
          <w:color w:val="000000"/>
          <w:sz w:val="28"/>
        </w:rPr>
        <w:t>
      6.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(в формате MSExcel) и бумажных носителях по итогам отчетного (календарного) года:</w:t>
      </w:r>
    </w:p>
    <w:bookmarkEnd w:id="60"/>
    <w:bookmarkStart w:name="z886" w:id="61"/>
    <w:p>
      <w:pPr>
        <w:spacing w:after="0"/>
        <w:ind w:left="0"/>
        <w:jc w:val="both"/>
      </w:pPr>
      <w:r>
        <w:rPr>
          <w:rFonts w:ascii="Times New Roman"/>
          <w:b w:val="false"/>
          <w:i w:val="false"/>
          <w:color w:val="000000"/>
          <w:sz w:val="28"/>
        </w:rPr>
        <w:t xml:space="preserve">
      1) о результатах выходного интервью,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1"/>
    <w:bookmarkStart w:name="z887" w:id="62"/>
    <w:p>
      <w:pPr>
        <w:spacing w:after="0"/>
        <w:ind w:left="0"/>
        <w:jc w:val="both"/>
      </w:pPr>
      <w:r>
        <w:rPr>
          <w:rFonts w:ascii="Times New Roman"/>
          <w:b w:val="false"/>
          <w:i w:val="false"/>
          <w:color w:val="000000"/>
          <w:sz w:val="28"/>
        </w:rPr>
        <w:t xml:space="preserve">
      2)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2"/>
    <w:bookmarkStart w:name="z888" w:id="63"/>
    <w:p>
      <w:pPr>
        <w:spacing w:after="0"/>
        <w:ind w:left="0"/>
        <w:jc w:val="both"/>
      </w:pPr>
      <w:r>
        <w:rPr>
          <w:rFonts w:ascii="Times New Roman"/>
          <w:b w:val="false"/>
          <w:i w:val="false"/>
          <w:color w:val="000000"/>
          <w:sz w:val="28"/>
        </w:rPr>
        <w:t xml:space="preserve">
      3) о продвижении работников государственного органа по службе,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889" w:id="64"/>
    <w:p>
      <w:pPr>
        <w:spacing w:after="0"/>
        <w:ind w:left="0"/>
        <w:jc w:val="both"/>
      </w:pPr>
      <w:r>
        <w:rPr>
          <w:rFonts w:ascii="Times New Roman"/>
          <w:b w:val="false"/>
          <w:i w:val="false"/>
          <w:color w:val="000000"/>
          <w:sz w:val="28"/>
        </w:rPr>
        <w:t xml:space="preserve">
      4) о штатной численности 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64"/>
    <w:bookmarkStart w:name="z890" w:id="65"/>
    <w:p>
      <w:pPr>
        <w:spacing w:after="0"/>
        <w:ind w:left="0"/>
        <w:jc w:val="both"/>
      </w:pPr>
      <w:r>
        <w:rPr>
          <w:rFonts w:ascii="Times New Roman"/>
          <w:b w:val="false"/>
          <w:i w:val="false"/>
          <w:color w:val="000000"/>
          <w:sz w:val="28"/>
        </w:rPr>
        <w:t xml:space="preserve">
      5) о количестве государственных служащих, непрерывно работающих в государственном органе более трех лет,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65"/>
    <w:bookmarkStart w:name="z891" w:id="66"/>
    <w:p>
      <w:pPr>
        <w:spacing w:after="0"/>
        <w:ind w:left="0"/>
        <w:jc w:val="both"/>
      </w:pPr>
      <w:r>
        <w:rPr>
          <w:rFonts w:ascii="Times New Roman"/>
          <w:b w:val="false"/>
          <w:i w:val="false"/>
          <w:color w:val="000000"/>
          <w:sz w:val="28"/>
        </w:rPr>
        <w:t xml:space="preserve">
      6) о государственных служащих, подлежащих прохождению и прошедших повышение квалификации,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66"/>
    <w:bookmarkStart w:name="z892" w:id="67"/>
    <w:p>
      <w:pPr>
        <w:spacing w:after="0"/>
        <w:ind w:left="0"/>
        <w:jc w:val="both"/>
      </w:pPr>
      <w:r>
        <w:rPr>
          <w:rFonts w:ascii="Times New Roman"/>
          <w:b w:val="false"/>
          <w:i w:val="false"/>
          <w:color w:val="000000"/>
          <w:sz w:val="28"/>
        </w:rPr>
        <w:t xml:space="preserve">
      7) о качественном составе персонала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7"/>
    <w:bookmarkStart w:name="z893" w:id="68"/>
    <w:p>
      <w:pPr>
        <w:spacing w:after="0"/>
        <w:ind w:left="0"/>
        <w:jc w:val="both"/>
      </w:pPr>
      <w:r>
        <w:rPr>
          <w:rFonts w:ascii="Times New Roman"/>
          <w:b w:val="false"/>
          <w:i w:val="false"/>
          <w:color w:val="000000"/>
          <w:sz w:val="28"/>
        </w:rPr>
        <w:t>
      8) копию стратегии управления персоналом государственного органа и краткую информацию о ее реализации;</w:t>
      </w:r>
    </w:p>
    <w:bookmarkEnd w:id="68"/>
    <w:bookmarkStart w:name="z894" w:id="69"/>
    <w:p>
      <w:pPr>
        <w:spacing w:after="0"/>
        <w:ind w:left="0"/>
        <w:jc w:val="both"/>
      </w:pPr>
      <w:r>
        <w:rPr>
          <w:rFonts w:ascii="Times New Roman"/>
          <w:b w:val="false"/>
          <w:i w:val="false"/>
          <w:color w:val="000000"/>
          <w:sz w:val="28"/>
        </w:rPr>
        <w:t xml:space="preserve">
      9) отчет по применению информационных технологий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69"/>
    <w:bookmarkStart w:name="z895" w:id="70"/>
    <w:p>
      <w:pPr>
        <w:spacing w:after="0"/>
        <w:ind w:left="0"/>
        <w:jc w:val="both"/>
      </w:pPr>
      <w:r>
        <w:rPr>
          <w:rFonts w:ascii="Times New Roman"/>
          <w:b w:val="false"/>
          <w:i w:val="false"/>
          <w:color w:val="000000"/>
          <w:sz w:val="28"/>
        </w:rPr>
        <w:t>
      7. Достоверность данных обеспечивается оцениваемыми государственными органами.</w:t>
      </w:r>
    </w:p>
    <w:bookmarkEnd w:id="70"/>
    <w:bookmarkStart w:name="z896" w:id="71"/>
    <w:p>
      <w:pPr>
        <w:spacing w:after="0"/>
        <w:ind w:left="0"/>
        <w:jc w:val="both"/>
      </w:pPr>
      <w:r>
        <w:rPr>
          <w:rFonts w:ascii="Times New Roman"/>
          <w:b w:val="false"/>
          <w:i w:val="false"/>
          <w:color w:val="000000"/>
          <w:sz w:val="28"/>
        </w:rPr>
        <w:t>
      8. Информация для проведения оценки представляется на электронных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w:t>
      </w:r>
    </w:p>
    <w:bookmarkEnd w:id="71"/>
    <w:bookmarkStart w:name="z897" w:id="72"/>
    <w:p>
      <w:pPr>
        <w:spacing w:after="0"/>
        <w:ind w:left="0"/>
        <w:jc w:val="both"/>
      </w:pPr>
      <w:r>
        <w:rPr>
          <w:rFonts w:ascii="Times New Roman"/>
          <w:b w:val="false"/>
          <w:i w:val="false"/>
          <w:color w:val="000000"/>
          <w:sz w:val="28"/>
        </w:rPr>
        <w:t>
      9. Оценка осуществляется уполномоченным органом по делам государственной службы на основании результатов анализа представленной информации, согласно подпунктам 1) – 8) пункта 6 настоящей Методики.</w:t>
      </w:r>
    </w:p>
    <w:bookmarkEnd w:id="72"/>
    <w:bookmarkStart w:name="z898" w:id="73"/>
    <w:p>
      <w:pPr>
        <w:spacing w:after="0"/>
        <w:ind w:left="0"/>
        <w:jc w:val="both"/>
      </w:pPr>
      <w:r>
        <w:rPr>
          <w:rFonts w:ascii="Times New Roman"/>
          <w:b w:val="false"/>
          <w:i w:val="false"/>
          <w:color w:val="000000"/>
          <w:sz w:val="28"/>
        </w:rPr>
        <w:t>
      10. Оценка осуществляется уполномоченным органом в сфере информатизации, на основании результатов анализа представленной информации, согласно подпункту 9) пункта 6 настоящей Методики.</w:t>
      </w:r>
    </w:p>
    <w:bookmarkEnd w:id="73"/>
    <w:bookmarkStart w:name="z899" w:id="74"/>
    <w:p>
      <w:pPr>
        <w:spacing w:after="0"/>
        <w:ind w:left="0"/>
        <w:jc w:val="both"/>
      </w:pPr>
      <w:r>
        <w:rPr>
          <w:rFonts w:ascii="Times New Roman"/>
          <w:b w:val="false"/>
          <w:i w:val="false"/>
          <w:color w:val="000000"/>
          <w:sz w:val="28"/>
        </w:rPr>
        <w:t>
      11. Анализ по представленной информации проводится сервисным интегратором "электронного правительства"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 установленного в Графике оценки.</w:t>
      </w:r>
    </w:p>
    <w:bookmarkEnd w:id="74"/>
    <w:bookmarkStart w:name="z900" w:id="75"/>
    <w:p>
      <w:pPr>
        <w:spacing w:after="0"/>
        <w:ind w:left="0"/>
        <w:jc w:val="both"/>
      </w:pPr>
      <w:r>
        <w:rPr>
          <w:rFonts w:ascii="Times New Roman"/>
          <w:b w:val="false"/>
          <w:i w:val="false"/>
          <w:color w:val="000000"/>
          <w:sz w:val="28"/>
        </w:rPr>
        <w:t>
      12. Источниками информации для проведения оценки по направлению "Управление персоналом" также являются:</w:t>
      </w:r>
    </w:p>
    <w:bookmarkEnd w:id="75"/>
    <w:bookmarkStart w:name="z1501" w:id="76"/>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а также информация по уволенным служащим;</w:t>
      </w:r>
    </w:p>
    <w:bookmarkEnd w:id="76"/>
    <w:bookmarkStart w:name="z1502" w:id="77"/>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77"/>
    <w:bookmarkStart w:name="z1503" w:id="78"/>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78"/>
    <w:bookmarkStart w:name="z1504" w:id="79"/>
    <w:p>
      <w:pPr>
        <w:spacing w:after="0"/>
        <w:ind w:left="0"/>
        <w:jc w:val="both"/>
      </w:pPr>
      <w:r>
        <w:rPr>
          <w:rFonts w:ascii="Times New Roman"/>
          <w:b w:val="false"/>
          <w:i w:val="false"/>
          <w:color w:val="000000"/>
          <w:sz w:val="28"/>
        </w:rPr>
        <w:t xml:space="preserve">
      4) результаты опроса административных государственных служащих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8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Перепроверка данных, содержащихся в отчетной информации</w:t>
      </w:r>
    </w:p>
    <w:bookmarkEnd w:id="80"/>
    <w:bookmarkStart w:name="z907" w:id="81"/>
    <w:p>
      <w:pPr>
        <w:spacing w:after="0"/>
        <w:ind w:left="0"/>
        <w:jc w:val="both"/>
      </w:pPr>
      <w:r>
        <w:rPr>
          <w:rFonts w:ascii="Times New Roman"/>
          <w:b w:val="false"/>
          <w:i w:val="false"/>
          <w:color w:val="000000"/>
          <w:sz w:val="28"/>
        </w:rPr>
        <w:t>
      14. В соответствии с пунктом 42 Системы оценки уполномоченные на операционную оценку органы принимают комплексные организационные меры по перепроверке данных (далее – перепроверка), содержащихся в отчетной информации оцениваемых государственных органов, определенных на основе системы управления рисками.</w:t>
      </w:r>
    </w:p>
    <w:bookmarkEnd w:id="81"/>
    <w:bookmarkStart w:name="z908" w:id="82"/>
    <w:p>
      <w:pPr>
        <w:spacing w:after="0"/>
        <w:ind w:left="0"/>
        <w:jc w:val="both"/>
      </w:pPr>
      <w:r>
        <w:rPr>
          <w:rFonts w:ascii="Times New Roman"/>
          <w:b w:val="false"/>
          <w:i w:val="false"/>
          <w:color w:val="000000"/>
          <w:sz w:val="28"/>
        </w:rPr>
        <w:t>
      15. Перепроверка проводится на предмет определения достоверности, предоставленной оцениваемыми государственными органами отчетной информации.</w:t>
      </w:r>
    </w:p>
    <w:bookmarkEnd w:id="82"/>
    <w:bookmarkStart w:name="z909" w:id="83"/>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и привлекаемыми ими соисполнителями для перепроверки данных по направлениям операционной оценки, включает в себя следующее:</w:t>
      </w:r>
    </w:p>
    <w:bookmarkEnd w:id="83"/>
    <w:bookmarkStart w:name="z910" w:id="84"/>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84"/>
    <w:bookmarkStart w:name="z911" w:id="85"/>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85"/>
    <w:bookmarkStart w:name="z912" w:id="86"/>
    <w:p>
      <w:pPr>
        <w:spacing w:after="0"/>
        <w:ind w:left="0"/>
        <w:jc w:val="both"/>
      </w:pPr>
      <w:r>
        <w:rPr>
          <w:rFonts w:ascii="Times New Roman"/>
          <w:b w:val="false"/>
          <w:i w:val="false"/>
          <w:color w:val="000000"/>
          <w:sz w:val="28"/>
        </w:rPr>
        <w:t>
      16.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w:t>
      </w:r>
    </w:p>
    <w:bookmarkEnd w:id="86"/>
    <w:bookmarkStart w:name="z913" w:id="87"/>
    <w:p>
      <w:pPr>
        <w:spacing w:after="0"/>
        <w:ind w:left="0"/>
        <w:jc w:val="both"/>
      </w:pPr>
      <w:r>
        <w:rPr>
          <w:rFonts w:ascii="Times New Roman"/>
          <w:b w:val="false"/>
          <w:i w:val="false"/>
          <w:color w:val="000000"/>
          <w:sz w:val="28"/>
        </w:rPr>
        <w:t xml:space="preserve">
      17.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(далее – Акт сверки).</w:t>
      </w:r>
    </w:p>
    <w:bookmarkEnd w:id="87"/>
    <w:bookmarkStart w:name="z914" w:id="88"/>
    <w:p>
      <w:pPr>
        <w:spacing w:after="0"/>
        <w:ind w:left="0"/>
        <w:jc w:val="both"/>
      </w:pPr>
      <w:r>
        <w:rPr>
          <w:rFonts w:ascii="Times New Roman"/>
          <w:b w:val="false"/>
          <w:i w:val="false"/>
          <w:color w:val="000000"/>
          <w:sz w:val="28"/>
        </w:rPr>
        <w:t>
      18. В рамках перепроверки уполномоченные на оценку органы получают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88"/>
    <w:bookmarkStart w:name="z915" w:id="8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Своевременность, полнота и достоверность отчетной информации</w:t>
      </w:r>
    </w:p>
    <w:bookmarkEnd w:id="89"/>
    <w:bookmarkStart w:name="z916" w:id="90"/>
    <w:p>
      <w:pPr>
        <w:spacing w:after="0"/>
        <w:ind w:left="0"/>
        <w:jc w:val="both"/>
      </w:pPr>
      <w:r>
        <w:rPr>
          <w:rFonts w:ascii="Times New Roman"/>
          <w:b w:val="false"/>
          <w:i w:val="false"/>
          <w:color w:val="000000"/>
          <w:sz w:val="28"/>
        </w:rPr>
        <w:t>
      19. Оцениваемые государственные органы своевременно представляют/размещают полную и достоверную отчетную информацию в соответствии с Графиком оценки.</w:t>
      </w:r>
    </w:p>
    <w:bookmarkEnd w:id="90"/>
    <w:bookmarkStart w:name="z917" w:id="91"/>
    <w:p>
      <w:pPr>
        <w:spacing w:after="0"/>
        <w:ind w:left="0"/>
        <w:jc w:val="both"/>
      </w:pPr>
      <w:r>
        <w:rPr>
          <w:rFonts w:ascii="Times New Roman"/>
          <w:b w:val="false"/>
          <w:i w:val="false"/>
          <w:color w:val="000000"/>
          <w:sz w:val="28"/>
        </w:rPr>
        <w:t>
      20.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каждому направлению вычитаются штрафные баллы.</w:t>
      </w:r>
    </w:p>
    <w:bookmarkEnd w:id="91"/>
    <w:bookmarkStart w:name="z918" w:id="92"/>
    <w:p>
      <w:pPr>
        <w:spacing w:after="0"/>
        <w:ind w:left="0"/>
        <w:jc w:val="both"/>
      </w:pPr>
      <w:r>
        <w:rPr>
          <w:rFonts w:ascii="Times New Roman"/>
          <w:b w:val="false"/>
          <w:i w:val="false"/>
          <w:color w:val="000000"/>
          <w:sz w:val="28"/>
        </w:rPr>
        <w:t>
      21. За представление/размещение оцениваемыми государственными органами несвоевременной отчетной информации вычитается по 1 (одному) штрафному баллу за каждый рабочий день просрочки, но не более 5 штрафных баллов.</w:t>
      </w:r>
    </w:p>
    <w:bookmarkEnd w:id="92"/>
    <w:bookmarkStart w:name="z919" w:id="93"/>
    <w:p>
      <w:pPr>
        <w:spacing w:after="0"/>
        <w:ind w:left="0"/>
        <w:jc w:val="both"/>
      </w:pPr>
      <w:r>
        <w:rPr>
          <w:rFonts w:ascii="Times New Roman"/>
          <w:b w:val="false"/>
          <w:i w:val="false"/>
          <w:color w:val="000000"/>
          <w:sz w:val="28"/>
        </w:rPr>
        <w:t>
      За отсутствие отчетной информации вычитается 5 (пять) штрафных балла.</w:t>
      </w:r>
    </w:p>
    <w:bookmarkEnd w:id="93"/>
    <w:bookmarkStart w:name="z920" w:id="94"/>
    <w:p>
      <w:pPr>
        <w:spacing w:after="0"/>
        <w:ind w:left="0"/>
        <w:jc w:val="both"/>
      </w:pPr>
      <w:r>
        <w:rPr>
          <w:rFonts w:ascii="Times New Roman"/>
          <w:b w:val="false"/>
          <w:i w:val="false"/>
          <w:color w:val="000000"/>
          <w:sz w:val="28"/>
        </w:rPr>
        <w:t>
      22. За представление/размещение оцениваемыми государственными органами неполной отчетной информации вычитается 2 (два) штрафных балла.</w:t>
      </w:r>
    </w:p>
    <w:bookmarkEnd w:id="94"/>
    <w:bookmarkStart w:name="z921" w:id="95"/>
    <w:p>
      <w:pPr>
        <w:spacing w:after="0"/>
        <w:ind w:left="0"/>
        <w:jc w:val="both"/>
      </w:pPr>
      <w:r>
        <w:rPr>
          <w:rFonts w:ascii="Times New Roman"/>
          <w:b w:val="false"/>
          <w:i w:val="false"/>
          <w:color w:val="000000"/>
          <w:sz w:val="28"/>
        </w:rPr>
        <w:t>
      23. 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w:t>
      </w:r>
    </w:p>
    <w:bookmarkEnd w:id="95"/>
    <w:bookmarkStart w:name="z922" w:id="96"/>
    <w:p>
      <w:pPr>
        <w:spacing w:after="0"/>
        <w:ind w:left="0"/>
        <w:jc w:val="both"/>
      </w:pPr>
      <w:r>
        <w:rPr>
          <w:rFonts w:ascii="Times New Roman"/>
          <w:b w:val="false"/>
          <w:i w:val="false"/>
          <w:color w:val="000000"/>
          <w:sz w:val="28"/>
        </w:rPr>
        <w:t>
      24. Общая сумма всех вычитаемых за представление/размещение недостоверной, неполной, несвоевременной информации штрафных баллов составляет не более 10 баллов по каждому направлению оценки.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3" w:id="97"/>
    <w:p>
      <w:pPr>
        <w:spacing w:after="0"/>
        <w:ind w:left="0"/>
        <w:jc w:val="both"/>
      </w:pPr>
      <w:r>
        <w:rPr>
          <w:rFonts w:ascii="Times New Roman"/>
          <w:b w:val="false"/>
          <w:i w:val="false"/>
          <w:color w:val="000000"/>
          <w:sz w:val="28"/>
        </w:rPr>
        <w:t>
      25. Факты предоставления/размещения недостоверной информации фиксируются в Акте сверки по итогам перепроверки данных.</w:t>
      </w:r>
    </w:p>
    <w:bookmarkEnd w:id="97"/>
    <w:bookmarkStart w:name="z924" w:id="98"/>
    <w:p>
      <w:pPr>
        <w:spacing w:after="0"/>
        <w:ind w:left="0"/>
        <w:jc w:val="both"/>
      </w:pPr>
      <w:r>
        <w:rPr>
          <w:rFonts w:ascii="Times New Roman"/>
          <w:b w:val="false"/>
          <w:i w:val="false"/>
          <w:color w:val="000000"/>
          <w:sz w:val="28"/>
        </w:rPr>
        <w:t>
      26. Информация о штрафных баллах отражается в заключении о результатах операционной оценки деятельности государственного органа в разделе "Вычет баллов".</w:t>
      </w:r>
    </w:p>
    <w:bookmarkEnd w:id="98"/>
    <w:bookmarkStart w:name="z925" w:id="9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Оценка по направлению "Управление персоналом"</w:t>
      </w:r>
    </w:p>
    <w:bookmarkEnd w:id="99"/>
    <w:bookmarkStart w:name="z926" w:id="100"/>
    <w:p>
      <w:pPr>
        <w:spacing w:after="0"/>
        <w:ind w:left="0"/>
        <w:jc w:val="both"/>
      </w:pPr>
      <w:r>
        <w:rPr>
          <w:rFonts w:ascii="Times New Roman"/>
          <w:b w:val="false"/>
          <w:i w:val="false"/>
          <w:color w:val="000000"/>
          <w:sz w:val="28"/>
        </w:rPr>
        <w:t>
      27. Операционная оценка по направлению "Управление персоналом" осуществляется уполномоченным органом по делам государственной службы по следующим критериям:</w:t>
      </w:r>
    </w:p>
    <w:bookmarkEnd w:id="100"/>
    <w:bookmarkStart w:name="z927" w:id="101"/>
    <w:p>
      <w:pPr>
        <w:spacing w:after="0"/>
        <w:ind w:left="0"/>
        <w:jc w:val="both"/>
      </w:pPr>
      <w:r>
        <w:rPr>
          <w:rFonts w:ascii="Times New Roman"/>
          <w:b w:val="false"/>
          <w:i w:val="false"/>
          <w:color w:val="000000"/>
          <w:sz w:val="28"/>
        </w:rPr>
        <w:t>
      1) кадровый потенциал государственного органа;</w:t>
      </w:r>
    </w:p>
    <w:bookmarkEnd w:id="101"/>
    <w:bookmarkStart w:name="z928" w:id="102"/>
    <w:p>
      <w:pPr>
        <w:spacing w:after="0"/>
        <w:ind w:left="0"/>
        <w:jc w:val="both"/>
      </w:pPr>
      <w:r>
        <w:rPr>
          <w:rFonts w:ascii="Times New Roman"/>
          <w:b w:val="false"/>
          <w:i w:val="false"/>
          <w:color w:val="000000"/>
          <w:sz w:val="28"/>
        </w:rPr>
        <w:t>
      2) организация труда;</w:t>
      </w:r>
    </w:p>
    <w:bookmarkEnd w:id="102"/>
    <w:bookmarkStart w:name="z929" w:id="103"/>
    <w:p>
      <w:pPr>
        <w:spacing w:after="0"/>
        <w:ind w:left="0"/>
        <w:jc w:val="both"/>
      </w:pPr>
      <w:r>
        <w:rPr>
          <w:rFonts w:ascii="Times New Roman"/>
          <w:b w:val="false"/>
          <w:i w:val="false"/>
          <w:color w:val="000000"/>
          <w:sz w:val="28"/>
        </w:rPr>
        <w:t>
      3) меритократия и организационная культура.</w:t>
      </w:r>
    </w:p>
    <w:bookmarkEnd w:id="103"/>
    <w:bookmarkStart w:name="z930" w:id="104"/>
    <w:p>
      <w:pPr>
        <w:spacing w:after="0"/>
        <w:ind w:left="0"/>
        <w:jc w:val="both"/>
      </w:pPr>
      <w:r>
        <w:rPr>
          <w:rFonts w:ascii="Times New Roman"/>
          <w:b w:val="false"/>
          <w:i w:val="false"/>
          <w:color w:val="000000"/>
          <w:sz w:val="28"/>
        </w:rPr>
        <w:t>
      28.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республиканского значения и столице, а также МИО, за исключением подразделений районов (городов областного значения), района в городе, городов районного значения, сел, поселков, сельских округов.</w:t>
      </w:r>
    </w:p>
    <w:bookmarkEnd w:id="104"/>
    <w:bookmarkStart w:name="z1505" w:id="105"/>
    <w:p>
      <w:pPr>
        <w:spacing w:after="0"/>
        <w:ind w:left="0"/>
        <w:jc w:val="both"/>
      </w:pPr>
      <w:r>
        <w:rPr>
          <w:rFonts w:ascii="Times New Roman"/>
          <w:b w:val="false"/>
          <w:i w:val="false"/>
          <w:color w:val="000000"/>
          <w:sz w:val="28"/>
        </w:rPr>
        <w:t>
      По показателю "Карьерный рост" учитываются назначения из подразделений районов (городов областного значения), района в городе.</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1" w:id="106"/>
    <w:p>
      <w:pPr>
        <w:spacing w:after="0"/>
        <w:ind w:left="0"/>
        <w:jc w:val="both"/>
      </w:pPr>
      <w:r>
        <w:rPr>
          <w:rFonts w:ascii="Times New Roman"/>
          <w:b w:val="false"/>
          <w:i w:val="false"/>
          <w:color w:val="000000"/>
          <w:sz w:val="28"/>
        </w:rPr>
        <w:t xml:space="preserve">
      29. Заключение о результатах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 формируется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106"/>
    <w:bookmarkStart w:name="z932" w:id="1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Оценка по критерию "Кадровый потенциал государственного органа"</w:t>
      </w:r>
    </w:p>
    <w:bookmarkEnd w:id="107"/>
    <w:bookmarkStart w:name="z933" w:id="108"/>
    <w:p>
      <w:pPr>
        <w:spacing w:after="0"/>
        <w:ind w:left="0"/>
        <w:jc w:val="both"/>
      </w:pPr>
      <w:r>
        <w:rPr>
          <w:rFonts w:ascii="Times New Roman"/>
          <w:b w:val="false"/>
          <w:i w:val="false"/>
          <w:color w:val="000000"/>
          <w:sz w:val="28"/>
        </w:rPr>
        <w:t>
      30. По критерию "Кадровый потенциал государственного органа" оценивается кадровый состав государственного органа, его изменение и эффективность кадровой политики государственного органа.</w:t>
      </w:r>
    </w:p>
    <w:bookmarkEnd w:id="108"/>
    <w:bookmarkStart w:name="z934" w:id="109"/>
    <w:p>
      <w:pPr>
        <w:spacing w:after="0"/>
        <w:ind w:left="0"/>
        <w:jc w:val="both"/>
      </w:pPr>
      <w:r>
        <w:rPr>
          <w:rFonts w:ascii="Times New Roman"/>
          <w:b w:val="false"/>
          <w:i w:val="false"/>
          <w:color w:val="000000"/>
          <w:sz w:val="28"/>
        </w:rPr>
        <w:t>
      31. Оценка по критерию "Кадровый потенциал государственного органа" (K) рассчитывается по следующей формуле:</w:t>
      </w:r>
    </w:p>
    <w:bookmarkEnd w:id="109"/>
    <w:bookmarkStart w:name="z112"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2552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5" w:id="111"/>
    <w:p>
      <w:pPr>
        <w:spacing w:after="0"/>
        <w:ind w:left="0"/>
        <w:jc w:val="both"/>
      </w:pPr>
      <w:r>
        <w:rPr>
          <w:rFonts w:ascii="Times New Roman"/>
          <w:b w:val="false"/>
          <w:i w:val="false"/>
          <w:color w:val="000000"/>
          <w:sz w:val="28"/>
        </w:rPr>
        <w:t>
      где:</w:t>
      </w:r>
    </w:p>
    <w:bookmarkEnd w:id="111"/>
    <w:bookmarkStart w:name="z936" w:id="112"/>
    <w:p>
      <w:pPr>
        <w:spacing w:after="0"/>
        <w:ind w:left="0"/>
        <w:jc w:val="both"/>
      </w:pPr>
      <w:r>
        <w:rPr>
          <w:rFonts w:ascii="Times New Roman"/>
          <w:b w:val="false"/>
          <w:i w:val="false"/>
          <w:color w:val="000000"/>
          <w:sz w:val="28"/>
        </w:rPr>
        <w:t>
      C – оценка государственного органа по показателю "Чистая сменяемость персонала" (уход из системы государственной службы);</w:t>
      </w:r>
    </w:p>
    <w:bookmarkEnd w:id="112"/>
    <w:bookmarkStart w:name="z937" w:id="113"/>
    <w:p>
      <w:pPr>
        <w:spacing w:after="0"/>
        <w:ind w:left="0"/>
        <w:jc w:val="both"/>
      </w:pPr>
      <w:r>
        <w:rPr>
          <w:rFonts w:ascii="Times New Roman"/>
          <w:b w:val="false"/>
          <w:i w:val="false"/>
          <w:color w:val="000000"/>
          <w:sz w:val="28"/>
        </w:rPr>
        <w:t>
      S – оценка государственного органа по показателю "Стабильность кадрового состава";</w:t>
      </w:r>
    </w:p>
    <w:bookmarkEnd w:id="113"/>
    <w:bookmarkStart w:name="z938" w:id="114"/>
    <w:p>
      <w:pPr>
        <w:spacing w:after="0"/>
        <w:ind w:left="0"/>
        <w:jc w:val="both"/>
      </w:pPr>
      <w:r>
        <w:rPr>
          <w:rFonts w:ascii="Times New Roman"/>
          <w:b w:val="false"/>
          <w:i w:val="false"/>
          <w:color w:val="000000"/>
          <w:sz w:val="28"/>
        </w:rPr>
        <w:t>
      V – оценка государственного органа по показателю "Выходное интервью"</w:t>
      </w:r>
    </w:p>
    <w:bookmarkEnd w:id="114"/>
    <w:bookmarkStart w:name="z939" w:id="115"/>
    <w:p>
      <w:pPr>
        <w:spacing w:after="0"/>
        <w:ind w:left="0"/>
        <w:jc w:val="both"/>
      </w:pPr>
      <w:r>
        <w:rPr>
          <w:rFonts w:ascii="Times New Roman"/>
          <w:b w:val="false"/>
          <w:i w:val="false"/>
          <w:color w:val="000000"/>
          <w:sz w:val="28"/>
        </w:rPr>
        <w:t>
      G– оценка государственного органа по показателю "Гендерный состав";</w:t>
      </w:r>
    </w:p>
    <w:bookmarkEnd w:id="115"/>
    <w:bookmarkStart w:name="z940" w:id="116"/>
    <w:p>
      <w:pPr>
        <w:spacing w:after="0"/>
        <w:ind w:left="0"/>
        <w:jc w:val="both"/>
      </w:pPr>
      <w:r>
        <w:rPr>
          <w:rFonts w:ascii="Times New Roman"/>
          <w:b w:val="false"/>
          <w:i w:val="false"/>
          <w:color w:val="000000"/>
          <w:sz w:val="28"/>
        </w:rPr>
        <w:t>
      P – оценка государственного органа по показателю "Качественный состав персонала".</w:t>
      </w:r>
    </w:p>
    <w:bookmarkEnd w:id="116"/>
    <w:bookmarkStart w:name="z941" w:id="117"/>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117"/>
    <w:bookmarkStart w:name="z942" w:id="118"/>
    <w:p>
      <w:pPr>
        <w:spacing w:after="0"/>
        <w:ind w:left="0"/>
        <w:jc w:val="both"/>
      </w:pPr>
      <w:r>
        <w:rPr>
          <w:rFonts w:ascii="Times New Roman"/>
          <w:b w:val="false"/>
          <w:i w:val="false"/>
          <w:color w:val="000000"/>
          <w:sz w:val="28"/>
        </w:rPr>
        <w:t>
      32. Оценка по показателю "Чистая сменяемость персонала" (уход из системы государственной службы) (C):</w:t>
      </w:r>
    </w:p>
    <w:bookmarkEnd w:id="118"/>
    <w:bookmarkStart w:name="z943" w:id="119"/>
    <w:p>
      <w:pPr>
        <w:spacing w:after="0"/>
        <w:ind w:left="0"/>
        <w:jc w:val="both"/>
      </w:pPr>
      <w:r>
        <w:rPr>
          <w:rFonts w:ascii="Times New Roman"/>
          <w:b w:val="false"/>
          <w:i w:val="false"/>
          <w:color w:val="000000"/>
          <w:sz w:val="28"/>
        </w:rPr>
        <w:t>
      1) если показатель чистой сменяемости персонала (t) меньше или равен 0,06, государственному органу присваивается максимальный балл (10 баллов).</w:t>
      </w:r>
    </w:p>
    <w:bookmarkEnd w:id="119"/>
    <w:bookmarkStart w:name="z944" w:id="120"/>
    <w:p>
      <w:pPr>
        <w:spacing w:after="0"/>
        <w:ind w:left="0"/>
        <w:jc w:val="both"/>
      </w:pPr>
      <w:r>
        <w:rPr>
          <w:rFonts w:ascii="Times New Roman"/>
          <w:b w:val="false"/>
          <w:i w:val="false"/>
          <w:color w:val="000000"/>
          <w:sz w:val="28"/>
        </w:rPr>
        <w:t>
      Показатель чистой сменяемости персонала рассчитывается по следующей формуле:</w:t>
      </w:r>
    </w:p>
    <w:bookmarkEnd w:id="120"/>
    <w:bookmarkStart w:name="z123"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1524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5" w:id="122"/>
    <w:p>
      <w:pPr>
        <w:spacing w:after="0"/>
        <w:ind w:left="0"/>
        <w:jc w:val="both"/>
      </w:pPr>
      <w:r>
        <w:rPr>
          <w:rFonts w:ascii="Times New Roman"/>
          <w:b w:val="false"/>
          <w:i w:val="false"/>
          <w:color w:val="000000"/>
          <w:sz w:val="28"/>
        </w:rPr>
        <w:t>
      где:</w:t>
      </w:r>
    </w:p>
    <w:bookmarkEnd w:id="122"/>
    <w:bookmarkStart w:name="z946" w:id="123"/>
    <w:p>
      <w:pPr>
        <w:spacing w:after="0"/>
        <w:ind w:left="0"/>
        <w:jc w:val="both"/>
      </w:pPr>
      <w:r>
        <w:rPr>
          <w:rFonts w:ascii="Times New Roman"/>
          <w:b w:val="false"/>
          <w:i w:val="false"/>
          <w:color w:val="000000"/>
          <w:sz w:val="28"/>
        </w:rPr>
        <w:t xml:space="preserve">
      t – показатель чистой сменяемости персонала; </w:t>
      </w:r>
    </w:p>
    <w:bookmarkEnd w:id="123"/>
    <w:bookmarkStart w:name="z947" w:id="124"/>
    <w:p>
      <w:pPr>
        <w:spacing w:after="0"/>
        <w:ind w:left="0"/>
        <w:jc w:val="both"/>
      </w:pPr>
      <w:r>
        <w:rPr>
          <w:rFonts w:ascii="Times New Roman"/>
          <w:b w:val="false"/>
          <w:i w:val="false"/>
          <w:color w:val="000000"/>
          <w:sz w:val="28"/>
        </w:rPr>
        <w:t>
      a1– сведения о чистой сменяемости государственных служащих,занимающих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4"/>
    <w:bookmarkStart w:name="z948" w:id="125"/>
    <w:p>
      <w:pPr>
        <w:spacing w:after="0"/>
        <w:ind w:left="0"/>
        <w:jc w:val="both"/>
      </w:pPr>
      <w:r>
        <w:rPr>
          <w:rFonts w:ascii="Times New Roman"/>
          <w:b w:val="false"/>
          <w:i w:val="false"/>
          <w:color w:val="000000"/>
          <w:sz w:val="28"/>
        </w:rPr>
        <w:t>
      b1– среднее фактическое количество административных государственных служащих, занимающих руководящие должности (суммируется количество административных государственных служащих, занимающих руководящие должности в органе по состоянию на последний день каждого месяца и делится на количество месяцев в году (12);</w:t>
      </w:r>
    </w:p>
    <w:bookmarkEnd w:id="125"/>
    <w:bookmarkStart w:name="z949" w:id="126"/>
    <w:p>
      <w:pPr>
        <w:spacing w:after="0"/>
        <w:ind w:left="0"/>
        <w:jc w:val="both"/>
      </w:pPr>
      <w:r>
        <w:rPr>
          <w:rFonts w:ascii="Times New Roman"/>
          <w:b w:val="false"/>
          <w:i w:val="false"/>
          <w:color w:val="000000"/>
          <w:sz w:val="28"/>
        </w:rPr>
        <w:t>
      a2– сведения о чистой сменяемости государственных служащих, занимающих не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6"/>
    <w:bookmarkStart w:name="z950" w:id="127"/>
    <w:p>
      <w:pPr>
        <w:spacing w:after="0"/>
        <w:ind w:left="0"/>
        <w:jc w:val="both"/>
      </w:pPr>
      <w:r>
        <w:rPr>
          <w:rFonts w:ascii="Times New Roman"/>
          <w:b w:val="false"/>
          <w:i w:val="false"/>
          <w:color w:val="000000"/>
          <w:sz w:val="28"/>
        </w:rPr>
        <w:t>
      b2– среднее фактическое количество административных государственных служащих, занимающих не руководящие должности (суммируется количество административных государственных служащих, занимающих не руководящие должности в органе по состоянию на последний день каждого месяца и делится на количество месяцев в году (12).</w:t>
      </w:r>
    </w:p>
    <w:bookmarkEnd w:id="127"/>
    <w:bookmarkStart w:name="z951" w:id="128"/>
    <w:p>
      <w:pPr>
        <w:spacing w:after="0"/>
        <w:ind w:left="0"/>
        <w:jc w:val="both"/>
      </w:pPr>
      <w:r>
        <w:rPr>
          <w:rFonts w:ascii="Times New Roman"/>
          <w:b w:val="false"/>
          <w:i w:val="false"/>
          <w:color w:val="000000"/>
          <w:sz w:val="28"/>
        </w:rPr>
        <w:t>
      2) если показатель чистой сменяемости персонала (t) равен или больше 0,08, государственному органу присваивается оценка 0 баллов по показателю.</w:t>
      </w:r>
    </w:p>
    <w:bookmarkEnd w:id="128"/>
    <w:bookmarkStart w:name="z952" w:id="129"/>
    <w:p>
      <w:pPr>
        <w:spacing w:after="0"/>
        <w:ind w:left="0"/>
        <w:jc w:val="both"/>
      </w:pPr>
      <w:r>
        <w:rPr>
          <w:rFonts w:ascii="Times New Roman"/>
          <w:b w:val="false"/>
          <w:i w:val="false"/>
          <w:color w:val="000000"/>
          <w:sz w:val="28"/>
        </w:rPr>
        <w:t>
      3) в остальных случаях оценка по показателю рассчитывается по следующей формуле:</w:t>
      </w:r>
    </w:p>
    <w:bookmarkEnd w:id="129"/>
    <w:bookmarkStart w:name="z132"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1968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68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3" w:id="131"/>
    <w:p>
      <w:pPr>
        <w:spacing w:after="0"/>
        <w:ind w:left="0"/>
        <w:jc w:val="both"/>
      </w:pPr>
      <w:r>
        <w:rPr>
          <w:rFonts w:ascii="Times New Roman"/>
          <w:b w:val="false"/>
          <w:i w:val="false"/>
          <w:color w:val="000000"/>
          <w:sz w:val="28"/>
        </w:rPr>
        <w:t>
      где:</w:t>
      </w:r>
    </w:p>
    <w:bookmarkEnd w:id="131"/>
    <w:bookmarkStart w:name="z954" w:id="132"/>
    <w:p>
      <w:pPr>
        <w:spacing w:after="0"/>
        <w:ind w:left="0"/>
        <w:jc w:val="both"/>
      </w:pPr>
      <w:r>
        <w:rPr>
          <w:rFonts w:ascii="Times New Roman"/>
          <w:b w:val="false"/>
          <w:i w:val="false"/>
          <w:color w:val="000000"/>
          <w:sz w:val="28"/>
        </w:rPr>
        <w:t xml:space="preserve">
      C – оценка по показателю "Чистая сменяемость персонала"; </w:t>
      </w:r>
    </w:p>
    <w:bookmarkEnd w:id="132"/>
    <w:bookmarkStart w:name="z955" w:id="13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33"/>
    <w:bookmarkStart w:name="z956" w:id="134"/>
    <w:p>
      <w:pPr>
        <w:spacing w:after="0"/>
        <w:ind w:left="0"/>
        <w:jc w:val="both"/>
      </w:pPr>
      <w:r>
        <w:rPr>
          <w:rFonts w:ascii="Times New Roman"/>
          <w:b w:val="false"/>
          <w:i w:val="false"/>
          <w:color w:val="000000"/>
          <w:sz w:val="28"/>
        </w:rPr>
        <w:t xml:space="preserve">
      t – показатель чистой сменяемости персонала. </w:t>
      </w:r>
    </w:p>
    <w:bookmarkEnd w:id="134"/>
    <w:bookmarkStart w:name="z957" w:id="135"/>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35"/>
    <w:bookmarkStart w:name="z958" w:id="136"/>
    <w:p>
      <w:pPr>
        <w:spacing w:after="0"/>
        <w:ind w:left="0"/>
        <w:jc w:val="both"/>
      </w:pPr>
      <w:r>
        <w:rPr>
          <w:rFonts w:ascii="Times New Roman"/>
          <w:b w:val="false"/>
          <w:i w:val="false"/>
          <w:color w:val="000000"/>
          <w:sz w:val="28"/>
        </w:rPr>
        <w:t>
      33. Оценка по показателю "Стабильность кадрового состава" (S):</w:t>
      </w:r>
    </w:p>
    <w:bookmarkEnd w:id="136"/>
    <w:bookmarkStart w:name="z959" w:id="137"/>
    <w:p>
      <w:pPr>
        <w:spacing w:after="0"/>
        <w:ind w:left="0"/>
        <w:jc w:val="both"/>
      </w:pPr>
      <w:r>
        <w:rPr>
          <w:rFonts w:ascii="Times New Roman"/>
          <w:b w:val="false"/>
          <w:i w:val="false"/>
          <w:color w:val="000000"/>
          <w:sz w:val="28"/>
        </w:rPr>
        <w:t>
      1) если показатель стабильности кадрового состава (st) больше или равен 0,80, государственному органу присваивается максимальный балл (5 баллов).</w:t>
      </w:r>
    </w:p>
    <w:bookmarkEnd w:id="137"/>
    <w:bookmarkStart w:name="z960" w:id="138"/>
    <w:p>
      <w:pPr>
        <w:spacing w:after="0"/>
        <w:ind w:left="0"/>
        <w:jc w:val="both"/>
      </w:pPr>
      <w:r>
        <w:rPr>
          <w:rFonts w:ascii="Times New Roman"/>
          <w:b w:val="false"/>
          <w:i w:val="false"/>
          <w:color w:val="000000"/>
          <w:sz w:val="28"/>
        </w:rPr>
        <w:t>
      Показатель стабильности кадрового состава рассчитывается по следующей формуле:</w:t>
      </w:r>
    </w:p>
    <w:bookmarkEnd w:id="138"/>
    <w:bookmarkStart w:name="z14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1625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1" w:id="140"/>
    <w:p>
      <w:pPr>
        <w:spacing w:after="0"/>
        <w:ind w:left="0"/>
        <w:jc w:val="both"/>
      </w:pPr>
      <w:r>
        <w:rPr>
          <w:rFonts w:ascii="Times New Roman"/>
          <w:b w:val="false"/>
          <w:i w:val="false"/>
          <w:color w:val="000000"/>
          <w:sz w:val="28"/>
        </w:rPr>
        <w:t>
      где:</w:t>
      </w:r>
    </w:p>
    <w:bookmarkEnd w:id="140"/>
    <w:bookmarkStart w:name="z962" w:id="141"/>
    <w:p>
      <w:pPr>
        <w:spacing w:after="0"/>
        <w:ind w:left="0"/>
        <w:jc w:val="both"/>
      </w:pPr>
      <w:r>
        <w:rPr>
          <w:rFonts w:ascii="Times New Roman"/>
          <w:b w:val="false"/>
          <w:i w:val="false"/>
          <w:color w:val="000000"/>
          <w:sz w:val="28"/>
        </w:rPr>
        <w:t xml:space="preserve">
      st – показатель стабильности кадрового состава; </w:t>
      </w:r>
    </w:p>
    <w:bookmarkEnd w:id="141"/>
    <w:bookmarkStart w:name="z963" w:id="142"/>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данного государственного органа;</w:t>
      </w:r>
    </w:p>
    <w:bookmarkEnd w:id="142"/>
    <w:bookmarkStart w:name="z964" w:id="143"/>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43"/>
    <w:bookmarkStart w:name="z965" w:id="144"/>
    <w:p>
      <w:pPr>
        <w:spacing w:after="0"/>
        <w:ind w:left="0"/>
        <w:jc w:val="both"/>
      </w:pPr>
      <w:r>
        <w:rPr>
          <w:rFonts w:ascii="Times New Roman"/>
          <w:b w:val="false"/>
          <w:i w:val="false"/>
          <w:color w:val="000000"/>
          <w:sz w:val="28"/>
        </w:rPr>
        <w:t>
      m – количество государственных служащих(из числа назначенных), непрерывно проработавших более трех лет в системе прежнего государственного органа.</w:t>
      </w:r>
    </w:p>
    <w:bookmarkEnd w:id="144"/>
    <w:bookmarkStart w:name="z966" w:id="145"/>
    <w:p>
      <w:pPr>
        <w:spacing w:after="0"/>
        <w:ind w:left="0"/>
        <w:jc w:val="both"/>
      </w:pPr>
      <w:r>
        <w:rPr>
          <w:rFonts w:ascii="Times New Roman"/>
          <w:b w:val="false"/>
          <w:i w:val="false"/>
          <w:color w:val="000000"/>
          <w:sz w:val="28"/>
        </w:rPr>
        <w:t>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5"/>
    <w:bookmarkStart w:name="z967" w:id="146"/>
    <w:p>
      <w:pPr>
        <w:spacing w:after="0"/>
        <w:ind w:left="0"/>
        <w:jc w:val="both"/>
      </w:pPr>
      <w:r>
        <w:rPr>
          <w:rFonts w:ascii="Times New Roman"/>
          <w:b w:val="false"/>
          <w:i w:val="false"/>
          <w:color w:val="000000"/>
          <w:sz w:val="28"/>
        </w:rPr>
        <w:t>
      с–среднее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(12).</w:t>
      </w:r>
    </w:p>
    <w:bookmarkEnd w:id="146"/>
    <w:bookmarkStart w:name="z968" w:id="147"/>
    <w:p>
      <w:pPr>
        <w:spacing w:after="0"/>
        <w:ind w:left="0"/>
        <w:jc w:val="both"/>
      </w:pPr>
      <w:r>
        <w:rPr>
          <w:rFonts w:ascii="Times New Roman"/>
          <w:b w:val="false"/>
          <w:i w:val="false"/>
          <w:color w:val="000000"/>
          <w:sz w:val="28"/>
        </w:rPr>
        <w:t>
      2) в остальных случаях оценка по показателю "Стабильность кадрового состава" (S) рассчитывается по следующей формуле:</w:t>
      </w:r>
    </w:p>
    <w:bookmarkEnd w:id="147"/>
    <w:bookmarkStart w:name="z150"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55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9" w:id="14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49"/>
    <w:bookmarkStart w:name="z970" w:id="150"/>
    <w:p>
      <w:pPr>
        <w:spacing w:after="0"/>
        <w:ind w:left="0"/>
        <w:jc w:val="both"/>
      </w:pPr>
      <w:r>
        <w:rPr>
          <w:rFonts w:ascii="Times New Roman"/>
          <w:b w:val="false"/>
          <w:i w:val="false"/>
          <w:color w:val="000000"/>
          <w:sz w:val="28"/>
        </w:rPr>
        <w:t>
      st – показатель стабильности кадрового состава.</w:t>
      </w:r>
    </w:p>
    <w:bookmarkEnd w:id="150"/>
    <w:bookmarkStart w:name="z971" w:id="151"/>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51"/>
    <w:bookmarkStart w:name="z972" w:id="152"/>
    <w:p>
      <w:pPr>
        <w:spacing w:after="0"/>
        <w:ind w:left="0"/>
        <w:jc w:val="both"/>
      </w:pPr>
      <w:r>
        <w:rPr>
          <w:rFonts w:ascii="Times New Roman"/>
          <w:b w:val="false"/>
          <w:i w:val="false"/>
          <w:color w:val="000000"/>
          <w:sz w:val="28"/>
        </w:rPr>
        <w:t>
      34. Оценка по показателю "Стабильность кадрового состава" (S2) для вновь образованного государственного органа (менее трех лет):</w:t>
      </w:r>
    </w:p>
    <w:bookmarkEnd w:id="152"/>
    <w:bookmarkStart w:name="z973" w:id="153"/>
    <w:p>
      <w:pPr>
        <w:spacing w:after="0"/>
        <w:ind w:left="0"/>
        <w:jc w:val="both"/>
      </w:pPr>
      <w:r>
        <w:rPr>
          <w:rFonts w:ascii="Times New Roman"/>
          <w:b w:val="false"/>
          <w:i w:val="false"/>
          <w:color w:val="000000"/>
          <w:sz w:val="28"/>
        </w:rPr>
        <w:t>
      1) если показатель стабильности кадрового состава для вновь образованного государственного органа (st2) больше или равен 0,80, государственному органу присваивается максимальный балл (5 баллов).</w:t>
      </w:r>
    </w:p>
    <w:bookmarkEnd w:id="153"/>
    <w:bookmarkStart w:name="z974" w:id="154"/>
    <w:p>
      <w:pPr>
        <w:spacing w:after="0"/>
        <w:ind w:left="0"/>
        <w:jc w:val="both"/>
      </w:pPr>
      <w:r>
        <w:rPr>
          <w:rFonts w:ascii="Times New Roman"/>
          <w:b w:val="false"/>
          <w:i w:val="false"/>
          <w:color w:val="000000"/>
          <w:sz w:val="28"/>
        </w:rPr>
        <w:t>
      Показатель стабильности кадрового состава для вновь образованного государственного органа рассчитывается по следующей формуле:</w:t>
      </w:r>
    </w:p>
    <w:bookmarkEnd w:id="154"/>
    <w:bookmarkStart w:name="z157"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1549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49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5" w:id="156"/>
    <w:p>
      <w:pPr>
        <w:spacing w:after="0"/>
        <w:ind w:left="0"/>
        <w:jc w:val="both"/>
      </w:pPr>
      <w:r>
        <w:rPr>
          <w:rFonts w:ascii="Times New Roman"/>
          <w:b w:val="false"/>
          <w:i w:val="false"/>
          <w:color w:val="000000"/>
          <w:sz w:val="28"/>
        </w:rPr>
        <w:t>
      где:</w:t>
      </w:r>
    </w:p>
    <w:bookmarkEnd w:id="156"/>
    <w:bookmarkStart w:name="z976" w:id="157"/>
    <w:p>
      <w:pPr>
        <w:spacing w:after="0"/>
        <w:ind w:left="0"/>
        <w:jc w:val="both"/>
      </w:pPr>
      <w:r>
        <w:rPr>
          <w:rFonts w:ascii="Times New Roman"/>
          <w:b w:val="false"/>
          <w:i w:val="false"/>
          <w:color w:val="000000"/>
          <w:sz w:val="28"/>
        </w:rPr>
        <w:t xml:space="preserve">
      st2 – показатель стабильности кадрового состава для вновь образованного государственного органа; </w:t>
      </w:r>
    </w:p>
    <w:bookmarkEnd w:id="157"/>
    <w:bookmarkStart w:name="z977" w:id="158"/>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государственной службы;</w:t>
      </w:r>
    </w:p>
    <w:bookmarkEnd w:id="158"/>
    <w:bookmarkStart w:name="z978" w:id="159"/>
    <w:p>
      <w:pPr>
        <w:spacing w:after="0"/>
        <w:ind w:left="0"/>
        <w:jc w:val="both"/>
      </w:pPr>
      <w:r>
        <w:rPr>
          <w:rFonts w:ascii="Times New Roman"/>
          <w:b w:val="false"/>
          <w:i w:val="false"/>
          <w:color w:val="000000"/>
          <w:sz w:val="28"/>
        </w:rPr>
        <w:t>
      b–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59"/>
    <w:bookmarkStart w:name="z979" w:id="160"/>
    <w:p>
      <w:pPr>
        <w:spacing w:after="0"/>
        <w:ind w:left="0"/>
        <w:jc w:val="both"/>
      </w:pPr>
      <w:r>
        <w:rPr>
          <w:rFonts w:ascii="Times New Roman"/>
          <w:b w:val="false"/>
          <w:i w:val="false"/>
          <w:color w:val="000000"/>
          <w:sz w:val="28"/>
        </w:rPr>
        <w:t>
      с–среднее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(12).</w:t>
      </w:r>
    </w:p>
    <w:bookmarkEnd w:id="160"/>
    <w:bookmarkStart w:name="z980" w:id="161"/>
    <w:p>
      <w:pPr>
        <w:spacing w:after="0"/>
        <w:ind w:left="0"/>
        <w:jc w:val="both"/>
      </w:pPr>
      <w:r>
        <w:rPr>
          <w:rFonts w:ascii="Times New Roman"/>
          <w:b w:val="false"/>
          <w:i w:val="false"/>
          <w:color w:val="000000"/>
          <w:sz w:val="28"/>
        </w:rPr>
        <w:t>
      2) в остальных случаях оценка по показателю "Стабильность кадрового состава" (S2) рассчитывается по следующей формуле:</w:t>
      </w:r>
    </w:p>
    <w:bookmarkEnd w:id="161"/>
    <w:bookmarkStart w:name="z164"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1511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11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1" w:id="1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63"/>
    <w:bookmarkStart w:name="z982" w:id="164"/>
    <w:p>
      <w:pPr>
        <w:spacing w:after="0"/>
        <w:ind w:left="0"/>
        <w:jc w:val="both"/>
      </w:pPr>
      <w:r>
        <w:rPr>
          <w:rFonts w:ascii="Times New Roman"/>
          <w:b w:val="false"/>
          <w:i w:val="false"/>
          <w:color w:val="000000"/>
          <w:sz w:val="28"/>
        </w:rPr>
        <w:t>
      st – показатель стабильности кадрового состава.</w:t>
      </w:r>
    </w:p>
    <w:bookmarkEnd w:id="164"/>
    <w:bookmarkStart w:name="z983" w:id="16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65"/>
    <w:bookmarkStart w:name="z984" w:id="166"/>
    <w:p>
      <w:pPr>
        <w:spacing w:after="0"/>
        <w:ind w:left="0"/>
        <w:jc w:val="both"/>
      </w:pPr>
      <w:r>
        <w:rPr>
          <w:rFonts w:ascii="Times New Roman"/>
          <w:b w:val="false"/>
          <w:i w:val="false"/>
          <w:color w:val="000000"/>
          <w:sz w:val="28"/>
        </w:rPr>
        <w:t>
      35. Оценка по показателю "Выходное интервью" (V) рассчитывается по следующей формуле:</w:t>
      </w:r>
    </w:p>
    <w:bookmarkEnd w:id="166"/>
    <w:bookmarkStart w:name="z1506"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1282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82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7" w:id="168"/>
    <w:p>
      <w:pPr>
        <w:spacing w:after="0"/>
        <w:ind w:left="0"/>
        <w:jc w:val="both"/>
      </w:pPr>
      <w:r>
        <w:rPr>
          <w:rFonts w:ascii="Times New Roman"/>
          <w:b w:val="false"/>
          <w:i w:val="false"/>
          <w:color w:val="000000"/>
          <w:sz w:val="28"/>
        </w:rPr>
        <w:t>
      где:</w:t>
      </w:r>
    </w:p>
    <w:bookmarkEnd w:id="168"/>
    <w:bookmarkStart w:name="z1508" w:id="169"/>
    <w:p>
      <w:pPr>
        <w:spacing w:after="0"/>
        <w:ind w:left="0"/>
        <w:jc w:val="both"/>
      </w:pPr>
      <w:r>
        <w:rPr>
          <w:rFonts w:ascii="Times New Roman"/>
          <w:b w:val="false"/>
          <w:i w:val="false"/>
          <w:color w:val="000000"/>
          <w:sz w:val="28"/>
        </w:rPr>
        <w:t>
      V – оценка по показателю "Выходное интервью";</w:t>
      </w:r>
    </w:p>
    <w:bookmarkEnd w:id="169"/>
    <w:bookmarkStart w:name="z1509" w:id="17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70"/>
    <w:bookmarkStart w:name="z1510" w:id="171"/>
    <w:p>
      <w:pPr>
        <w:spacing w:after="0"/>
        <w:ind w:left="0"/>
        <w:jc w:val="both"/>
      </w:pPr>
      <w:r>
        <w:rPr>
          <w:rFonts w:ascii="Times New Roman"/>
          <w:b w:val="false"/>
          <w:i w:val="false"/>
          <w:color w:val="000000"/>
          <w:sz w:val="28"/>
        </w:rPr>
        <w:t xml:space="preserve">
      a –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либо согласно данным ИС "Е-қызмет" или Интранет-портала государственных органов;</w:t>
      </w:r>
    </w:p>
    <w:bookmarkEnd w:id="171"/>
    <w:bookmarkStart w:name="z1511" w:id="172"/>
    <w:p>
      <w:pPr>
        <w:spacing w:after="0"/>
        <w:ind w:left="0"/>
        <w:jc w:val="both"/>
      </w:pPr>
      <w:r>
        <w:rPr>
          <w:rFonts w:ascii="Times New Roman"/>
          <w:b w:val="false"/>
          <w:i w:val="false"/>
          <w:color w:val="000000"/>
          <w:sz w:val="28"/>
        </w:rPr>
        <w:t>
      b – общее количество административных государственных служащих, уволенных в отчетном периоде из системы государственной службы и системы государственного органа.</w:t>
      </w:r>
    </w:p>
    <w:bookmarkEnd w:id="172"/>
    <w:bookmarkStart w:name="z1512" w:id="173"/>
    <w:p>
      <w:pPr>
        <w:spacing w:after="0"/>
        <w:ind w:left="0"/>
        <w:jc w:val="both"/>
      </w:pPr>
      <w:r>
        <w:rPr>
          <w:rFonts w:ascii="Times New Roman"/>
          <w:b w:val="false"/>
          <w:i w:val="false"/>
          <w:color w:val="000000"/>
          <w:sz w:val="28"/>
        </w:rPr>
        <w:t>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из результата оценки по показателю "выходное интервью" вычитается 1,5 штрафных балла.</w:t>
      </w:r>
    </w:p>
    <w:bookmarkEnd w:id="173"/>
    <w:bookmarkStart w:name="z1513" w:id="174"/>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Оценка по показателю "Гендерный состав" (G):</w:t>
      </w:r>
    </w:p>
    <w:bookmarkEnd w:id="175"/>
    <w:bookmarkStart w:name="z993" w:id="176"/>
    <w:p>
      <w:pPr>
        <w:spacing w:after="0"/>
        <w:ind w:left="0"/>
        <w:jc w:val="both"/>
      </w:pPr>
      <w:r>
        <w:rPr>
          <w:rFonts w:ascii="Times New Roman"/>
          <w:b w:val="false"/>
          <w:i w:val="false"/>
          <w:color w:val="000000"/>
          <w:sz w:val="28"/>
        </w:rPr>
        <w:t>
      1) если коэффициент государственных служащих женщин, занимающих руководящие должности (j) больше или равен 0,3, государственному органу присваивается максимальный балл (5 баллов).</w:t>
      </w:r>
    </w:p>
    <w:bookmarkEnd w:id="176"/>
    <w:bookmarkStart w:name="z994" w:id="177"/>
    <w:p>
      <w:pPr>
        <w:spacing w:after="0"/>
        <w:ind w:left="0"/>
        <w:jc w:val="both"/>
      </w:pPr>
      <w:r>
        <w:rPr>
          <w:rFonts w:ascii="Times New Roman"/>
          <w:b w:val="false"/>
          <w:i w:val="false"/>
          <w:color w:val="000000"/>
          <w:sz w:val="28"/>
        </w:rPr>
        <w:t>
      коэффициент государственных служащих женщин, занимающих руководящие должности,рассчитывается по следующей формуле:</w:t>
      </w:r>
    </w:p>
    <w:bookmarkEnd w:id="177"/>
    <w:bookmarkStart w:name="z180"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85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5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5" w:id="179"/>
    <w:p>
      <w:pPr>
        <w:spacing w:after="0"/>
        <w:ind w:left="0"/>
        <w:jc w:val="both"/>
      </w:pPr>
      <w:r>
        <w:rPr>
          <w:rFonts w:ascii="Times New Roman"/>
          <w:b w:val="false"/>
          <w:i w:val="false"/>
          <w:color w:val="000000"/>
          <w:sz w:val="28"/>
        </w:rPr>
        <w:t>
      где:</w:t>
      </w:r>
    </w:p>
    <w:bookmarkEnd w:id="179"/>
    <w:bookmarkStart w:name="z996" w:id="180"/>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0"/>
    <w:bookmarkStart w:name="z997" w:id="181"/>
    <w:p>
      <w:pPr>
        <w:spacing w:after="0"/>
        <w:ind w:left="0"/>
        <w:jc w:val="both"/>
      </w:pPr>
      <w:r>
        <w:rPr>
          <w:rFonts w:ascii="Times New Roman"/>
          <w:b w:val="false"/>
          <w:i w:val="false"/>
          <w:color w:val="000000"/>
          <w:sz w:val="28"/>
        </w:rPr>
        <w:t>
      a– количество государственных служащих - женщин, занимающих руководящие должности по состоянию на последний день оцениваемого года;</w:t>
      </w:r>
    </w:p>
    <w:bookmarkEnd w:id="181"/>
    <w:bookmarkStart w:name="z998" w:id="182"/>
    <w:p>
      <w:pPr>
        <w:spacing w:after="0"/>
        <w:ind w:left="0"/>
        <w:jc w:val="both"/>
      </w:pPr>
      <w:r>
        <w:rPr>
          <w:rFonts w:ascii="Times New Roman"/>
          <w:b w:val="false"/>
          <w:i w:val="false"/>
          <w:color w:val="000000"/>
          <w:sz w:val="28"/>
        </w:rPr>
        <w:t>
      b– среднее фактическое количество государственных служащих государственного органа, занимающих руководящие должности (суммируется фактическая численность работников занимающих руководящие должности в органе, по состоянию на последний день каждого месяца и делится на количество месяцев в году (12);</w:t>
      </w:r>
    </w:p>
    <w:bookmarkEnd w:id="182"/>
    <w:bookmarkStart w:name="z999" w:id="183"/>
    <w:p>
      <w:pPr>
        <w:spacing w:after="0"/>
        <w:ind w:left="0"/>
        <w:jc w:val="both"/>
      </w:pPr>
      <w:r>
        <w:rPr>
          <w:rFonts w:ascii="Times New Roman"/>
          <w:b w:val="false"/>
          <w:i w:val="false"/>
          <w:color w:val="000000"/>
          <w:sz w:val="28"/>
        </w:rPr>
        <w:t>
      2) в остальных случаях оценка по данному показателю рассчитывается по следующей формуле:</w:t>
      </w:r>
    </w:p>
    <w:bookmarkEnd w:id="183"/>
    <w:bookmarkStart w:name="z186"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1358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58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0" w:id="185"/>
    <w:p>
      <w:pPr>
        <w:spacing w:after="0"/>
        <w:ind w:left="0"/>
        <w:jc w:val="both"/>
      </w:pPr>
      <w:r>
        <w:rPr>
          <w:rFonts w:ascii="Times New Roman"/>
          <w:b w:val="false"/>
          <w:i w:val="false"/>
          <w:color w:val="000000"/>
          <w:sz w:val="28"/>
        </w:rPr>
        <w:t>
      где:</w:t>
      </w:r>
    </w:p>
    <w:bookmarkEnd w:id="185"/>
    <w:bookmarkStart w:name="z1001" w:id="186"/>
    <w:p>
      <w:pPr>
        <w:spacing w:after="0"/>
        <w:ind w:left="0"/>
        <w:jc w:val="both"/>
      </w:pPr>
      <w:r>
        <w:rPr>
          <w:rFonts w:ascii="Times New Roman"/>
          <w:b w:val="false"/>
          <w:i w:val="false"/>
          <w:color w:val="000000"/>
          <w:sz w:val="28"/>
        </w:rPr>
        <w:t>
      G – оценка по показателю "Гендерный состав"</w:t>
      </w:r>
    </w:p>
    <w:bookmarkEnd w:id="186"/>
    <w:bookmarkStart w:name="z1002" w:id="18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87"/>
    <w:bookmarkStart w:name="z1003" w:id="188"/>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8"/>
    <w:bookmarkStart w:name="z1004" w:id="18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89"/>
    <w:bookmarkStart w:name="z1005" w:id="190"/>
    <w:p>
      <w:pPr>
        <w:spacing w:after="0"/>
        <w:ind w:left="0"/>
        <w:jc w:val="both"/>
      </w:pPr>
      <w:r>
        <w:rPr>
          <w:rFonts w:ascii="Times New Roman"/>
          <w:b w:val="false"/>
          <w:i w:val="false"/>
          <w:color w:val="000000"/>
          <w:sz w:val="28"/>
        </w:rPr>
        <w:t>
      37. Оценка по показателю "Качественный состав персонала" (P) рассчитывается по следующей формуле:</w:t>
      </w:r>
    </w:p>
    <w:bookmarkEnd w:id="190"/>
    <w:bookmarkStart w:name="z1514"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4953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953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5" w:id="192"/>
    <w:p>
      <w:pPr>
        <w:spacing w:after="0"/>
        <w:ind w:left="0"/>
        <w:jc w:val="both"/>
      </w:pPr>
      <w:r>
        <w:rPr>
          <w:rFonts w:ascii="Times New Roman"/>
          <w:b w:val="false"/>
          <w:i w:val="false"/>
          <w:color w:val="000000"/>
          <w:sz w:val="28"/>
        </w:rPr>
        <w:t>
      P – оценка по показателю "Качественный состав персонала";</w:t>
      </w:r>
    </w:p>
    <w:bookmarkEnd w:id="192"/>
    <w:bookmarkStart w:name="z1516" w:id="19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93"/>
    <w:bookmarkStart w:name="z1517" w:id="194"/>
    <w:p>
      <w:pPr>
        <w:spacing w:after="0"/>
        <w:ind w:left="0"/>
        <w:jc w:val="both"/>
      </w:pPr>
      <w:r>
        <w:rPr>
          <w:rFonts w:ascii="Times New Roman"/>
          <w:b w:val="false"/>
          <w:i w:val="false"/>
          <w:color w:val="000000"/>
          <w:sz w:val="28"/>
        </w:rPr>
        <w:t>
      a – количество административных государственных служащих, имеющих степень кандидата наук (в том числе окончившие аспирантуру);</w:t>
      </w:r>
    </w:p>
    <w:bookmarkEnd w:id="194"/>
    <w:bookmarkStart w:name="z1518" w:id="195"/>
    <w:p>
      <w:pPr>
        <w:spacing w:after="0"/>
        <w:ind w:left="0"/>
        <w:jc w:val="both"/>
      </w:pPr>
      <w:r>
        <w:rPr>
          <w:rFonts w:ascii="Times New Roman"/>
          <w:b w:val="false"/>
          <w:i w:val="false"/>
          <w:color w:val="000000"/>
          <w:sz w:val="28"/>
        </w:rPr>
        <w:t>
      b – количество административных государственных служащих, имеющих степень доктора наук;</w:t>
      </w:r>
    </w:p>
    <w:bookmarkEnd w:id="195"/>
    <w:bookmarkStart w:name="z1519" w:id="196"/>
    <w:p>
      <w:pPr>
        <w:spacing w:after="0"/>
        <w:ind w:left="0"/>
        <w:jc w:val="both"/>
      </w:pPr>
      <w:r>
        <w:rPr>
          <w:rFonts w:ascii="Times New Roman"/>
          <w:b w:val="false"/>
          <w:i w:val="false"/>
          <w:color w:val="000000"/>
          <w:sz w:val="28"/>
        </w:rPr>
        <w:t>
      с – количество административных государственных служащих, имеющих степень доктора PhD (доктора по профилю);</w:t>
      </w:r>
    </w:p>
    <w:bookmarkEnd w:id="196"/>
    <w:bookmarkStart w:name="z1520" w:id="197"/>
    <w:p>
      <w:pPr>
        <w:spacing w:after="0"/>
        <w:ind w:left="0"/>
        <w:jc w:val="both"/>
      </w:pPr>
      <w:r>
        <w:rPr>
          <w:rFonts w:ascii="Times New Roman"/>
          <w:b w:val="false"/>
          <w:i w:val="false"/>
          <w:color w:val="000000"/>
          <w:sz w:val="28"/>
        </w:rPr>
        <w:t>
      d – количество административных государственных служащих, окончивших Академию государственного управления при Президенте РК;</w:t>
      </w:r>
    </w:p>
    <w:bookmarkEnd w:id="197"/>
    <w:bookmarkStart w:name="z1521" w:id="198"/>
    <w:p>
      <w:pPr>
        <w:spacing w:after="0"/>
        <w:ind w:left="0"/>
        <w:jc w:val="both"/>
      </w:pPr>
      <w:r>
        <w:rPr>
          <w:rFonts w:ascii="Times New Roman"/>
          <w:b w:val="false"/>
          <w:i w:val="false"/>
          <w:color w:val="000000"/>
          <w:sz w:val="28"/>
        </w:rPr>
        <w:t>
      e – количество административных государственных служащих выпускников программы "Болашак";</w:t>
      </w:r>
    </w:p>
    <w:bookmarkEnd w:id="198"/>
    <w:bookmarkStart w:name="z1522" w:id="199"/>
    <w:p>
      <w:pPr>
        <w:spacing w:after="0"/>
        <w:ind w:left="0"/>
        <w:jc w:val="both"/>
      </w:pPr>
      <w:r>
        <w:rPr>
          <w:rFonts w:ascii="Times New Roman"/>
          <w:b w:val="false"/>
          <w:i w:val="false"/>
          <w:color w:val="000000"/>
          <w:sz w:val="28"/>
        </w:rPr>
        <w:t>
      f – количество административных государственных служащих, окончивших Назарбаев Университет;</w:t>
      </w:r>
    </w:p>
    <w:bookmarkEnd w:id="199"/>
    <w:bookmarkStart w:name="z1523" w:id="200"/>
    <w:p>
      <w:pPr>
        <w:spacing w:after="0"/>
        <w:ind w:left="0"/>
        <w:jc w:val="both"/>
      </w:pPr>
      <w:r>
        <w:rPr>
          <w:rFonts w:ascii="Times New Roman"/>
          <w:b w:val="false"/>
          <w:i w:val="false"/>
          <w:color w:val="000000"/>
          <w:sz w:val="28"/>
        </w:rPr>
        <w:t>
      g – количество административных государственных служащих, имеющих зарубежное образование (без учета программы "Болашак");</w:t>
      </w:r>
    </w:p>
    <w:bookmarkEnd w:id="200"/>
    <w:bookmarkStart w:name="z1524" w:id="201"/>
    <w:p>
      <w:pPr>
        <w:spacing w:after="0"/>
        <w:ind w:left="0"/>
        <w:jc w:val="both"/>
      </w:pPr>
      <w:r>
        <w:rPr>
          <w:rFonts w:ascii="Times New Roman"/>
          <w:b w:val="false"/>
          <w:i w:val="false"/>
          <w:color w:val="000000"/>
          <w:sz w:val="28"/>
        </w:rPr>
        <w:t>
      h – количество административных государственных служащих, имеющих степень аспиранта;</w:t>
      </w:r>
    </w:p>
    <w:bookmarkEnd w:id="201"/>
    <w:bookmarkStart w:name="z1525" w:id="202"/>
    <w:p>
      <w:pPr>
        <w:spacing w:after="0"/>
        <w:ind w:left="0"/>
        <w:jc w:val="both"/>
      </w:pPr>
      <w:r>
        <w:rPr>
          <w:rFonts w:ascii="Times New Roman"/>
          <w:b w:val="false"/>
          <w:i w:val="false"/>
          <w:color w:val="000000"/>
          <w:sz w:val="28"/>
        </w:rPr>
        <w:t>
      i – количество административных государственных служащих, зачисленных в Президентский молодежный кадровый резерв;</w:t>
      </w:r>
    </w:p>
    <w:bookmarkEnd w:id="202"/>
    <w:bookmarkStart w:name="z1526" w:id="203"/>
    <w:p>
      <w:pPr>
        <w:spacing w:after="0"/>
        <w:ind w:left="0"/>
        <w:jc w:val="both"/>
      </w:pPr>
      <w:r>
        <w:rPr>
          <w:rFonts w:ascii="Times New Roman"/>
          <w:b w:val="false"/>
          <w:i w:val="false"/>
          <w:color w:val="000000"/>
          <w:sz w:val="28"/>
        </w:rPr>
        <w:t>
      j – количество административных государственных служащих, имеющих послевузовское образование (магистратура), полученное в РК;</w:t>
      </w:r>
    </w:p>
    <w:bookmarkEnd w:id="203"/>
    <w:bookmarkStart w:name="z1527" w:id="204"/>
    <w:p>
      <w:pPr>
        <w:spacing w:after="0"/>
        <w:ind w:left="0"/>
        <w:jc w:val="both"/>
      </w:pPr>
      <w:r>
        <w:rPr>
          <w:rFonts w:ascii="Times New Roman"/>
          <w:b w:val="false"/>
          <w:i w:val="false"/>
          <w:color w:val="000000"/>
          <w:sz w:val="28"/>
        </w:rPr>
        <w:t>
      z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04"/>
    <w:bookmarkStart w:name="z1528" w:id="20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2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По критерию "Организация труда"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w:t>
      </w:r>
    </w:p>
    <w:bookmarkEnd w:id="206"/>
    <w:bookmarkStart w:name="z1020" w:id="207"/>
    <w:p>
      <w:pPr>
        <w:spacing w:after="0"/>
        <w:ind w:left="0"/>
        <w:jc w:val="both"/>
      </w:pPr>
      <w:r>
        <w:rPr>
          <w:rFonts w:ascii="Times New Roman"/>
          <w:b w:val="false"/>
          <w:i w:val="false"/>
          <w:color w:val="000000"/>
          <w:sz w:val="28"/>
        </w:rPr>
        <w:t>
      39. Оценка по критерию "Организация труда" (O) рассчитывается по следующей формуле:</w:t>
      </w:r>
    </w:p>
    <w:bookmarkEnd w:id="207"/>
    <w:bookmarkStart w:name="z1529" w:id="208"/>
    <w:p>
      <w:pPr>
        <w:spacing w:after="0"/>
        <w:ind w:left="0"/>
        <w:jc w:val="both"/>
      </w:pPr>
      <w:r>
        <w:rPr>
          <w:rFonts w:ascii="Times New Roman"/>
          <w:b w:val="false"/>
          <w:i w:val="false"/>
          <w:color w:val="000000"/>
          <w:sz w:val="28"/>
        </w:rPr>
        <w:t>
      О = N + T + Y + S + U + I + K,</w:t>
      </w:r>
    </w:p>
    <w:bookmarkEnd w:id="208"/>
    <w:bookmarkStart w:name="z1530" w:id="209"/>
    <w:p>
      <w:pPr>
        <w:spacing w:after="0"/>
        <w:ind w:left="0"/>
        <w:jc w:val="both"/>
      </w:pPr>
      <w:r>
        <w:rPr>
          <w:rFonts w:ascii="Times New Roman"/>
          <w:b w:val="false"/>
          <w:i w:val="false"/>
          <w:color w:val="000000"/>
          <w:sz w:val="28"/>
        </w:rPr>
        <w:t>
      где:</w:t>
      </w:r>
    </w:p>
    <w:bookmarkEnd w:id="209"/>
    <w:bookmarkStart w:name="z1531" w:id="210"/>
    <w:p>
      <w:pPr>
        <w:spacing w:after="0"/>
        <w:ind w:left="0"/>
        <w:jc w:val="both"/>
      </w:pPr>
      <w:r>
        <w:rPr>
          <w:rFonts w:ascii="Times New Roman"/>
          <w:b w:val="false"/>
          <w:i w:val="false"/>
          <w:color w:val="000000"/>
          <w:sz w:val="28"/>
        </w:rPr>
        <w:t>
      O – оценка по критерию "Организация труда";</w:t>
      </w:r>
    </w:p>
    <w:bookmarkEnd w:id="210"/>
    <w:bookmarkStart w:name="z1532" w:id="211"/>
    <w:p>
      <w:pPr>
        <w:spacing w:after="0"/>
        <w:ind w:left="0"/>
        <w:jc w:val="both"/>
      </w:pPr>
      <w:r>
        <w:rPr>
          <w:rFonts w:ascii="Times New Roman"/>
          <w:b w:val="false"/>
          <w:i w:val="false"/>
          <w:color w:val="000000"/>
          <w:sz w:val="28"/>
        </w:rPr>
        <w:t>
      N – показатель "Нормированность труда";</w:t>
      </w:r>
    </w:p>
    <w:bookmarkEnd w:id="211"/>
    <w:bookmarkStart w:name="z1533" w:id="212"/>
    <w:p>
      <w:pPr>
        <w:spacing w:after="0"/>
        <w:ind w:left="0"/>
        <w:jc w:val="both"/>
      </w:pPr>
      <w:r>
        <w:rPr>
          <w:rFonts w:ascii="Times New Roman"/>
          <w:b w:val="false"/>
          <w:i w:val="false"/>
          <w:color w:val="000000"/>
          <w:sz w:val="28"/>
        </w:rPr>
        <w:t>
      T – показатель "Удовлетворенность условиями труда";</w:t>
      </w:r>
    </w:p>
    <w:bookmarkEnd w:id="212"/>
    <w:bookmarkStart w:name="z1534" w:id="213"/>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213"/>
    <w:bookmarkStart w:name="z1535" w:id="214"/>
    <w:p>
      <w:pPr>
        <w:spacing w:after="0"/>
        <w:ind w:left="0"/>
        <w:jc w:val="both"/>
      </w:pPr>
      <w:r>
        <w:rPr>
          <w:rFonts w:ascii="Times New Roman"/>
          <w:b w:val="false"/>
          <w:i w:val="false"/>
          <w:color w:val="000000"/>
          <w:sz w:val="28"/>
        </w:rPr>
        <w:t>
      U – показатель "Обучение государственных служащих";</w:t>
      </w:r>
    </w:p>
    <w:bookmarkEnd w:id="214"/>
    <w:bookmarkStart w:name="z1536" w:id="215"/>
    <w:p>
      <w:pPr>
        <w:spacing w:after="0"/>
        <w:ind w:left="0"/>
        <w:jc w:val="both"/>
      </w:pPr>
      <w:r>
        <w:rPr>
          <w:rFonts w:ascii="Times New Roman"/>
          <w:b w:val="false"/>
          <w:i w:val="false"/>
          <w:color w:val="000000"/>
          <w:sz w:val="28"/>
        </w:rPr>
        <w:t>
      S – показатель "Стратегическое кадровое планирование";</w:t>
      </w:r>
    </w:p>
    <w:bookmarkEnd w:id="215"/>
    <w:bookmarkStart w:name="z1537" w:id="216"/>
    <w:p>
      <w:pPr>
        <w:spacing w:after="0"/>
        <w:ind w:left="0"/>
        <w:jc w:val="both"/>
      </w:pPr>
      <w:r>
        <w:rPr>
          <w:rFonts w:ascii="Times New Roman"/>
          <w:b w:val="false"/>
          <w:i w:val="false"/>
          <w:color w:val="000000"/>
          <w:sz w:val="28"/>
        </w:rPr>
        <w:t xml:space="preserve">
      I – бонусный показатель "Проведение стажировки"; </w:t>
      </w:r>
    </w:p>
    <w:bookmarkEnd w:id="216"/>
    <w:bookmarkStart w:name="z1538" w:id="217"/>
    <w:p>
      <w:pPr>
        <w:spacing w:after="0"/>
        <w:ind w:left="0"/>
        <w:jc w:val="both"/>
      </w:pPr>
      <w:r>
        <w:rPr>
          <w:rFonts w:ascii="Times New Roman"/>
          <w:b w:val="false"/>
          <w:i w:val="false"/>
          <w:color w:val="000000"/>
          <w:sz w:val="28"/>
        </w:rPr>
        <w:t xml:space="preserve">
      K – бонусный показатель "Заполняемость ИС "Е-қызмет". </w:t>
      </w:r>
    </w:p>
    <w:bookmarkEnd w:id="217"/>
    <w:bookmarkStart w:name="z1539" w:id="218"/>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Оценка по показателю "Нормированность труда" (N) рассчитывается по следующей формуле:</w:t>
      </w:r>
    </w:p>
    <w:bookmarkEnd w:id="219"/>
    <w:bookmarkStart w:name="z1540" w:id="220"/>
    <w:p>
      <w:pPr>
        <w:spacing w:after="0"/>
        <w:ind w:left="0"/>
        <w:jc w:val="both"/>
      </w:pPr>
      <w:r>
        <w:rPr>
          <w:rFonts w:ascii="Times New Roman"/>
          <w:b w:val="false"/>
          <w:i w:val="false"/>
          <w:color w:val="000000"/>
          <w:sz w:val="28"/>
        </w:rPr>
        <w:t>
      N = N1 + N2,</w:t>
      </w:r>
    </w:p>
    <w:bookmarkEnd w:id="220"/>
    <w:bookmarkStart w:name="z1541" w:id="221"/>
    <w:p>
      <w:pPr>
        <w:spacing w:after="0"/>
        <w:ind w:left="0"/>
        <w:jc w:val="both"/>
      </w:pPr>
      <w:r>
        <w:rPr>
          <w:rFonts w:ascii="Times New Roman"/>
          <w:b w:val="false"/>
          <w:i w:val="false"/>
          <w:color w:val="000000"/>
          <w:sz w:val="28"/>
        </w:rPr>
        <w:t>
      где:</w:t>
      </w:r>
    </w:p>
    <w:bookmarkEnd w:id="221"/>
    <w:bookmarkStart w:name="z1542" w:id="222"/>
    <w:p>
      <w:pPr>
        <w:spacing w:after="0"/>
        <w:ind w:left="0"/>
        <w:jc w:val="both"/>
      </w:pPr>
      <w:r>
        <w:rPr>
          <w:rFonts w:ascii="Times New Roman"/>
          <w:b w:val="false"/>
          <w:i w:val="false"/>
          <w:color w:val="000000"/>
          <w:sz w:val="28"/>
        </w:rPr>
        <w:t>
      N – оценка по показателю "Нормированность труда";</w:t>
      </w:r>
    </w:p>
    <w:bookmarkEnd w:id="222"/>
    <w:bookmarkStart w:name="z1543" w:id="223"/>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223"/>
    <w:bookmarkStart w:name="z1544" w:id="224"/>
    <w:p>
      <w:pPr>
        <w:spacing w:after="0"/>
        <w:ind w:left="0"/>
        <w:jc w:val="both"/>
      </w:pPr>
      <w:r>
        <w:rPr>
          <w:rFonts w:ascii="Times New Roman"/>
          <w:b w:val="false"/>
          <w:i w:val="false"/>
          <w:color w:val="000000"/>
          <w:sz w:val="28"/>
        </w:rPr>
        <w:t>
      N2 – оценка по опросному показателю нормированности труда.</w:t>
      </w:r>
    </w:p>
    <w:bookmarkEnd w:id="224"/>
    <w:bookmarkStart w:name="z1545" w:id="225"/>
    <w:p>
      <w:pPr>
        <w:spacing w:after="0"/>
        <w:ind w:left="0"/>
        <w:jc w:val="both"/>
      </w:pPr>
      <w:r>
        <w:rPr>
          <w:rFonts w:ascii="Times New Roman"/>
          <w:b w:val="false"/>
          <w:i w:val="false"/>
          <w:color w:val="000000"/>
          <w:sz w:val="28"/>
        </w:rPr>
        <w:t>
      Примечание</w:t>
      </w:r>
    </w:p>
    <w:bookmarkEnd w:id="225"/>
    <w:bookmarkStart w:name="z1546" w:id="226"/>
    <w:p>
      <w:pPr>
        <w:spacing w:after="0"/>
        <w:ind w:left="0"/>
        <w:jc w:val="both"/>
      </w:pPr>
      <w:r>
        <w:rPr>
          <w:rFonts w:ascii="Times New Roman"/>
          <w:b w:val="false"/>
          <w:i w:val="false"/>
          <w:color w:val="000000"/>
          <w:sz w:val="28"/>
        </w:rPr>
        <w:t>
      1) Оценка по количественному показателю нормированности труда (N1) рассчитывается по следующей формуле:</w:t>
      </w:r>
    </w:p>
    <w:bookmarkEnd w:id="226"/>
    <w:bookmarkStart w:name="z1547"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2882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82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8" w:id="228"/>
    <w:p>
      <w:pPr>
        <w:spacing w:after="0"/>
        <w:ind w:left="0"/>
        <w:jc w:val="both"/>
      </w:pPr>
      <w:r>
        <w:rPr>
          <w:rFonts w:ascii="Times New Roman"/>
          <w:b w:val="false"/>
          <w:i w:val="false"/>
          <w:color w:val="000000"/>
          <w:sz w:val="28"/>
        </w:rPr>
        <w:t>
      где:</w:t>
      </w:r>
    </w:p>
    <w:bookmarkEnd w:id="228"/>
    <w:bookmarkStart w:name="z1549" w:id="229"/>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229"/>
    <w:bookmarkStart w:name="z1550" w:id="23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30"/>
    <w:bookmarkStart w:name="z1551" w:id="231"/>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231"/>
    <w:bookmarkStart w:name="z1552" w:id="232"/>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2"/>
    <w:bookmarkStart w:name="z1553" w:id="233"/>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233"/>
    <w:bookmarkStart w:name="z1554" w:id="234"/>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234"/>
    <w:bookmarkStart w:name="z1555" w:id="235"/>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235"/>
    <w:bookmarkStart w:name="z1556"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2019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193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7" w:id="237"/>
    <w:p>
      <w:pPr>
        <w:spacing w:after="0"/>
        <w:ind w:left="0"/>
        <w:jc w:val="both"/>
      </w:pPr>
      <w:r>
        <w:rPr>
          <w:rFonts w:ascii="Times New Roman"/>
          <w:b w:val="false"/>
          <w:i w:val="false"/>
          <w:color w:val="000000"/>
          <w:sz w:val="28"/>
        </w:rPr>
        <w:t>
      где:</w:t>
      </w:r>
    </w:p>
    <w:bookmarkEnd w:id="237"/>
    <w:bookmarkStart w:name="z1558" w:id="238"/>
    <w:p>
      <w:pPr>
        <w:spacing w:after="0"/>
        <w:ind w:left="0"/>
        <w:jc w:val="both"/>
      </w:pPr>
      <w:r>
        <w:rPr>
          <w:rFonts w:ascii="Times New Roman"/>
          <w:b w:val="false"/>
          <w:i w:val="false"/>
          <w:color w:val="000000"/>
          <w:sz w:val="28"/>
        </w:rPr>
        <w:t>
      m – общее количество сверхурочных человеко-часов, отработанных государственными служащими в течение отчетного периода в рабочие дни, (расчет m производится с учетом 30 минут необходимых на выход государственного служащего из здания государственного органа после завершения рабочего дня);</w:t>
      </w:r>
    </w:p>
    <w:bookmarkEnd w:id="238"/>
    <w:bookmarkStart w:name="z1559" w:id="239"/>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9"/>
    <w:bookmarkStart w:name="z1560" w:id="240"/>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Для ЦГО применяется средняя фактическая численность работников центрального аппарата и центральных аппаратов их ведомств. Для МИО применяется средняя фактическая численность работников аппарата акима области, столицы и городов республиканского значения).</w:t>
      </w:r>
    </w:p>
    <w:bookmarkEnd w:id="240"/>
    <w:bookmarkStart w:name="z1561" w:id="241"/>
    <w:p>
      <w:pPr>
        <w:spacing w:after="0"/>
        <w:ind w:left="0"/>
        <w:jc w:val="both"/>
      </w:pPr>
      <w:r>
        <w:rPr>
          <w:rFonts w:ascii="Times New Roman"/>
          <w:b w:val="false"/>
          <w:i w:val="false"/>
          <w:color w:val="000000"/>
          <w:sz w:val="28"/>
        </w:rPr>
        <w:t>
      Общее количество сверхурочных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 предоставляемые на ежемесячной основе в уполномоченный орган по делам государственной службы.</w:t>
      </w:r>
    </w:p>
    <w:bookmarkEnd w:id="241"/>
    <w:bookmarkStart w:name="z1562" w:id="242"/>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242"/>
    <w:bookmarkStart w:name="z1563" w:id="243"/>
    <w:p>
      <w:pPr>
        <w:spacing w:after="0"/>
        <w:ind w:left="0"/>
        <w:jc w:val="both"/>
      </w:pPr>
      <w:r>
        <w:rPr>
          <w:rFonts w:ascii="Times New Roman"/>
          <w:b w:val="false"/>
          <w:i w:val="false"/>
          <w:color w:val="000000"/>
          <w:sz w:val="28"/>
        </w:rPr>
        <w:t>
      b = (d – 21) * 8</w:t>
      </w:r>
    </w:p>
    <w:bookmarkEnd w:id="243"/>
    <w:bookmarkStart w:name="z1564" w:id="244"/>
    <w:p>
      <w:pPr>
        <w:spacing w:after="0"/>
        <w:ind w:left="0"/>
        <w:jc w:val="both"/>
      </w:pPr>
      <w:r>
        <w:rPr>
          <w:rFonts w:ascii="Times New Roman"/>
          <w:b w:val="false"/>
          <w:i w:val="false"/>
          <w:color w:val="000000"/>
          <w:sz w:val="28"/>
        </w:rPr>
        <w:t>
      где:</w:t>
      </w:r>
    </w:p>
    <w:bookmarkEnd w:id="244"/>
    <w:bookmarkStart w:name="z1565" w:id="245"/>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45"/>
    <w:bookmarkStart w:name="z1566" w:id="246"/>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246"/>
    <w:bookmarkStart w:name="z1567" w:id="247"/>
    <w:p>
      <w:pPr>
        <w:spacing w:after="0"/>
        <w:ind w:left="0"/>
        <w:jc w:val="both"/>
      </w:pPr>
      <w:r>
        <w:rPr>
          <w:rFonts w:ascii="Times New Roman"/>
          <w:b w:val="false"/>
          <w:i w:val="false"/>
          <w:color w:val="000000"/>
          <w:sz w:val="28"/>
        </w:rPr>
        <w:t xml:space="preserve">
      21 – количество дней оплачиваемого ежегодного трудового отпуска за исключением выходных дней; </w:t>
      </w:r>
    </w:p>
    <w:bookmarkEnd w:id="247"/>
    <w:bookmarkStart w:name="z1568" w:id="248"/>
    <w:p>
      <w:pPr>
        <w:spacing w:after="0"/>
        <w:ind w:left="0"/>
        <w:jc w:val="both"/>
      </w:pPr>
      <w:r>
        <w:rPr>
          <w:rFonts w:ascii="Times New Roman"/>
          <w:b w:val="false"/>
          <w:i w:val="false"/>
          <w:color w:val="000000"/>
          <w:sz w:val="28"/>
        </w:rPr>
        <w:t>
      8 – продолжительность рабочего дня (в часах).</w:t>
      </w:r>
    </w:p>
    <w:bookmarkEnd w:id="248"/>
    <w:bookmarkStart w:name="z1569" w:id="249"/>
    <w:p>
      <w:pPr>
        <w:spacing w:after="0"/>
        <w:ind w:left="0"/>
        <w:jc w:val="both"/>
      </w:pPr>
      <w:r>
        <w:rPr>
          <w:rFonts w:ascii="Times New Roman"/>
          <w:b w:val="false"/>
          <w:i w:val="false"/>
          <w:color w:val="000000"/>
          <w:sz w:val="28"/>
        </w:rPr>
        <w:t>
      При получении результата по количественному показателю нормированности труда со знаком минус, государственному органу присваивается 0 баллов.</w:t>
      </w:r>
    </w:p>
    <w:bookmarkEnd w:id="249"/>
    <w:bookmarkStart w:name="z1570" w:id="250"/>
    <w:p>
      <w:pPr>
        <w:spacing w:after="0"/>
        <w:ind w:left="0"/>
        <w:jc w:val="both"/>
      </w:pPr>
      <w:r>
        <w:rPr>
          <w:rFonts w:ascii="Times New Roman"/>
          <w:b w:val="false"/>
          <w:i w:val="false"/>
          <w:color w:val="000000"/>
          <w:sz w:val="28"/>
        </w:rPr>
        <w:t>
      2) При расчете показателя "Нормированность труда" учитывается среднее количество сверхурочных человеко-часов, отработанных в выходные и праздничные дни. Часы сверхурочной работы,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человеко-часов в выходные и праздничные дни.</w:t>
      </w:r>
    </w:p>
    <w:bookmarkEnd w:id="250"/>
    <w:bookmarkStart w:name="z1571" w:id="251"/>
    <w:p>
      <w:pPr>
        <w:spacing w:after="0"/>
        <w:ind w:left="0"/>
        <w:jc w:val="both"/>
      </w:pPr>
      <w:r>
        <w:rPr>
          <w:rFonts w:ascii="Times New Roman"/>
          <w:b w:val="false"/>
          <w:i w:val="false"/>
          <w:color w:val="000000"/>
          <w:sz w:val="28"/>
        </w:rPr>
        <w:t>
      При наличии сверхурочных работ в выходные и праздничные дни государственному органу присваиваются штрафные баллы по следующей шкале:</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252"/>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количество сверхурочных человеко-часов в выходные и праздничные дни</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253"/>
          <w:p>
            <w:pPr>
              <w:spacing w:after="20"/>
              <w:ind w:left="20"/>
              <w:jc w:val="both"/>
            </w:pPr>
            <w:r>
              <w:rPr>
                <w:rFonts w:ascii="Times New Roman"/>
                <w:b w:val="false"/>
                <w:i w:val="false"/>
                <w:color w:val="000000"/>
                <w:sz w:val="20"/>
              </w:rPr>
              <w:t>
</w:t>
            </w:r>
            <w:r>
              <w:rPr>
                <w:rFonts w:ascii="Times New Roman"/>
                <w:b w:val="false"/>
                <w:i w:val="false"/>
                <w:color w:val="000000"/>
                <w:sz w:val="20"/>
              </w:rPr>
              <w:t>9-184 часов</w:t>
            </w:r>
          </w:p>
          <w:bookmarkEnd w:id="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2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свыше 184 часов </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bookmarkStart w:name="z1581" w:id="255"/>
    <w:p>
      <w:pPr>
        <w:spacing w:after="0"/>
        <w:ind w:left="0"/>
        <w:jc w:val="both"/>
      </w:pPr>
      <w:r>
        <w:rPr>
          <w:rFonts w:ascii="Times New Roman"/>
          <w:b w:val="false"/>
          <w:i w:val="false"/>
          <w:color w:val="000000"/>
          <w:sz w:val="28"/>
        </w:rPr>
        <w:t>
      Среднее количество сверхурочных человеко-часов в выходные и праздничные дни (s) определяется по следующей формуле:</w:t>
      </w:r>
    </w:p>
    <w:bookmarkEnd w:id="255"/>
    <w:bookmarkStart w:name="z1582"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787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7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3" w:id="257"/>
    <w:p>
      <w:pPr>
        <w:spacing w:after="0"/>
        <w:ind w:left="0"/>
        <w:jc w:val="both"/>
      </w:pPr>
      <w:r>
        <w:rPr>
          <w:rFonts w:ascii="Times New Roman"/>
          <w:b w:val="false"/>
          <w:i w:val="false"/>
          <w:color w:val="000000"/>
          <w:sz w:val="28"/>
        </w:rPr>
        <w:t>
      где:</w:t>
      </w:r>
    </w:p>
    <w:bookmarkEnd w:id="257"/>
    <w:bookmarkStart w:name="z1584" w:id="258"/>
    <w:p>
      <w:pPr>
        <w:spacing w:after="0"/>
        <w:ind w:left="0"/>
        <w:jc w:val="both"/>
      </w:pPr>
      <w:r>
        <w:rPr>
          <w:rFonts w:ascii="Times New Roman"/>
          <w:b w:val="false"/>
          <w:i w:val="false"/>
          <w:color w:val="000000"/>
          <w:sz w:val="28"/>
        </w:rPr>
        <w:t>
      p – общее количество сверхурочных человеко-часов, отработанных государственными служащими в течение отчетного периода в выходные и праздничные дни;</w:t>
      </w:r>
    </w:p>
    <w:bookmarkEnd w:id="258"/>
    <w:bookmarkStart w:name="z1585" w:id="259"/>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59"/>
    <w:bookmarkStart w:name="z1586" w:id="260"/>
    <w:p>
      <w:pPr>
        <w:spacing w:after="0"/>
        <w:ind w:left="0"/>
        <w:jc w:val="both"/>
      </w:pPr>
      <w:r>
        <w:rPr>
          <w:rFonts w:ascii="Times New Roman"/>
          <w:b w:val="false"/>
          <w:i w:val="false"/>
          <w:color w:val="000000"/>
          <w:sz w:val="28"/>
        </w:rPr>
        <w:t xml:space="preserve">
      Общее количество сверхурочных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 предоставляемые на ежемесячной основе </w:t>
      </w:r>
    </w:p>
    <w:bookmarkEnd w:id="260"/>
    <w:bookmarkStart w:name="z1587" w:id="261"/>
    <w:p>
      <w:pPr>
        <w:spacing w:after="0"/>
        <w:ind w:left="0"/>
        <w:jc w:val="both"/>
      </w:pPr>
      <w:r>
        <w:rPr>
          <w:rFonts w:ascii="Times New Roman"/>
          <w:b w:val="false"/>
          <w:i w:val="false"/>
          <w:color w:val="000000"/>
          <w:sz w:val="28"/>
        </w:rPr>
        <w:t>
      в уполномоченный орган по делам государственной службы.</w:t>
      </w:r>
    </w:p>
    <w:bookmarkEnd w:id="261"/>
    <w:bookmarkStart w:name="z1588" w:id="262"/>
    <w:p>
      <w:pPr>
        <w:spacing w:after="0"/>
        <w:ind w:left="0"/>
        <w:jc w:val="both"/>
      </w:pPr>
      <w:r>
        <w:rPr>
          <w:rFonts w:ascii="Times New Roman"/>
          <w:b w:val="false"/>
          <w:i w:val="false"/>
          <w:color w:val="000000"/>
          <w:sz w:val="28"/>
        </w:rPr>
        <w:t>
      3) Оценка по опросному показателю нормированности труда (N2) рассчитывается по следующей формуле:</w:t>
      </w:r>
    </w:p>
    <w:bookmarkEnd w:id="262"/>
    <w:bookmarkStart w:name="z1589"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2997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97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0" w:id="264"/>
    <w:p>
      <w:pPr>
        <w:spacing w:after="0"/>
        <w:ind w:left="0"/>
        <w:jc w:val="both"/>
      </w:pPr>
      <w:r>
        <w:rPr>
          <w:rFonts w:ascii="Times New Roman"/>
          <w:b w:val="false"/>
          <w:i w:val="false"/>
          <w:color w:val="000000"/>
          <w:sz w:val="28"/>
        </w:rPr>
        <w:t>
      где:</w:t>
      </w:r>
    </w:p>
    <w:bookmarkEnd w:id="264"/>
    <w:bookmarkStart w:name="z1591" w:id="265"/>
    <w:p>
      <w:pPr>
        <w:spacing w:after="0"/>
        <w:ind w:left="0"/>
        <w:jc w:val="both"/>
      </w:pPr>
      <w:r>
        <w:rPr>
          <w:rFonts w:ascii="Times New Roman"/>
          <w:b w:val="false"/>
          <w:i w:val="false"/>
          <w:color w:val="000000"/>
          <w:sz w:val="28"/>
        </w:rPr>
        <w:t>
      N2 – оценка по показателю "Нормированность труда";</w:t>
      </w:r>
    </w:p>
    <w:bookmarkEnd w:id="265"/>
    <w:bookmarkStart w:name="z1592" w:id="26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66"/>
    <w:bookmarkStart w:name="z1593" w:id="267"/>
    <w:p>
      <w:pPr>
        <w:spacing w:after="0"/>
        <w:ind w:left="0"/>
        <w:jc w:val="both"/>
      </w:pPr>
      <w:r>
        <w:rPr>
          <w:rFonts w:ascii="Times New Roman"/>
          <w:b w:val="false"/>
          <w:i w:val="false"/>
          <w:color w:val="000000"/>
          <w:sz w:val="28"/>
        </w:rPr>
        <w:t>
      i1 – индекс согласия с утверждением 1 опросного листа государственных служащих;</w:t>
      </w:r>
    </w:p>
    <w:bookmarkEnd w:id="267"/>
    <w:bookmarkStart w:name="z1594" w:id="268"/>
    <w:p>
      <w:pPr>
        <w:spacing w:after="0"/>
        <w:ind w:left="0"/>
        <w:jc w:val="both"/>
      </w:pPr>
      <w:r>
        <w:rPr>
          <w:rFonts w:ascii="Times New Roman"/>
          <w:b w:val="false"/>
          <w:i w:val="false"/>
          <w:color w:val="000000"/>
          <w:sz w:val="28"/>
        </w:rPr>
        <w:t>
      i2 – индекс согласия с утверждением 2 опросного листа государственных служащих;</w:t>
      </w:r>
    </w:p>
    <w:bookmarkEnd w:id="268"/>
    <w:bookmarkStart w:name="z1595" w:id="269"/>
    <w:p>
      <w:pPr>
        <w:spacing w:after="0"/>
        <w:ind w:left="0"/>
        <w:jc w:val="both"/>
      </w:pPr>
      <w:r>
        <w:rPr>
          <w:rFonts w:ascii="Times New Roman"/>
          <w:b w:val="false"/>
          <w:i w:val="false"/>
          <w:color w:val="000000"/>
          <w:sz w:val="28"/>
        </w:rPr>
        <w:t>
      i3 – индекс согласия с утверждением 3 опросного листа государственных служащих;</w:t>
      </w:r>
    </w:p>
    <w:bookmarkEnd w:id="269"/>
    <w:bookmarkStart w:name="z1596" w:id="270"/>
    <w:p>
      <w:pPr>
        <w:spacing w:after="0"/>
        <w:ind w:left="0"/>
        <w:jc w:val="both"/>
      </w:pPr>
      <w:r>
        <w:rPr>
          <w:rFonts w:ascii="Times New Roman"/>
          <w:b w:val="false"/>
          <w:i w:val="false"/>
          <w:color w:val="000000"/>
          <w:sz w:val="28"/>
        </w:rPr>
        <w:t>
      i4 – индекс согласия с утверждением 4 опросного листа государственных служащих.</w:t>
      </w:r>
    </w:p>
    <w:bookmarkEnd w:id="270"/>
    <w:bookmarkStart w:name="z1597" w:id="271"/>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Оценка по показателю "Удовлетворенность условиями труда" (T) рассчитывается по следующей формуле:</w:t>
      </w:r>
    </w:p>
    <w:bookmarkEnd w:id="272"/>
    <w:bookmarkStart w:name="z229"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2895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95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9" w:id="274"/>
    <w:p>
      <w:pPr>
        <w:spacing w:after="0"/>
        <w:ind w:left="0"/>
        <w:jc w:val="both"/>
      </w:pPr>
      <w:r>
        <w:rPr>
          <w:rFonts w:ascii="Times New Roman"/>
          <w:b w:val="false"/>
          <w:i w:val="false"/>
          <w:color w:val="000000"/>
          <w:sz w:val="28"/>
        </w:rPr>
        <w:t>
      где:</w:t>
      </w:r>
    </w:p>
    <w:bookmarkEnd w:id="274"/>
    <w:bookmarkStart w:name="z1040" w:id="275"/>
    <w:p>
      <w:pPr>
        <w:spacing w:after="0"/>
        <w:ind w:left="0"/>
        <w:jc w:val="both"/>
      </w:pPr>
      <w:r>
        <w:rPr>
          <w:rFonts w:ascii="Times New Roman"/>
          <w:b w:val="false"/>
          <w:i w:val="false"/>
          <w:color w:val="000000"/>
          <w:sz w:val="28"/>
        </w:rPr>
        <w:t>
      T – оценка по показателю "Удовлетворенность условиями труда";</w:t>
      </w:r>
    </w:p>
    <w:bookmarkEnd w:id="275"/>
    <w:bookmarkStart w:name="z1041" w:id="27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76"/>
    <w:bookmarkStart w:name="z1042" w:id="277"/>
    <w:p>
      <w:pPr>
        <w:spacing w:after="0"/>
        <w:ind w:left="0"/>
        <w:jc w:val="both"/>
      </w:pPr>
      <w:r>
        <w:rPr>
          <w:rFonts w:ascii="Times New Roman"/>
          <w:b w:val="false"/>
          <w:i w:val="false"/>
          <w:color w:val="000000"/>
          <w:sz w:val="28"/>
        </w:rPr>
        <w:t>
      i5 – индекс согласия с утверждением 5 опросного листа государственных служащих;</w:t>
      </w:r>
    </w:p>
    <w:bookmarkEnd w:id="277"/>
    <w:bookmarkStart w:name="z1043" w:id="278"/>
    <w:p>
      <w:pPr>
        <w:spacing w:after="0"/>
        <w:ind w:left="0"/>
        <w:jc w:val="both"/>
      </w:pPr>
      <w:r>
        <w:rPr>
          <w:rFonts w:ascii="Times New Roman"/>
          <w:b w:val="false"/>
          <w:i w:val="false"/>
          <w:color w:val="000000"/>
          <w:sz w:val="28"/>
        </w:rPr>
        <w:t>
      i6 – индекс согласия с утверждением 6 опросного листа государственных служащих;</w:t>
      </w:r>
    </w:p>
    <w:bookmarkEnd w:id="278"/>
    <w:bookmarkStart w:name="z1044" w:id="279"/>
    <w:p>
      <w:pPr>
        <w:spacing w:after="0"/>
        <w:ind w:left="0"/>
        <w:jc w:val="both"/>
      </w:pPr>
      <w:r>
        <w:rPr>
          <w:rFonts w:ascii="Times New Roman"/>
          <w:b w:val="false"/>
          <w:i w:val="false"/>
          <w:color w:val="000000"/>
          <w:sz w:val="28"/>
        </w:rPr>
        <w:t>
      i7 – индекс согласия с утверждением 7 опросного листа государственных служащих;</w:t>
      </w:r>
    </w:p>
    <w:bookmarkEnd w:id="279"/>
    <w:bookmarkStart w:name="z1045" w:id="280"/>
    <w:p>
      <w:pPr>
        <w:spacing w:after="0"/>
        <w:ind w:left="0"/>
        <w:jc w:val="both"/>
      </w:pPr>
      <w:r>
        <w:rPr>
          <w:rFonts w:ascii="Times New Roman"/>
          <w:b w:val="false"/>
          <w:i w:val="false"/>
          <w:color w:val="000000"/>
          <w:sz w:val="28"/>
        </w:rPr>
        <w:t>
      i8 – индекс согласия с утверждением 8 опросного листа государственных служащих.</w:t>
      </w:r>
    </w:p>
    <w:bookmarkEnd w:id="280"/>
    <w:bookmarkStart w:name="z1046" w:id="281"/>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вносятся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82"/>
    <w:p>
      <w:pPr>
        <w:spacing w:after="0"/>
        <w:ind w:left="0"/>
        <w:jc w:val="both"/>
      </w:pPr>
      <w:r>
        <w:rPr>
          <w:rFonts w:ascii="Times New Roman"/>
          <w:b w:val="false"/>
          <w:i w:val="false"/>
          <w:color w:val="000000"/>
          <w:sz w:val="28"/>
        </w:rPr>
        <w:t>
      42. Оценка по показателю "Управленческие практики в государственном органе" (Y) рассчитывается по следующей формуле:</w:t>
      </w:r>
    </w:p>
    <w:bookmarkEnd w:id="282"/>
    <w:bookmarkStart w:name="z239"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408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89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8" w:id="284"/>
    <w:p>
      <w:pPr>
        <w:spacing w:after="0"/>
        <w:ind w:left="0"/>
        <w:jc w:val="both"/>
      </w:pPr>
      <w:r>
        <w:rPr>
          <w:rFonts w:ascii="Times New Roman"/>
          <w:b w:val="false"/>
          <w:i w:val="false"/>
          <w:color w:val="000000"/>
          <w:sz w:val="28"/>
        </w:rPr>
        <w:t>
      где:</w:t>
      </w:r>
    </w:p>
    <w:bookmarkEnd w:id="284"/>
    <w:bookmarkStart w:name="z1049" w:id="285"/>
    <w:p>
      <w:pPr>
        <w:spacing w:after="0"/>
        <w:ind w:left="0"/>
        <w:jc w:val="both"/>
      </w:pPr>
      <w:r>
        <w:rPr>
          <w:rFonts w:ascii="Times New Roman"/>
          <w:b w:val="false"/>
          <w:i w:val="false"/>
          <w:color w:val="000000"/>
          <w:sz w:val="28"/>
        </w:rPr>
        <w:t>
      Y– оценка по показателю "Управленческие практики в государственном органе";</w:t>
      </w:r>
    </w:p>
    <w:bookmarkEnd w:id="285"/>
    <w:bookmarkStart w:name="z1050" w:id="28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86"/>
    <w:bookmarkStart w:name="z1051" w:id="287"/>
    <w:p>
      <w:pPr>
        <w:spacing w:after="0"/>
        <w:ind w:left="0"/>
        <w:jc w:val="both"/>
      </w:pPr>
      <w:r>
        <w:rPr>
          <w:rFonts w:ascii="Times New Roman"/>
          <w:b w:val="false"/>
          <w:i w:val="false"/>
          <w:color w:val="000000"/>
          <w:sz w:val="28"/>
        </w:rPr>
        <w:t>
      i9 – индекс согласия с утверждением 9 опросного листа государственных служащих;</w:t>
      </w:r>
    </w:p>
    <w:bookmarkEnd w:id="287"/>
    <w:bookmarkStart w:name="z1052" w:id="288"/>
    <w:p>
      <w:pPr>
        <w:spacing w:after="0"/>
        <w:ind w:left="0"/>
        <w:jc w:val="both"/>
      </w:pPr>
      <w:r>
        <w:rPr>
          <w:rFonts w:ascii="Times New Roman"/>
          <w:b w:val="false"/>
          <w:i w:val="false"/>
          <w:color w:val="000000"/>
          <w:sz w:val="28"/>
        </w:rPr>
        <w:t>
      i10 – индекс согласия с утверждением 10 опросного листа государственных служащих;</w:t>
      </w:r>
    </w:p>
    <w:bookmarkEnd w:id="288"/>
    <w:bookmarkStart w:name="z1053" w:id="289"/>
    <w:p>
      <w:pPr>
        <w:spacing w:after="0"/>
        <w:ind w:left="0"/>
        <w:jc w:val="both"/>
      </w:pPr>
      <w:r>
        <w:rPr>
          <w:rFonts w:ascii="Times New Roman"/>
          <w:b w:val="false"/>
          <w:i w:val="false"/>
          <w:color w:val="000000"/>
          <w:sz w:val="28"/>
        </w:rPr>
        <w:t>
      i11 – индекс согласия с утверждением 11 опросного листа государственных служащих;</w:t>
      </w:r>
    </w:p>
    <w:bookmarkEnd w:id="289"/>
    <w:bookmarkStart w:name="z1054" w:id="290"/>
    <w:p>
      <w:pPr>
        <w:spacing w:after="0"/>
        <w:ind w:left="0"/>
        <w:jc w:val="both"/>
      </w:pPr>
      <w:r>
        <w:rPr>
          <w:rFonts w:ascii="Times New Roman"/>
          <w:b w:val="false"/>
          <w:i w:val="false"/>
          <w:color w:val="000000"/>
          <w:sz w:val="28"/>
        </w:rPr>
        <w:t>
      i12 – индекс согласия с утверждением 12 опросного листа государственных служащих;</w:t>
      </w:r>
    </w:p>
    <w:bookmarkEnd w:id="290"/>
    <w:bookmarkStart w:name="z1055" w:id="291"/>
    <w:p>
      <w:pPr>
        <w:spacing w:after="0"/>
        <w:ind w:left="0"/>
        <w:jc w:val="both"/>
      </w:pPr>
      <w:r>
        <w:rPr>
          <w:rFonts w:ascii="Times New Roman"/>
          <w:b w:val="false"/>
          <w:i w:val="false"/>
          <w:color w:val="000000"/>
          <w:sz w:val="28"/>
        </w:rPr>
        <w:t>
      i13 – индекс согласия с утверждением 13 опросного листа государственных служащих;</w:t>
      </w:r>
    </w:p>
    <w:bookmarkEnd w:id="291"/>
    <w:bookmarkStart w:name="z1056" w:id="292"/>
    <w:p>
      <w:pPr>
        <w:spacing w:after="0"/>
        <w:ind w:left="0"/>
        <w:jc w:val="both"/>
      </w:pPr>
      <w:r>
        <w:rPr>
          <w:rFonts w:ascii="Times New Roman"/>
          <w:b w:val="false"/>
          <w:i w:val="false"/>
          <w:color w:val="000000"/>
          <w:sz w:val="28"/>
        </w:rPr>
        <w:t>
      i14 – индекс согласия с утверждением 14 опросного листа государственных служащих.</w:t>
      </w:r>
    </w:p>
    <w:bookmarkEnd w:id="292"/>
    <w:bookmarkStart w:name="z1057" w:id="293"/>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вносятся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294"/>
    <w:p>
      <w:pPr>
        <w:spacing w:after="0"/>
        <w:ind w:left="0"/>
        <w:jc w:val="both"/>
      </w:pPr>
      <w:r>
        <w:rPr>
          <w:rFonts w:ascii="Times New Roman"/>
          <w:b w:val="false"/>
          <w:i w:val="false"/>
          <w:color w:val="000000"/>
          <w:sz w:val="28"/>
        </w:rPr>
        <w:t>
      43. Индекс согласия с утверждениями (i) используется для перевода оценки по шкале от 1 до 4 в пределы от 0 до 1.</w:t>
      </w:r>
    </w:p>
    <w:bookmarkEnd w:id="294"/>
    <w:bookmarkStart w:name="z1059" w:id="295"/>
    <w:p>
      <w:pPr>
        <w:spacing w:after="0"/>
        <w:ind w:left="0"/>
        <w:jc w:val="both"/>
      </w:pPr>
      <w:r>
        <w:rPr>
          <w:rFonts w:ascii="Times New Roman"/>
          <w:b w:val="false"/>
          <w:i w:val="false"/>
          <w:color w:val="000000"/>
          <w:sz w:val="28"/>
        </w:rPr>
        <w:t>
      Формула расчета:</w:t>
      </w:r>
    </w:p>
    <w:bookmarkEnd w:id="295"/>
    <w:bookmarkStart w:name="z252"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1333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33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0" w:id="297"/>
    <w:p>
      <w:pPr>
        <w:spacing w:after="0"/>
        <w:ind w:left="0"/>
        <w:jc w:val="both"/>
      </w:pPr>
      <w:r>
        <w:rPr>
          <w:rFonts w:ascii="Times New Roman"/>
          <w:b w:val="false"/>
          <w:i w:val="false"/>
          <w:color w:val="000000"/>
          <w:sz w:val="28"/>
        </w:rPr>
        <w:t>
      где:</w:t>
      </w:r>
    </w:p>
    <w:bookmarkEnd w:id="297"/>
    <w:bookmarkStart w:name="z1061" w:id="298"/>
    <w:p>
      <w:pPr>
        <w:spacing w:after="0"/>
        <w:ind w:left="0"/>
        <w:jc w:val="both"/>
      </w:pPr>
      <w:r>
        <w:rPr>
          <w:rFonts w:ascii="Times New Roman"/>
          <w:b w:val="false"/>
          <w:i w:val="false"/>
          <w:color w:val="000000"/>
          <w:sz w:val="28"/>
        </w:rPr>
        <w:t>
      i – индекс согласия с утверждением;</w:t>
      </w:r>
    </w:p>
    <w:bookmarkEnd w:id="298"/>
    <w:bookmarkStart w:name="z1062" w:id="299"/>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опрошенных лиц);</w:t>
      </w:r>
    </w:p>
    <w:bookmarkEnd w:id="299"/>
    <w:bookmarkStart w:name="z1063" w:id="300"/>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300"/>
    <w:bookmarkStart w:name="z1064" w:id="301"/>
    <w:p>
      <w:pPr>
        <w:spacing w:after="0"/>
        <w:ind w:left="0"/>
        <w:jc w:val="both"/>
      </w:pPr>
      <w:r>
        <w:rPr>
          <w:rFonts w:ascii="Times New Roman"/>
          <w:b w:val="false"/>
          <w:i w:val="false"/>
          <w:color w:val="000000"/>
          <w:sz w:val="28"/>
        </w:rPr>
        <w:t>
      3– разница между максимальным (4) и минимальным (1) значением по шкале от 1 до 4.</w:t>
      </w:r>
    </w:p>
    <w:bookmarkEnd w:id="301"/>
    <w:bookmarkStart w:name="z1065" w:id="302"/>
    <w:p>
      <w:pPr>
        <w:spacing w:after="0"/>
        <w:ind w:left="0"/>
        <w:jc w:val="both"/>
      </w:pPr>
      <w:r>
        <w:rPr>
          <w:rFonts w:ascii="Times New Roman"/>
          <w:b w:val="false"/>
          <w:i w:val="false"/>
          <w:color w:val="000000"/>
          <w:sz w:val="28"/>
        </w:rPr>
        <w:t>
      44. Оценка по показателю "Обучение государственных служащих" (U) рассчитывается по следующей формуле:</w:t>
      </w:r>
    </w:p>
    <w:bookmarkEnd w:id="302"/>
    <w:bookmarkStart w:name="z1598"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2781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81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9" w:id="304"/>
    <w:p>
      <w:pPr>
        <w:spacing w:after="0"/>
        <w:ind w:left="0"/>
        <w:jc w:val="both"/>
      </w:pPr>
      <w:r>
        <w:rPr>
          <w:rFonts w:ascii="Times New Roman"/>
          <w:b w:val="false"/>
          <w:i w:val="false"/>
          <w:color w:val="000000"/>
          <w:sz w:val="28"/>
        </w:rPr>
        <w:t>
      где:</w:t>
      </w:r>
    </w:p>
    <w:bookmarkEnd w:id="304"/>
    <w:bookmarkStart w:name="z1600" w:id="305"/>
    <w:p>
      <w:pPr>
        <w:spacing w:after="0"/>
        <w:ind w:left="0"/>
        <w:jc w:val="both"/>
      </w:pPr>
      <w:r>
        <w:rPr>
          <w:rFonts w:ascii="Times New Roman"/>
          <w:b w:val="false"/>
          <w:i w:val="false"/>
          <w:color w:val="000000"/>
          <w:sz w:val="28"/>
        </w:rPr>
        <w:t>
      U – оценка по показателю "Обучение государственных служащих";</w:t>
      </w:r>
    </w:p>
    <w:bookmarkEnd w:id="305"/>
    <w:bookmarkStart w:name="z1601" w:id="30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06"/>
    <w:bookmarkStart w:name="z1602" w:id="307"/>
    <w:p>
      <w:pPr>
        <w:spacing w:after="0"/>
        <w:ind w:left="0"/>
        <w:jc w:val="both"/>
      </w:pPr>
      <w:r>
        <w:rPr>
          <w:rFonts w:ascii="Times New Roman"/>
          <w:b w:val="false"/>
          <w:i w:val="false"/>
          <w:color w:val="000000"/>
          <w:sz w:val="28"/>
        </w:rPr>
        <w:t>
      a – количество административных государственных служащих, прошедших повышение квалификации в отчетном периоде в установленные сроки, из числа подлежащих в рамках выделенных бюджетных средств;</w:t>
      </w:r>
    </w:p>
    <w:bookmarkEnd w:id="307"/>
    <w:bookmarkStart w:name="z1603" w:id="308"/>
    <w:p>
      <w:pPr>
        <w:spacing w:after="0"/>
        <w:ind w:left="0"/>
        <w:jc w:val="both"/>
      </w:pPr>
      <w:r>
        <w:rPr>
          <w:rFonts w:ascii="Times New Roman"/>
          <w:b w:val="false"/>
          <w:i w:val="false"/>
          <w:color w:val="000000"/>
          <w:sz w:val="28"/>
        </w:rPr>
        <w:t>
      b – количество административных государственных служащих, подлежащих прохождению повышения квалификации в отчетном периоде в рамках выделенных бюджетных средств;</w:t>
      </w:r>
    </w:p>
    <w:bookmarkEnd w:id="308"/>
    <w:bookmarkStart w:name="z1604" w:id="309"/>
    <w:p>
      <w:pPr>
        <w:spacing w:after="0"/>
        <w:ind w:left="0"/>
        <w:jc w:val="both"/>
      </w:pPr>
      <w:r>
        <w:rPr>
          <w:rFonts w:ascii="Times New Roman"/>
          <w:b w:val="false"/>
          <w:i w:val="false"/>
          <w:color w:val="000000"/>
          <w:sz w:val="28"/>
        </w:rPr>
        <w:t>
      c – количество административных государственных служащих, прошедших переподготовку, в отчетном периоде в установленные сроки, из числа подлежащих в рамках выделенных бюджетных средств;</w:t>
      </w:r>
    </w:p>
    <w:bookmarkEnd w:id="309"/>
    <w:bookmarkStart w:name="z1605" w:id="310"/>
    <w:p>
      <w:pPr>
        <w:spacing w:after="0"/>
        <w:ind w:left="0"/>
        <w:jc w:val="both"/>
      </w:pPr>
      <w:r>
        <w:rPr>
          <w:rFonts w:ascii="Times New Roman"/>
          <w:b w:val="false"/>
          <w:i w:val="false"/>
          <w:color w:val="000000"/>
          <w:sz w:val="28"/>
        </w:rPr>
        <w:t>
      d – количество административных государственных служащих, подлежащих прохождению переподготовки в отчетном периоде в рамках выделенных бюджетных средств;</w:t>
      </w:r>
    </w:p>
    <w:bookmarkEnd w:id="310"/>
    <w:bookmarkStart w:name="z1606" w:id="311"/>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311"/>
    <w:bookmarkStart w:name="z1607" w:id="312"/>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повышению квалификации в оцениваемом периоде, a/b = 1.</w:t>
      </w:r>
    </w:p>
    <w:bookmarkEnd w:id="312"/>
    <w:bookmarkStart w:name="z1608" w:id="313"/>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переподготовке в оцениваемом периоде, c/d = 1.</w:t>
      </w:r>
    </w:p>
    <w:bookmarkEnd w:id="313"/>
    <w:bookmarkStart w:name="z1609" w:id="314"/>
    <w:p>
      <w:pPr>
        <w:spacing w:after="0"/>
        <w:ind w:left="0"/>
        <w:jc w:val="both"/>
      </w:pPr>
      <w:r>
        <w:rPr>
          <w:rFonts w:ascii="Times New Roman"/>
          <w:b w:val="false"/>
          <w:i w:val="false"/>
          <w:color w:val="000000"/>
          <w:sz w:val="28"/>
        </w:rPr>
        <w:t>
      За каждый факт нарушения сроков прохождения переподготовки и/или повышения квалификации (позже установленных сроков) административных государственных служащих государственному органу присваивается 0,5 штрафных баллов.</w:t>
      </w:r>
    </w:p>
    <w:bookmarkEnd w:id="314"/>
    <w:bookmarkStart w:name="z1610" w:id="315"/>
    <w:p>
      <w:pPr>
        <w:spacing w:after="0"/>
        <w:ind w:left="0"/>
        <w:jc w:val="both"/>
      </w:pPr>
      <w:r>
        <w:rPr>
          <w:rFonts w:ascii="Times New Roman"/>
          <w:b w:val="false"/>
          <w:i w:val="false"/>
          <w:color w:val="000000"/>
          <w:sz w:val="28"/>
        </w:rPr>
        <w:t>
      За каждый факт непрохождения повышения квалификации и/или переподготовки административных государственных служащих государственному органу присваивается 1 штрафной балл.</w:t>
      </w:r>
    </w:p>
    <w:bookmarkEnd w:id="315"/>
    <w:bookmarkStart w:name="z1611" w:id="316"/>
    <w:p>
      <w:pPr>
        <w:spacing w:after="0"/>
        <w:ind w:left="0"/>
        <w:jc w:val="both"/>
      </w:pPr>
      <w:r>
        <w:rPr>
          <w:rFonts w:ascii="Times New Roman"/>
          <w:b w:val="false"/>
          <w:i w:val="false"/>
          <w:color w:val="000000"/>
          <w:sz w:val="28"/>
        </w:rPr>
        <w:t>
      Общая сумма штрафных баллов не превышает 5 баллов.</w:t>
      </w:r>
    </w:p>
    <w:bookmarkEnd w:id="316"/>
    <w:bookmarkStart w:name="z1612" w:id="31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Оценка по показателю "Стратегическое кадровое планирование" (S):</w:t>
      </w:r>
    </w:p>
    <w:bookmarkEnd w:id="318"/>
    <w:bookmarkStart w:name="z1613" w:id="319"/>
    <w:p>
      <w:pPr>
        <w:spacing w:after="0"/>
        <w:ind w:left="0"/>
        <w:jc w:val="both"/>
      </w:pPr>
      <w:r>
        <w:rPr>
          <w:rFonts w:ascii="Times New Roman"/>
          <w:b w:val="false"/>
          <w:i w:val="false"/>
          <w:color w:val="000000"/>
          <w:sz w:val="28"/>
        </w:rPr>
        <w:t xml:space="preserve">
      Данный показатель оценивает стратегическое управление человеческими ресурсами и кадровую политику государственного органа. </w:t>
      </w:r>
    </w:p>
    <w:bookmarkEnd w:id="319"/>
    <w:bookmarkStart w:name="z1614" w:id="320"/>
    <w:p>
      <w:pPr>
        <w:spacing w:after="0"/>
        <w:ind w:left="0"/>
        <w:jc w:val="both"/>
      </w:pPr>
      <w:r>
        <w:rPr>
          <w:rFonts w:ascii="Times New Roman"/>
          <w:b w:val="false"/>
          <w:i w:val="false"/>
          <w:color w:val="000000"/>
          <w:sz w:val="28"/>
        </w:rPr>
        <w:t xml:space="preserve">
      Стратегия управления персоналом утверждается в соответствии с Типовым положением о службе управления персоналом (кадровой службе),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октября 2016 года № 15 (зарегистрирован в Реестре государственной регистрации нормативных правовых актов за № 14456).</w:t>
      </w:r>
    </w:p>
    <w:bookmarkEnd w:id="320"/>
    <w:bookmarkStart w:name="z1615" w:id="321"/>
    <w:p>
      <w:pPr>
        <w:spacing w:after="0"/>
        <w:ind w:left="0"/>
        <w:jc w:val="both"/>
      </w:pPr>
      <w:r>
        <w:rPr>
          <w:rFonts w:ascii="Times New Roman"/>
          <w:b w:val="false"/>
          <w:i w:val="false"/>
          <w:color w:val="000000"/>
          <w:sz w:val="28"/>
        </w:rPr>
        <w:t>
      Стратегия управления персоналом содержит конкретные показатели по качественному и количественному составу персонала, а также меры по прогнозу потребности в персонале необходимого для достижения стратегических целей государственного органа.</w:t>
      </w:r>
    </w:p>
    <w:bookmarkEnd w:id="321"/>
    <w:bookmarkStart w:name="z1616" w:id="322"/>
    <w:p>
      <w:pPr>
        <w:spacing w:after="0"/>
        <w:ind w:left="0"/>
        <w:jc w:val="both"/>
      </w:pPr>
      <w:r>
        <w:rPr>
          <w:rFonts w:ascii="Times New Roman"/>
          <w:b w:val="false"/>
          <w:i w:val="false"/>
          <w:color w:val="000000"/>
          <w:sz w:val="28"/>
        </w:rPr>
        <w:t>
      Формула для расчета показателя:</w:t>
      </w:r>
    </w:p>
    <w:bookmarkEnd w:id="322"/>
    <w:bookmarkStart w:name="z1617" w:id="323"/>
    <w:p>
      <w:pPr>
        <w:spacing w:after="0"/>
        <w:ind w:left="0"/>
        <w:jc w:val="both"/>
      </w:pPr>
      <w:r>
        <w:rPr>
          <w:rFonts w:ascii="Times New Roman"/>
          <w:b w:val="false"/>
          <w:i w:val="false"/>
          <w:color w:val="000000"/>
          <w:sz w:val="28"/>
        </w:rPr>
        <w:t>
      S = a + b,</w:t>
      </w:r>
    </w:p>
    <w:bookmarkEnd w:id="323"/>
    <w:bookmarkStart w:name="z1618" w:id="324"/>
    <w:p>
      <w:pPr>
        <w:spacing w:after="0"/>
        <w:ind w:left="0"/>
        <w:jc w:val="both"/>
      </w:pPr>
      <w:r>
        <w:rPr>
          <w:rFonts w:ascii="Times New Roman"/>
          <w:b w:val="false"/>
          <w:i w:val="false"/>
          <w:color w:val="000000"/>
          <w:sz w:val="28"/>
        </w:rPr>
        <w:t xml:space="preserve">
      где: </w:t>
      </w:r>
    </w:p>
    <w:bookmarkEnd w:id="324"/>
    <w:bookmarkStart w:name="z1619" w:id="325"/>
    <w:p>
      <w:pPr>
        <w:spacing w:after="0"/>
        <w:ind w:left="0"/>
        <w:jc w:val="both"/>
      </w:pPr>
      <w:r>
        <w:rPr>
          <w:rFonts w:ascii="Times New Roman"/>
          <w:b w:val="false"/>
          <w:i w:val="false"/>
          <w:color w:val="000000"/>
          <w:sz w:val="28"/>
        </w:rPr>
        <w:t>
      S - показатель "Стратегическое кадровое планирование"</w:t>
      </w:r>
    </w:p>
    <w:bookmarkEnd w:id="325"/>
    <w:bookmarkStart w:name="z1620" w:id="326"/>
    <w:p>
      <w:pPr>
        <w:spacing w:after="0"/>
        <w:ind w:left="0"/>
        <w:jc w:val="both"/>
      </w:pPr>
      <w:r>
        <w:rPr>
          <w:rFonts w:ascii="Times New Roman"/>
          <w:b w:val="false"/>
          <w:i w:val="false"/>
          <w:color w:val="000000"/>
          <w:sz w:val="28"/>
        </w:rPr>
        <w:t xml:space="preserve">
      a – наличие утвержденной стратегии управления персоналом* </w:t>
      </w:r>
    </w:p>
    <w:bookmarkEnd w:id="326"/>
    <w:bookmarkStart w:name="z1621" w:id="327"/>
    <w:p>
      <w:pPr>
        <w:spacing w:after="0"/>
        <w:ind w:left="0"/>
        <w:jc w:val="both"/>
      </w:pPr>
      <w:r>
        <w:rPr>
          <w:rFonts w:ascii="Times New Roman"/>
          <w:b w:val="false"/>
          <w:i w:val="false"/>
          <w:color w:val="000000"/>
          <w:sz w:val="28"/>
        </w:rPr>
        <w:t>
      *а равно 2 баллам при наличии утвержденной стратегии управления персоналом с требуемым содержанием в соответствии с рекомендациями Агентства Республики Казахстан по делам государственной службы;</w:t>
      </w:r>
    </w:p>
    <w:bookmarkEnd w:id="327"/>
    <w:bookmarkStart w:name="z1622" w:id="328"/>
    <w:p>
      <w:pPr>
        <w:spacing w:after="0"/>
        <w:ind w:left="0"/>
        <w:jc w:val="both"/>
      </w:pPr>
      <w:r>
        <w:rPr>
          <w:rFonts w:ascii="Times New Roman"/>
          <w:b w:val="false"/>
          <w:i w:val="false"/>
          <w:color w:val="000000"/>
          <w:sz w:val="28"/>
        </w:rPr>
        <w:t>
      а равно 1 баллу при отсутствии требуемого содержания в утвержденной стратегии управления персоналом в соответствии с рекомендациями Агентства Республики Казахстан по делам государственной службы;</w:t>
      </w:r>
    </w:p>
    <w:bookmarkEnd w:id="328"/>
    <w:bookmarkStart w:name="z1623" w:id="329"/>
    <w:p>
      <w:pPr>
        <w:spacing w:after="0"/>
        <w:ind w:left="0"/>
        <w:jc w:val="both"/>
      </w:pPr>
      <w:r>
        <w:rPr>
          <w:rFonts w:ascii="Times New Roman"/>
          <w:b w:val="false"/>
          <w:i w:val="false"/>
          <w:color w:val="000000"/>
          <w:sz w:val="28"/>
        </w:rPr>
        <w:t>
      а равно 0 баллов при отсутствии утвержденной стратегии управления персоналом.</w:t>
      </w:r>
    </w:p>
    <w:bookmarkEnd w:id="329"/>
    <w:bookmarkStart w:name="z1624" w:id="330"/>
    <w:p>
      <w:pPr>
        <w:spacing w:after="0"/>
        <w:ind w:left="0"/>
        <w:jc w:val="both"/>
      </w:pPr>
      <w:r>
        <w:rPr>
          <w:rFonts w:ascii="Times New Roman"/>
          <w:b w:val="false"/>
          <w:i w:val="false"/>
          <w:color w:val="000000"/>
          <w:sz w:val="28"/>
        </w:rPr>
        <w:t>
      b – исполнение стратегии управления персоналом в оцениваемом периоде**.</w:t>
      </w:r>
    </w:p>
    <w:bookmarkEnd w:id="330"/>
    <w:bookmarkStart w:name="z1625" w:id="331"/>
    <w:p>
      <w:pPr>
        <w:spacing w:after="0"/>
        <w:ind w:left="0"/>
        <w:jc w:val="both"/>
      </w:pPr>
      <w:r>
        <w:rPr>
          <w:rFonts w:ascii="Times New Roman"/>
          <w:b w:val="false"/>
          <w:i w:val="false"/>
          <w:color w:val="000000"/>
          <w:sz w:val="28"/>
        </w:rPr>
        <w:t>
      **b равно 3 баллам, если исполнение целевых индикаторов (показателей, программ, мероприятий) в оцениваемом периоде составляет не менее 80% от запланированного. При исполнении от 60-79,99% присваивается 2 балла, от 40-59,99% 1 балл и при менее 40% баллы не присваиваются.</w:t>
      </w:r>
    </w:p>
    <w:bookmarkEnd w:id="331"/>
    <w:bookmarkStart w:name="z1626" w:id="332"/>
    <w:p>
      <w:pPr>
        <w:spacing w:after="0"/>
        <w:ind w:left="0"/>
        <w:jc w:val="both"/>
      </w:pPr>
      <w:r>
        <w:rPr>
          <w:rFonts w:ascii="Times New Roman"/>
          <w:b w:val="false"/>
          <w:i w:val="false"/>
          <w:color w:val="000000"/>
          <w:sz w:val="28"/>
        </w:rPr>
        <w:t>
      При непредставлении информации о реализации стратегии управления персоналом в оцениваемом периоде или объективной невозможности установить ее исполнение баллы (по b) не присваиваются.</w:t>
      </w:r>
    </w:p>
    <w:bookmarkEnd w:id="332"/>
    <w:bookmarkStart w:name="z1627" w:id="333"/>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334"/>
    <w:p>
      <w:pPr>
        <w:spacing w:after="0"/>
        <w:ind w:left="0"/>
        <w:jc w:val="both"/>
      </w:pPr>
      <w:r>
        <w:rPr>
          <w:rFonts w:ascii="Times New Roman"/>
          <w:b w:val="false"/>
          <w:i w:val="false"/>
          <w:color w:val="000000"/>
          <w:sz w:val="28"/>
        </w:rPr>
        <w:t>
      45-1. Оценка по бонусному показателю "Проведение стажировки" (I)</w:t>
      </w:r>
    </w:p>
    <w:bookmarkEnd w:id="334"/>
    <w:bookmarkStart w:name="z1629" w:id="335"/>
    <w:p>
      <w:pPr>
        <w:spacing w:after="0"/>
        <w:ind w:left="0"/>
        <w:jc w:val="both"/>
      </w:pPr>
      <w:r>
        <w:rPr>
          <w:rFonts w:ascii="Times New Roman"/>
          <w:b w:val="false"/>
          <w:i w:val="false"/>
          <w:color w:val="000000"/>
          <w:sz w:val="28"/>
        </w:rPr>
        <w:t xml:space="preserve">
      При общем количестве принятых и направленных на стажировку административных государственных служащих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2 бонусных балла. </w:t>
      </w:r>
    </w:p>
    <w:bookmarkEnd w:id="335"/>
    <w:bookmarkStart w:name="z1630" w:id="336"/>
    <w:p>
      <w:pPr>
        <w:spacing w:after="0"/>
        <w:ind w:left="0"/>
        <w:jc w:val="both"/>
      </w:pPr>
      <w:r>
        <w:rPr>
          <w:rFonts w:ascii="Times New Roman"/>
          <w:b w:val="false"/>
          <w:i w:val="false"/>
          <w:color w:val="000000"/>
          <w:sz w:val="28"/>
        </w:rPr>
        <w:t>
      При общем количестве принятых и направленных на стажировку административных государственных служащих не менее 5% (не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1 бонусный балла.</w:t>
      </w:r>
    </w:p>
    <w:bookmarkEnd w:id="336"/>
    <w:bookmarkStart w:name="z1631" w:id="337"/>
    <w:p>
      <w:pPr>
        <w:spacing w:after="0"/>
        <w:ind w:left="0"/>
        <w:jc w:val="both"/>
      </w:pPr>
      <w:r>
        <w:rPr>
          <w:rFonts w:ascii="Times New Roman"/>
          <w:b w:val="false"/>
          <w:i w:val="false"/>
          <w:color w:val="000000"/>
          <w:sz w:val="28"/>
        </w:rPr>
        <w:t xml:space="preserve">
      В остальных случаях баллы не присваиваются. </w:t>
      </w:r>
    </w:p>
    <w:bookmarkEnd w:id="337"/>
    <w:bookmarkStart w:name="z1632" w:id="338"/>
    <w:p>
      <w:pPr>
        <w:spacing w:after="0"/>
        <w:ind w:left="0"/>
        <w:jc w:val="both"/>
      </w:pPr>
      <w:r>
        <w:rPr>
          <w:rFonts w:ascii="Times New Roman"/>
          <w:b w:val="false"/>
          <w:i w:val="false"/>
          <w:color w:val="000000"/>
          <w:sz w:val="28"/>
        </w:rPr>
        <w:t>
      Максимальное значение по данному показателю составляет 2 балла.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45-1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3" w:id="339"/>
    <w:p>
      <w:pPr>
        <w:spacing w:after="0"/>
        <w:ind w:left="0"/>
        <w:jc w:val="both"/>
      </w:pPr>
      <w:r>
        <w:rPr>
          <w:rFonts w:ascii="Times New Roman"/>
          <w:b w:val="false"/>
          <w:i w:val="false"/>
          <w:color w:val="000000"/>
          <w:sz w:val="28"/>
        </w:rPr>
        <w:t>
      45-2. Оценка по бонусному показателю "Заполняемость ИС "Е-қызмет" (K)</w:t>
      </w:r>
    </w:p>
    <w:bookmarkEnd w:id="339"/>
    <w:bookmarkStart w:name="z1634" w:id="340"/>
    <w:p>
      <w:pPr>
        <w:spacing w:after="0"/>
        <w:ind w:left="0"/>
        <w:jc w:val="both"/>
      </w:pPr>
      <w:r>
        <w:rPr>
          <w:rFonts w:ascii="Times New Roman"/>
          <w:b w:val="false"/>
          <w:i w:val="false"/>
          <w:color w:val="000000"/>
          <w:sz w:val="28"/>
        </w:rPr>
        <w:t>
      Требования к личным делам государственных служащих установлены в Перечне документов, необходимых для ведения личного дела государственного служащего, утвержденном приказом Председателя Агентства Республики Казахстан по делам государственной службы от 10 сентября 2021 года № 158.</w:t>
      </w:r>
    </w:p>
    <w:bookmarkEnd w:id="340"/>
    <w:bookmarkStart w:name="z1635" w:id="341"/>
    <w:p>
      <w:pPr>
        <w:spacing w:after="0"/>
        <w:ind w:left="0"/>
        <w:jc w:val="both"/>
      </w:pPr>
      <w:r>
        <w:rPr>
          <w:rFonts w:ascii="Times New Roman"/>
          <w:b w:val="false"/>
          <w:i w:val="false"/>
          <w:color w:val="000000"/>
          <w:sz w:val="28"/>
        </w:rPr>
        <w:t>
      При количестве надлежащим образом заполненных личных дел государственных служащих в ИС "Е-қызмет" не менее 99% от фактического количества государственных служащих на последний день декабря оцениваемого года, государственному органу присваивается 1,5 бонусных балла.</w:t>
      </w:r>
    </w:p>
    <w:bookmarkEnd w:id="341"/>
    <w:bookmarkStart w:name="z1636" w:id="342"/>
    <w:p>
      <w:pPr>
        <w:spacing w:after="0"/>
        <w:ind w:left="0"/>
        <w:jc w:val="both"/>
      </w:pPr>
      <w:r>
        <w:rPr>
          <w:rFonts w:ascii="Times New Roman"/>
          <w:b w:val="false"/>
          <w:i w:val="false"/>
          <w:color w:val="000000"/>
          <w:sz w:val="28"/>
        </w:rPr>
        <w:t>
      В остальных случаях баллы не присваиваются.</w:t>
      </w:r>
    </w:p>
    <w:bookmarkEnd w:id="342"/>
    <w:bookmarkStart w:name="z1637" w:id="343"/>
    <w:p>
      <w:pPr>
        <w:spacing w:after="0"/>
        <w:ind w:left="0"/>
        <w:jc w:val="both"/>
      </w:pPr>
      <w:r>
        <w:rPr>
          <w:rFonts w:ascii="Times New Roman"/>
          <w:b w:val="false"/>
          <w:i w:val="false"/>
          <w:color w:val="000000"/>
          <w:sz w:val="28"/>
        </w:rPr>
        <w:t>
      Степень заполняемости определяется Агентством Республики Казахстан по делам государственной службы.</w:t>
      </w:r>
    </w:p>
    <w:bookmarkEnd w:id="343"/>
    <w:bookmarkStart w:name="z1638" w:id="344"/>
    <w:p>
      <w:pPr>
        <w:spacing w:after="0"/>
        <w:ind w:left="0"/>
        <w:jc w:val="both"/>
      </w:pPr>
      <w:r>
        <w:rPr>
          <w:rFonts w:ascii="Times New Roman"/>
          <w:b w:val="false"/>
          <w:i w:val="false"/>
          <w:color w:val="000000"/>
          <w:sz w:val="28"/>
        </w:rPr>
        <w:t>
      Максимальное значение по данному показателю составляет 1,5 балла.</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45-2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34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Оценка по критерию "Меритократия и организационная культура"</w:t>
      </w:r>
    </w:p>
    <w:bookmarkEnd w:id="345"/>
    <w:bookmarkStart w:name="z1086" w:id="346"/>
    <w:p>
      <w:pPr>
        <w:spacing w:after="0"/>
        <w:ind w:left="0"/>
        <w:jc w:val="both"/>
      </w:pPr>
      <w:r>
        <w:rPr>
          <w:rFonts w:ascii="Times New Roman"/>
          <w:b w:val="false"/>
          <w:i w:val="false"/>
          <w:color w:val="000000"/>
          <w:sz w:val="28"/>
        </w:rPr>
        <w:t>
      46. По критерию "Меритократия и организационная культура"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 соблюдение этических норм государственными служащими.</w:t>
      </w:r>
    </w:p>
    <w:bookmarkEnd w:id="346"/>
    <w:bookmarkStart w:name="z1087" w:id="347"/>
    <w:p>
      <w:pPr>
        <w:spacing w:after="0"/>
        <w:ind w:left="0"/>
        <w:jc w:val="both"/>
      </w:pPr>
      <w:r>
        <w:rPr>
          <w:rFonts w:ascii="Times New Roman"/>
          <w:b w:val="false"/>
          <w:i w:val="false"/>
          <w:color w:val="000000"/>
          <w:sz w:val="28"/>
        </w:rPr>
        <w:t>
      47. Оценка по критерию "Меритократия и культура" (M) рассчитывается по следующей формуле:</w:t>
      </w:r>
    </w:p>
    <w:bookmarkEnd w:id="347"/>
    <w:bookmarkStart w:name="z282"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2641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41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8" w:id="349"/>
    <w:p>
      <w:pPr>
        <w:spacing w:after="0"/>
        <w:ind w:left="0"/>
        <w:jc w:val="both"/>
      </w:pPr>
      <w:r>
        <w:rPr>
          <w:rFonts w:ascii="Times New Roman"/>
          <w:b w:val="false"/>
          <w:i w:val="false"/>
          <w:color w:val="000000"/>
          <w:sz w:val="28"/>
        </w:rPr>
        <w:t>
      где:</w:t>
      </w:r>
    </w:p>
    <w:bookmarkEnd w:id="349"/>
    <w:bookmarkStart w:name="z1089" w:id="350"/>
    <w:p>
      <w:pPr>
        <w:spacing w:after="0"/>
        <w:ind w:left="0"/>
        <w:jc w:val="both"/>
      </w:pPr>
      <w:r>
        <w:rPr>
          <w:rFonts w:ascii="Times New Roman"/>
          <w:b w:val="false"/>
          <w:i w:val="false"/>
          <w:color w:val="000000"/>
          <w:sz w:val="28"/>
        </w:rPr>
        <w:t>
      М – оценка государственного органа по критерию "Меритократия и организационная культура";</w:t>
      </w:r>
    </w:p>
    <w:bookmarkEnd w:id="350"/>
    <w:bookmarkStart w:name="z1090" w:id="351"/>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351"/>
    <w:bookmarkStart w:name="z1091" w:id="352"/>
    <w:p>
      <w:pPr>
        <w:spacing w:after="0"/>
        <w:ind w:left="0"/>
        <w:jc w:val="both"/>
      </w:pPr>
      <w:r>
        <w:rPr>
          <w:rFonts w:ascii="Times New Roman"/>
          <w:b w:val="false"/>
          <w:i w:val="false"/>
          <w:color w:val="000000"/>
          <w:sz w:val="28"/>
        </w:rPr>
        <w:t>
      B – показатель "Соблюдение принципов меритократии";</w:t>
      </w:r>
    </w:p>
    <w:bookmarkEnd w:id="352"/>
    <w:bookmarkStart w:name="z1092" w:id="353"/>
    <w:p>
      <w:pPr>
        <w:spacing w:after="0"/>
        <w:ind w:left="0"/>
        <w:jc w:val="both"/>
      </w:pPr>
      <w:r>
        <w:rPr>
          <w:rFonts w:ascii="Times New Roman"/>
          <w:b w:val="false"/>
          <w:i w:val="false"/>
          <w:color w:val="000000"/>
          <w:sz w:val="28"/>
        </w:rPr>
        <w:t>
      C – показатель "Карьерный рост";</w:t>
      </w:r>
    </w:p>
    <w:bookmarkEnd w:id="353"/>
    <w:bookmarkStart w:name="z1093" w:id="354"/>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354"/>
    <w:bookmarkStart w:name="z1094" w:id="355"/>
    <w:p>
      <w:pPr>
        <w:spacing w:after="0"/>
        <w:ind w:left="0"/>
        <w:jc w:val="both"/>
      </w:pPr>
      <w:r>
        <w:rPr>
          <w:rFonts w:ascii="Times New Roman"/>
          <w:b w:val="false"/>
          <w:i w:val="false"/>
          <w:color w:val="000000"/>
          <w:sz w:val="28"/>
        </w:rPr>
        <w:t>
      E – показатель "Этика и взаимоотношения в коллективе";</w:t>
      </w:r>
    </w:p>
    <w:bookmarkEnd w:id="355"/>
    <w:bookmarkStart w:name="z1095" w:id="356"/>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356"/>
    <w:bookmarkStart w:name="z1096" w:id="357"/>
    <w:p>
      <w:pPr>
        <w:spacing w:after="0"/>
        <w:ind w:left="0"/>
        <w:jc w:val="both"/>
      </w:pPr>
      <w:r>
        <w:rPr>
          <w:rFonts w:ascii="Times New Roman"/>
          <w:b w:val="false"/>
          <w:i w:val="false"/>
          <w:color w:val="000000"/>
          <w:sz w:val="28"/>
        </w:rPr>
        <w:t>
      48. Оценка по показателю "Прозрачность конкурсных процедур" (A):</w:t>
      </w:r>
    </w:p>
    <w:bookmarkEnd w:id="357"/>
    <w:bookmarkStart w:name="z1639"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1663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63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0" w:id="359"/>
    <w:p>
      <w:pPr>
        <w:spacing w:after="0"/>
        <w:ind w:left="0"/>
        <w:jc w:val="both"/>
      </w:pPr>
      <w:r>
        <w:rPr>
          <w:rFonts w:ascii="Times New Roman"/>
          <w:b w:val="false"/>
          <w:i w:val="false"/>
          <w:color w:val="000000"/>
          <w:sz w:val="28"/>
        </w:rPr>
        <w:t>
      где:</w:t>
      </w:r>
    </w:p>
    <w:bookmarkEnd w:id="359"/>
    <w:bookmarkStart w:name="z1641" w:id="360"/>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360"/>
    <w:bookmarkStart w:name="z1642" w:id="36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61"/>
    <w:bookmarkStart w:name="z1643" w:id="362"/>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362"/>
    <w:bookmarkStart w:name="z1644" w:id="363"/>
    <w:p>
      <w:pPr>
        <w:spacing w:after="0"/>
        <w:ind w:left="0"/>
        <w:jc w:val="both"/>
      </w:pPr>
      <w:r>
        <w:rPr>
          <w:rFonts w:ascii="Times New Roman"/>
          <w:b w:val="false"/>
          <w:i w:val="false"/>
          <w:color w:val="000000"/>
          <w:sz w:val="28"/>
        </w:rPr>
        <w:t>
      b – количество состоявшихся конкурсов на занятие вакантных должностей в государственном органе, проведенных с видеофискацией.</w:t>
      </w:r>
    </w:p>
    <w:bookmarkEnd w:id="363"/>
    <w:bookmarkStart w:name="z1645" w:id="364"/>
    <w:p>
      <w:pPr>
        <w:spacing w:after="0"/>
        <w:ind w:left="0"/>
        <w:jc w:val="both"/>
      </w:pPr>
      <w:r>
        <w:rPr>
          <w:rFonts w:ascii="Times New Roman"/>
          <w:b w:val="false"/>
          <w:i w:val="false"/>
          <w:color w:val="000000"/>
          <w:sz w:val="28"/>
        </w:rPr>
        <w:t>
      с – общее количество состоявшихся конкурсов на занятие вакантных должностей</w:t>
      </w:r>
    </w:p>
    <w:bookmarkEnd w:id="364"/>
    <w:bookmarkStart w:name="z1646" w:id="365"/>
    <w:p>
      <w:pPr>
        <w:spacing w:after="0"/>
        <w:ind w:left="0"/>
        <w:jc w:val="both"/>
      </w:pPr>
      <w:r>
        <w:rPr>
          <w:rFonts w:ascii="Times New Roman"/>
          <w:b w:val="false"/>
          <w:i w:val="false"/>
          <w:color w:val="000000"/>
          <w:sz w:val="28"/>
        </w:rPr>
        <w:t>
      За каждый факт нарушения (неиспользования или ненадлежащего использования технических средств видеозаписи) порядка фиксации хода собеседования с каждым кандидатом государственному органу присваивается 1 штрафной балл, но не более 10 баллов.</w:t>
      </w:r>
    </w:p>
    <w:bookmarkEnd w:id="365"/>
    <w:bookmarkStart w:name="z1647" w:id="366"/>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3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Оценка по показателю "Соблюдение принципов меритократии" (B):</w:t>
      </w:r>
    </w:p>
    <w:bookmarkEnd w:id="367"/>
    <w:bookmarkStart w:name="z301"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3124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24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5" w:id="369"/>
    <w:p>
      <w:pPr>
        <w:spacing w:after="0"/>
        <w:ind w:left="0"/>
        <w:jc w:val="both"/>
      </w:pPr>
      <w:r>
        <w:rPr>
          <w:rFonts w:ascii="Times New Roman"/>
          <w:b w:val="false"/>
          <w:i w:val="false"/>
          <w:color w:val="000000"/>
          <w:sz w:val="28"/>
        </w:rPr>
        <w:t>
      где:</w:t>
      </w:r>
    </w:p>
    <w:bookmarkEnd w:id="369"/>
    <w:bookmarkStart w:name="z1106" w:id="370"/>
    <w:p>
      <w:pPr>
        <w:spacing w:after="0"/>
        <w:ind w:left="0"/>
        <w:jc w:val="both"/>
      </w:pPr>
      <w:r>
        <w:rPr>
          <w:rFonts w:ascii="Times New Roman"/>
          <w:b w:val="false"/>
          <w:i w:val="false"/>
          <w:color w:val="000000"/>
          <w:sz w:val="28"/>
        </w:rPr>
        <w:t>
      В – оценка по показателю "Соблюдение принципов меритократии";</w:t>
      </w:r>
    </w:p>
    <w:bookmarkEnd w:id="370"/>
    <w:bookmarkStart w:name="z1107" w:id="3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71"/>
    <w:bookmarkStart w:name="z1108" w:id="372"/>
    <w:p>
      <w:pPr>
        <w:spacing w:after="0"/>
        <w:ind w:left="0"/>
        <w:jc w:val="both"/>
      </w:pPr>
      <w:r>
        <w:rPr>
          <w:rFonts w:ascii="Times New Roman"/>
          <w:b w:val="false"/>
          <w:i w:val="false"/>
          <w:color w:val="000000"/>
          <w:sz w:val="28"/>
        </w:rPr>
        <w:t>
      i15 – индекс согласия с утверждением 15 опросного листа государственных служащих;</w:t>
      </w:r>
    </w:p>
    <w:bookmarkEnd w:id="372"/>
    <w:bookmarkStart w:name="z1109" w:id="373"/>
    <w:p>
      <w:pPr>
        <w:spacing w:after="0"/>
        <w:ind w:left="0"/>
        <w:jc w:val="both"/>
      </w:pPr>
      <w:r>
        <w:rPr>
          <w:rFonts w:ascii="Times New Roman"/>
          <w:b w:val="false"/>
          <w:i w:val="false"/>
          <w:color w:val="000000"/>
          <w:sz w:val="28"/>
        </w:rPr>
        <w:t>
      i16 – индекс согласия с утверждением 16 опросного листа государственных служащих;</w:t>
      </w:r>
    </w:p>
    <w:bookmarkEnd w:id="373"/>
    <w:bookmarkStart w:name="z1110" w:id="374"/>
    <w:p>
      <w:pPr>
        <w:spacing w:after="0"/>
        <w:ind w:left="0"/>
        <w:jc w:val="both"/>
      </w:pPr>
      <w:r>
        <w:rPr>
          <w:rFonts w:ascii="Times New Roman"/>
          <w:b w:val="false"/>
          <w:i w:val="false"/>
          <w:color w:val="000000"/>
          <w:sz w:val="28"/>
        </w:rPr>
        <w:t>
      i17 – индекс согласия с утверждением 17 опросного листа государственных служащих;</w:t>
      </w:r>
    </w:p>
    <w:bookmarkEnd w:id="374"/>
    <w:bookmarkStart w:name="z1111" w:id="375"/>
    <w:p>
      <w:pPr>
        <w:spacing w:after="0"/>
        <w:ind w:left="0"/>
        <w:jc w:val="both"/>
      </w:pPr>
      <w:r>
        <w:rPr>
          <w:rFonts w:ascii="Times New Roman"/>
          <w:b w:val="false"/>
          <w:i w:val="false"/>
          <w:color w:val="000000"/>
          <w:sz w:val="28"/>
        </w:rPr>
        <w:t>
      i18 – индекс согласия с утверждением 18 опросного листа государственных служащих.</w:t>
      </w:r>
    </w:p>
    <w:bookmarkEnd w:id="375"/>
    <w:bookmarkStart w:name="z1112" w:id="376"/>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вносится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3" w:id="377"/>
    <w:p>
      <w:pPr>
        <w:spacing w:after="0"/>
        <w:ind w:left="0"/>
        <w:jc w:val="both"/>
      </w:pPr>
      <w:r>
        <w:rPr>
          <w:rFonts w:ascii="Times New Roman"/>
          <w:b w:val="false"/>
          <w:i w:val="false"/>
          <w:color w:val="000000"/>
          <w:sz w:val="28"/>
        </w:rPr>
        <w:t>
      50. Оценка по показателю "Карьерный рост" (C):</w:t>
      </w:r>
    </w:p>
    <w:bookmarkEnd w:id="377"/>
    <w:bookmarkStart w:name="z1648" w:id="378"/>
    <w:p>
      <w:pPr>
        <w:spacing w:after="0"/>
        <w:ind w:left="0"/>
        <w:jc w:val="both"/>
      </w:pPr>
      <w:r>
        <w:rPr>
          <w:rFonts w:ascii="Times New Roman"/>
          <w:b w:val="false"/>
          <w:i w:val="false"/>
          <w:color w:val="000000"/>
          <w:sz w:val="28"/>
        </w:rPr>
        <w:t>
       1) если коэффициент карьерного продвижения (kr) больше или равен 0,80, государственному органу присваивается максимальный балл (10 баллов).</w:t>
      </w:r>
    </w:p>
    <w:bookmarkEnd w:id="378"/>
    <w:bookmarkStart w:name="z1649" w:id="379"/>
    <w:p>
      <w:pPr>
        <w:spacing w:after="0"/>
        <w:ind w:left="0"/>
        <w:jc w:val="both"/>
      </w:pPr>
      <w:r>
        <w:rPr>
          <w:rFonts w:ascii="Times New Roman"/>
          <w:b w:val="false"/>
          <w:i w:val="false"/>
          <w:color w:val="000000"/>
          <w:sz w:val="28"/>
        </w:rPr>
        <w:t>
      Коэффициент карьерного продвижения рассчитывается по следующей формуле:</w:t>
      </w:r>
    </w:p>
    <w:bookmarkEnd w:id="379"/>
    <w:bookmarkStart w:name="z1650"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82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2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1" w:id="381"/>
    <w:p>
      <w:pPr>
        <w:spacing w:after="0"/>
        <w:ind w:left="0"/>
        <w:jc w:val="both"/>
      </w:pPr>
      <w:r>
        <w:rPr>
          <w:rFonts w:ascii="Times New Roman"/>
          <w:b w:val="false"/>
          <w:i w:val="false"/>
          <w:color w:val="000000"/>
          <w:sz w:val="28"/>
        </w:rPr>
        <w:t>
      где:</w:t>
      </w:r>
    </w:p>
    <w:bookmarkEnd w:id="381"/>
    <w:bookmarkStart w:name="z1652" w:id="382"/>
    <w:p>
      <w:pPr>
        <w:spacing w:after="0"/>
        <w:ind w:left="0"/>
        <w:jc w:val="both"/>
      </w:pPr>
      <w:r>
        <w:rPr>
          <w:rFonts w:ascii="Times New Roman"/>
          <w:b w:val="false"/>
          <w:i w:val="false"/>
          <w:color w:val="000000"/>
          <w:sz w:val="28"/>
        </w:rPr>
        <w:t>
      kr – коэффициент карьерного продвижения;</w:t>
      </w:r>
    </w:p>
    <w:bookmarkEnd w:id="382"/>
    <w:bookmarkStart w:name="z1653" w:id="383"/>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 с учетом назначений из районов (городов областного значения) и районов в городе;</w:t>
      </w:r>
    </w:p>
    <w:bookmarkEnd w:id="383"/>
    <w:bookmarkStart w:name="z1654" w:id="384"/>
    <w:p>
      <w:pPr>
        <w:spacing w:after="0"/>
        <w:ind w:left="0"/>
        <w:jc w:val="both"/>
      </w:pPr>
      <w:r>
        <w:rPr>
          <w:rFonts w:ascii="Times New Roman"/>
          <w:b w:val="false"/>
          <w:i w:val="false"/>
          <w:color w:val="000000"/>
          <w:sz w:val="28"/>
        </w:rPr>
        <w:t>
      b – общее количество государственных служащих, назначенных на вышестоящие должности в государственном органе за отчетный период (кроме низовых должностей).</w:t>
      </w:r>
    </w:p>
    <w:bookmarkEnd w:id="384"/>
    <w:bookmarkStart w:name="z1655" w:id="385"/>
    <w:p>
      <w:pPr>
        <w:spacing w:after="0"/>
        <w:ind w:left="0"/>
        <w:jc w:val="both"/>
      </w:pPr>
      <w:r>
        <w:rPr>
          <w:rFonts w:ascii="Times New Roman"/>
          <w:b w:val="false"/>
          <w:i w:val="false"/>
          <w:color w:val="000000"/>
          <w:sz w:val="28"/>
        </w:rPr>
        <w:t>
      При реорганизации государственного органа,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w:t>
      </w:r>
    </w:p>
    <w:bookmarkEnd w:id="385"/>
    <w:bookmarkStart w:name="z1656" w:id="386"/>
    <w:p>
      <w:pPr>
        <w:spacing w:after="0"/>
        <w:ind w:left="0"/>
        <w:jc w:val="both"/>
      </w:pPr>
      <w:r>
        <w:rPr>
          <w:rFonts w:ascii="Times New Roman"/>
          <w:b w:val="false"/>
          <w:i w:val="false"/>
          <w:color w:val="000000"/>
          <w:sz w:val="28"/>
        </w:rPr>
        <w:t>
      2) в остальных случаях оценка по показателю "Карьерный рост" рассчитывается по следующей формуле:</w:t>
      </w:r>
    </w:p>
    <w:bookmarkEnd w:id="386"/>
    <w:bookmarkStart w:name="z1657" w:id="387"/>
    <w:p>
      <w:pPr>
        <w:spacing w:after="0"/>
        <w:ind w:left="0"/>
        <w:jc w:val="both"/>
      </w:pPr>
      <w:r>
        <w:rPr>
          <w:rFonts w:ascii="Times New Roman"/>
          <w:b w:val="false"/>
          <w:i w:val="false"/>
          <w:color w:val="000000"/>
          <w:sz w:val="28"/>
        </w:rPr>
        <w:t>
      C = k * kr,</w:t>
      </w:r>
    </w:p>
    <w:bookmarkEnd w:id="387"/>
    <w:bookmarkStart w:name="z1658" w:id="38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88"/>
    <w:bookmarkStart w:name="z1659" w:id="389"/>
    <w:p>
      <w:pPr>
        <w:spacing w:after="0"/>
        <w:ind w:left="0"/>
        <w:jc w:val="both"/>
      </w:pPr>
      <w:r>
        <w:rPr>
          <w:rFonts w:ascii="Times New Roman"/>
          <w:b w:val="false"/>
          <w:i w:val="false"/>
          <w:color w:val="000000"/>
          <w:sz w:val="28"/>
        </w:rPr>
        <w:t>
      kr – коэффициент карьерного продвижения.</w:t>
      </w:r>
    </w:p>
    <w:bookmarkEnd w:id="389"/>
    <w:bookmarkStart w:name="z1660" w:id="390"/>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4" w:id="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Оценка по показателю "Прозрачность поощрения в государственном органе" (D) рассчитывается по следующей формуле:</w:t>
      </w:r>
    </w:p>
    <w:bookmarkEnd w:id="391"/>
    <w:bookmarkStart w:name="z1661" w:id="392"/>
    <w:p>
      <w:pPr>
        <w:spacing w:after="0"/>
        <w:ind w:left="0"/>
        <w:jc w:val="both"/>
      </w:pPr>
      <w:r>
        <w:rPr>
          <w:rFonts w:ascii="Times New Roman"/>
          <w:b w:val="false"/>
          <w:i w:val="false"/>
          <w:color w:val="000000"/>
          <w:sz w:val="28"/>
        </w:rPr>
        <w:t xml:space="preserve">
      </w:t>
      </w:r>
    </w:p>
    <w:bookmarkEnd w:id="392"/>
    <w:p>
      <w:pPr>
        <w:spacing w:after="0"/>
        <w:ind w:left="0"/>
        <w:jc w:val="both"/>
      </w:pPr>
      <w:r>
        <w:drawing>
          <wp:inline distT="0" distB="0" distL="0" distR="0">
            <wp:extent cx="335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5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2" w:id="393"/>
    <w:p>
      <w:pPr>
        <w:spacing w:after="0"/>
        <w:ind w:left="0"/>
        <w:jc w:val="both"/>
      </w:pPr>
      <w:r>
        <w:rPr>
          <w:rFonts w:ascii="Times New Roman"/>
          <w:b w:val="false"/>
          <w:i w:val="false"/>
          <w:color w:val="000000"/>
          <w:sz w:val="28"/>
        </w:rPr>
        <w:t>
      где:</w:t>
      </w:r>
    </w:p>
    <w:bookmarkEnd w:id="393"/>
    <w:bookmarkStart w:name="z1663" w:id="394"/>
    <w:p>
      <w:pPr>
        <w:spacing w:after="0"/>
        <w:ind w:left="0"/>
        <w:jc w:val="both"/>
      </w:pPr>
      <w:r>
        <w:rPr>
          <w:rFonts w:ascii="Times New Roman"/>
          <w:b w:val="false"/>
          <w:i w:val="false"/>
          <w:color w:val="000000"/>
          <w:sz w:val="28"/>
        </w:rPr>
        <w:t>
      D – оценка по показателю "Прозрачность поощрения в государственном органе";</w:t>
      </w:r>
    </w:p>
    <w:bookmarkEnd w:id="394"/>
    <w:bookmarkStart w:name="z1664" w:id="3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95"/>
    <w:bookmarkStart w:name="z1665" w:id="396"/>
    <w:p>
      <w:pPr>
        <w:spacing w:after="0"/>
        <w:ind w:left="0"/>
        <w:jc w:val="both"/>
      </w:pPr>
      <w:r>
        <w:rPr>
          <w:rFonts w:ascii="Times New Roman"/>
          <w:b w:val="false"/>
          <w:i w:val="false"/>
          <w:color w:val="000000"/>
          <w:sz w:val="28"/>
        </w:rPr>
        <w:t>
      i19 – индекс согласия с утверждением 19 опросного листа государственных служащих;</w:t>
      </w:r>
    </w:p>
    <w:bookmarkEnd w:id="396"/>
    <w:bookmarkStart w:name="z1666" w:id="397"/>
    <w:p>
      <w:pPr>
        <w:spacing w:after="0"/>
        <w:ind w:left="0"/>
        <w:jc w:val="both"/>
      </w:pPr>
      <w:r>
        <w:rPr>
          <w:rFonts w:ascii="Times New Roman"/>
          <w:b w:val="false"/>
          <w:i w:val="false"/>
          <w:color w:val="000000"/>
          <w:sz w:val="28"/>
        </w:rPr>
        <w:t>
      i20 – индекс согласия с утверждением 20 опросного листа государственных служащих;</w:t>
      </w:r>
    </w:p>
    <w:bookmarkEnd w:id="397"/>
    <w:bookmarkStart w:name="z1667" w:id="398"/>
    <w:p>
      <w:pPr>
        <w:spacing w:after="0"/>
        <w:ind w:left="0"/>
        <w:jc w:val="both"/>
      </w:pPr>
      <w:r>
        <w:rPr>
          <w:rFonts w:ascii="Times New Roman"/>
          <w:b w:val="false"/>
          <w:i w:val="false"/>
          <w:color w:val="000000"/>
          <w:sz w:val="28"/>
        </w:rPr>
        <w:t>
      i21 – индекс согласия с утверждением 21 опросного листа государственных служащих;</w:t>
      </w:r>
    </w:p>
    <w:bookmarkEnd w:id="398"/>
    <w:bookmarkStart w:name="z1668" w:id="399"/>
    <w:p>
      <w:pPr>
        <w:spacing w:after="0"/>
        <w:ind w:left="0"/>
        <w:jc w:val="both"/>
      </w:pPr>
      <w:r>
        <w:rPr>
          <w:rFonts w:ascii="Times New Roman"/>
          <w:b w:val="false"/>
          <w:i w:val="false"/>
          <w:color w:val="000000"/>
          <w:sz w:val="28"/>
        </w:rPr>
        <w:t>
      i22 – индекс согласия с утверждением 22 опросного листа государственных служащих.</w:t>
      </w:r>
    </w:p>
    <w:bookmarkEnd w:id="399"/>
    <w:bookmarkStart w:name="z1669" w:id="40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4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Оценка по показателю "Этика и взаимоотношения в коллективе" (Е) рассчитывается по следующей формуле:</w:t>
      </w:r>
    </w:p>
    <w:bookmarkEnd w:id="4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46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46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5" w:id="402"/>
    <w:p>
      <w:pPr>
        <w:spacing w:after="0"/>
        <w:ind w:left="0"/>
        <w:jc w:val="both"/>
      </w:pPr>
      <w:r>
        <w:rPr>
          <w:rFonts w:ascii="Times New Roman"/>
          <w:b w:val="false"/>
          <w:i w:val="false"/>
          <w:color w:val="000000"/>
          <w:sz w:val="28"/>
        </w:rPr>
        <w:t>
      где:</w:t>
      </w:r>
    </w:p>
    <w:bookmarkEnd w:id="402"/>
    <w:bookmarkStart w:name="z1136" w:id="403"/>
    <w:p>
      <w:pPr>
        <w:spacing w:after="0"/>
        <w:ind w:left="0"/>
        <w:jc w:val="both"/>
      </w:pPr>
      <w:r>
        <w:rPr>
          <w:rFonts w:ascii="Times New Roman"/>
          <w:b w:val="false"/>
          <w:i w:val="false"/>
          <w:color w:val="000000"/>
          <w:sz w:val="28"/>
        </w:rPr>
        <w:t>
      E – оценка по показателю "Этика и взаимоотношения в коллективе";</w:t>
      </w:r>
    </w:p>
    <w:bookmarkEnd w:id="403"/>
    <w:bookmarkStart w:name="z1137" w:id="40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404"/>
    <w:bookmarkStart w:name="z1138" w:id="405"/>
    <w:p>
      <w:pPr>
        <w:spacing w:after="0"/>
        <w:ind w:left="0"/>
        <w:jc w:val="both"/>
      </w:pPr>
      <w:r>
        <w:rPr>
          <w:rFonts w:ascii="Times New Roman"/>
          <w:b w:val="false"/>
          <w:i w:val="false"/>
          <w:color w:val="000000"/>
          <w:sz w:val="28"/>
        </w:rPr>
        <w:t>
      i23 – индекс согласия с утверждением 23 опросного листа государственных служащих;</w:t>
      </w:r>
    </w:p>
    <w:bookmarkEnd w:id="405"/>
    <w:bookmarkStart w:name="z1139" w:id="406"/>
    <w:p>
      <w:pPr>
        <w:spacing w:after="0"/>
        <w:ind w:left="0"/>
        <w:jc w:val="both"/>
      </w:pPr>
      <w:r>
        <w:rPr>
          <w:rFonts w:ascii="Times New Roman"/>
          <w:b w:val="false"/>
          <w:i w:val="false"/>
          <w:color w:val="000000"/>
          <w:sz w:val="28"/>
        </w:rPr>
        <w:t>
      i24 – индекс согласия с утверждением 24 опросного листа государственных служащих;</w:t>
      </w:r>
    </w:p>
    <w:bookmarkEnd w:id="406"/>
    <w:bookmarkStart w:name="z1140" w:id="407"/>
    <w:p>
      <w:pPr>
        <w:spacing w:after="0"/>
        <w:ind w:left="0"/>
        <w:jc w:val="both"/>
      </w:pPr>
      <w:r>
        <w:rPr>
          <w:rFonts w:ascii="Times New Roman"/>
          <w:b w:val="false"/>
          <w:i w:val="false"/>
          <w:color w:val="000000"/>
          <w:sz w:val="28"/>
        </w:rPr>
        <w:t>
      i25 – индекс согласия с утверждением 25 опросного листа государственных служащих;</w:t>
      </w:r>
    </w:p>
    <w:bookmarkEnd w:id="407"/>
    <w:bookmarkStart w:name="z1141" w:id="408"/>
    <w:p>
      <w:pPr>
        <w:spacing w:after="0"/>
        <w:ind w:left="0"/>
        <w:jc w:val="both"/>
      </w:pPr>
      <w:r>
        <w:rPr>
          <w:rFonts w:ascii="Times New Roman"/>
          <w:b w:val="false"/>
          <w:i w:val="false"/>
          <w:color w:val="000000"/>
          <w:sz w:val="28"/>
        </w:rPr>
        <w:t>
      i26 – индекс согласия с утверждением 26 опросного листа государственных служащих.</w:t>
      </w:r>
    </w:p>
    <w:bookmarkEnd w:id="408"/>
    <w:bookmarkStart w:name="z1142" w:id="40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вносится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3" w:id="410"/>
    <w:p>
      <w:pPr>
        <w:spacing w:after="0"/>
        <w:ind w:left="0"/>
        <w:jc w:val="both"/>
      </w:pPr>
      <w:r>
        <w:rPr>
          <w:rFonts w:ascii="Times New Roman"/>
          <w:b w:val="false"/>
          <w:i w:val="false"/>
          <w:color w:val="000000"/>
          <w:sz w:val="28"/>
        </w:rPr>
        <w:t>
      53. Индекс согласия с утверждениями (i) используется для перевода оценки по шкале от 1 до 4 в пределы от 0 до 1. Формула расчета:</w:t>
      </w:r>
    </w:p>
    <w:bookmarkEnd w:id="41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5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4" w:id="411"/>
    <w:p>
      <w:pPr>
        <w:spacing w:after="0"/>
        <w:ind w:left="0"/>
        <w:jc w:val="both"/>
      </w:pPr>
      <w:r>
        <w:rPr>
          <w:rFonts w:ascii="Times New Roman"/>
          <w:b w:val="false"/>
          <w:i w:val="false"/>
          <w:color w:val="000000"/>
          <w:sz w:val="28"/>
        </w:rPr>
        <w:t>
      где:</w:t>
      </w:r>
    </w:p>
    <w:bookmarkEnd w:id="411"/>
    <w:bookmarkStart w:name="z1145" w:id="412"/>
    <w:p>
      <w:pPr>
        <w:spacing w:after="0"/>
        <w:ind w:left="0"/>
        <w:jc w:val="both"/>
      </w:pPr>
      <w:r>
        <w:rPr>
          <w:rFonts w:ascii="Times New Roman"/>
          <w:b w:val="false"/>
          <w:i w:val="false"/>
          <w:color w:val="000000"/>
          <w:sz w:val="28"/>
        </w:rPr>
        <w:t>
      i – индекс согласия с утверждением;</w:t>
      </w:r>
    </w:p>
    <w:bookmarkEnd w:id="412"/>
    <w:bookmarkStart w:name="z1146" w:id="413"/>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опрощенных лиц);</w:t>
      </w:r>
    </w:p>
    <w:bookmarkEnd w:id="413"/>
    <w:bookmarkStart w:name="z1147" w:id="414"/>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414"/>
    <w:bookmarkStart w:name="z1148" w:id="415"/>
    <w:p>
      <w:pPr>
        <w:spacing w:after="0"/>
        <w:ind w:left="0"/>
        <w:jc w:val="both"/>
      </w:pPr>
      <w:r>
        <w:rPr>
          <w:rFonts w:ascii="Times New Roman"/>
          <w:b w:val="false"/>
          <w:i w:val="false"/>
          <w:color w:val="000000"/>
          <w:sz w:val="28"/>
        </w:rPr>
        <w:t>
      3– разница между максимальным (4) и минимальным (1) значением по шкале от 1 до 4.</w:t>
      </w:r>
    </w:p>
    <w:bookmarkEnd w:id="415"/>
    <w:bookmarkStart w:name="z1149" w:id="41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Итоговая оценка государственных органов по направлению "Управление персоналом"</w:t>
      </w:r>
    </w:p>
    <w:bookmarkEnd w:id="416"/>
    <w:bookmarkStart w:name="z1150" w:id="417"/>
    <w:p>
      <w:pPr>
        <w:spacing w:after="0"/>
        <w:ind w:left="0"/>
        <w:jc w:val="both"/>
      </w:pPr>
      <w:r>
        <w:rPr>
          <w:rFonts w:ascii="Times New Roman"/>
          <w:b w:val="false"/>
          <w:i w:val="false"/>
          <w:color w:val="000000"/>
          <w:sz w:val="28"/>
        </w:rPr>
        <w:t>
      54. Операционная оценка деятельности по направлению "Управление персоналом" рассчитывается по следующей формуле:</w:t>
      </w:r>
    </w:p>
    <w:bookmarkEnd w:id="4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11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1" w:id="418"/>
    <w:p>
      <w:pPr>
        <w:spacing w:after="0"/>
        <w:ind w:left="0"/>
        <w:jc w:val="both"/>
      </w:pPr>
      <w:r>
        <w:rPr>
          <w:rFonts w:ascii="Times New Roman"/>
          <w:b w:val="false"/>
          <w:i w:val="false"/>
          <w:color w:val="000000"/>
          <w:sz w:val="28"/>
        </w:rPr>
        <w:t xml:space="preserve">
      где: </w:t>
      </w:r>
    </w:p>
    <w:bookmarkEnd w:id="418"/>
    <w:bookmarkStart w:name="z1152" w:id="419"/>
    <w:p>
      <w:pPr>
        <w:spacing w:after="0"/>
        <w:ind w:left="0"/>
        <w:jc w:val="both"/>
      </w:pPr>
      <w:r>
        <w:rPr>
          <w:rFonts w:ascii="Times New Roman"/>
          <w:b w:val="false"/>
          <w:i w:val="false"/>
          <w:color w:val="000000"/>
          <w:sz w:val="28"/>
        </w:rPr>
        <w:t>
      H–общий балл по направлению "Управление персоналом";</w:t>
      </w:r>
    </w:p>
    <w:bookmarkEnd w:id="419"/>
    <w:bookmarkStart w:name="z1153" w:id="420"/>
    <w:p>
      <w:pPr>
        <w:spacing w:after="0"/>
        <w:ind w:left="0"/>
        <w:jc w:val="both"/>
      </w:pPr>
      <w:r>
        <w:rPr>
          <w:rFonts w:ascii="Times New Roman"/>
          <w:b w:val="false"/>
          <w:i w:val="false"/>
          <w:color w:val="000000"/>
          <w:sz w:val="28"/>
        </w:rPr>
        <w:t>
      K – балл по критерию "Кадровый потенциал государственного органа";</w:t>
      </w:r>
    </w:p>
    <w:bookmarkEnd w:id="420"/>
    <w:bookmarkStart w:name="z1154" w:id="421"/>
    <w:p>
      <w:pPr>
        <w:spacing w:after="0"/>
        <w:ind w:left="0"/>
        <w:jc w:val="both"/>
      </w:pPr>
      <w:r>
        <w:rPr>
          <w:rFonts w:ascii="Times New Roman"/>
          <w:b w:val="false"/>
          <w:i w:val="false"/>
          <w:color w:val="000000"/>
          <w:sz w:val="28"/>
        </w:rPr>
        <w:t>
      O – балл по критерию "Организация труда";</w:t>
      </w:r>
    </w:p>
    <w:bookmarkEnd w:id="421"/>
    <w:bookmarkStart w:name="z1155" w:id="422"/>
    <w:p>
      <w:pPr>
        <w:spacing w:after="0"/>
        <w:ind w:left="0"/>
        <w:jc w:val="both"/>
      </w:pPr>
      <w:r>
        <w:rPr>
          <w:rFonts w:ascii="Times New Roman"/>
          <w:b w:val="false"/>
          <w:i w:val="false"/>
          <w:color w:val="000000"/>
          <w:sz w:val="28"/>
        </w:rPr>
        <w:t>
      M – балл по критерию "Меритократия и организационная культура";</w:t>
      </w:r>
    </w:p>
    <w:bookmarkEnd w:id="422"/>
    <w:bookmarkStart w:name="z1156" w:id="423"/>
    <w:p>
      <w:pPr>
        <w:spacing w:after="0"/>
        <w:ind w:left="0"/>
        <w:jc w:val="both"/>
      </w:pPr>
      <w:r>
        <w:rPr>
          <w:rFonts w:ascii="Times New Roman"/>
          <w:b w:val="false"/>
          <w:i w:val="false"/>
          <w:color w:val="000000"/>
          <w:sz w:val="28"/>
        </w:rPr>
        <w:t>
      W – штрафные баллы.</w:t>
      </w:r>
    </w:p>
    <w:bookmarkEnd w:id="423"/>
    <w:bookmarkStart w:name="z1157" w:id="424"/>
    <w:p>
      <w:pPr>
        <w:spacing w:after="0"/>
        <w:ind w:left="0"/>
        <w:jc w:val="both"/>
      </w:pPr>
      <w:r>
        <w:rPr>
          <w:rFonts w:ascii="Times New Roman"/>
          <w:b w:val="false"/>
          <w:i w:val="false"/>
          <w:color w:val="000000"/>
          <w:sz w:val="28"/>
        </w:rPr>
        <w:t xml:space="preserve">
      Баллы выставляются по критериям и показателям для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424"/>
    <w:bookmarkStart w:name="z1158" w:id="4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Оценка по направлению "Применение информационных технологий"</w:t>
      </w:r>
    </w:p>
    <w:bookmarkEnd w:id="425"/>
    <w:bookmarkStart w:name="z1159" w:id="426"/>
    <w:p>
      <w:pPr>
        <w:spacing w:after="0"/>
        <w:ind w:left="0"/>
        <w:jc w:val="both"/>
      </w:pPr>
      <w:r>
        <w:rPr>
          <w:rFonts w:ascii="Times New Roman"/>
          <w:b w:val="false"/>
          <w:i w:val="false"/>
          <w:color w:val="000000"/>
          <w:sz w:val="28"/>
        </w:rPr>
        <w:t>
      55. Операционная оценка по направлению "Применение информационных технологий" осуществляется по следующим критериям:</w:t>
      </w:r>
    </w:p>
    <w:bookmarkEnd w:id="426"/>
    <w:bookmarkStart w:name="z1670" w:id="427"/>
    <w:p>
      <w:pPr>
        <w:spacing w:after="0"/>
        <w:ind w:left="0"/>
        <w:jc w:val="both"/>
      </w:pPr>
      <w:r>
        <w:rPr>
          <w:rFonts w:ascii="Times New Roman"/>
          <w:b w:val="false"/>
          <w:i w:val="false"/>
          <w:color w:val="000000"/>
          <w:sz w:val="28"/>
        </w:rPr>
        <w:t>
      1) учет сведений по наполнению архитектурного портала;</w:t>
      </w:r>
    </w:p>
    <w:bookmarkEnd w:id="427"/>
    <w:bookmarkStart w:name="z1671" w:id="428"/>
    <w:p>
      <w:pPr>
        <w:spacing w:after="0"/>
        <w:ind w:left="0"/>
        <w:jc w:val="both"/>
      </w:pPr>
      <w:r>
        <w:rPr>
          <w:rFonts w:ascii="Times New Roman"/>
          <w:b w:val="false"/>
          <w:i w:val="false"/>
          <w:color w:val="000000"/>
          <w:sz w:val="28"/>
        </w:rPr>
        <w:t>
      2) построение "Умных" городов";</w:t>
      </w:r>
    </w:p>
    <w:bookmarkEnd w:id="428"/>
    <w:bookmarkStart w:name="z1672" w:id="429"/>
    <w:p>
      <w:pPr>
        <w:spacing w:after="0"/>
        <w:ind w:left="0"/>
        <w:jc w:val="both"/>
      </w:pPr>
      <w:r>
        <w:rPr>
          <w:rFonts w:ascii="Times New Roman"/>
          <w:b w:val="false"/>
          <w:i w:val="false"/>
          <w:color w:val="000000"/>
          <w:sz w:val="28"/>
        </w:rPr>
        <w:t>
      3) актуальность сведений, содержащихся в информационных системах и базах данных;</w:t>
      </w:r>
    </w:p>
    <w:bookmarkEnd w:id="429"/>
    <w:bookmarkStart w:name="z1673" w:id="430"/>
    <w:p>
      <w:pPr>
        <w:spacing w:after="0"/>
        <w:ind w:left="0"/>
        <w:jc w:val="both"/>
      </w:pPr>
      <w:r>
        <w:rPr>
          <w:rFonts w:ascii="Times New Roman"/>
          <w:b w:val="false"/>
          <w:i w:val="false"/>
          <w:color w:val="000000"/>
          <w:sz w:val="28"/>
        </w:rPr>
        <w:t>
      4) автоматизация функций государственных органов;</w:t>
      </w:r>
    </w:p>
    <w:bookmarkEnd w:id="430"/>
    <w:bookmarkStart w:name="z1674" w:id="431"/>
    <w:p>
      <w:pPr>
        <w:spacing w:after="0"/>
        <w:ind w:left="0"/>
        <w:jc w:val="both"/>
      </w:pPr>
      <w:r>
        <w:rPr>
          <w:rFonts w:ascii="Times New Roman"/>
          <w:b w:val="false"/>
          <w:i w:val="false"/>
          <w:color w:val="000000"/>
          <w:sz w:val="28"/>
        </w:rPr>
        <w:t>
      5) количество кадров в структурном подразделении по цифровизации с образованием в сфере информационных технологий;</w:t>
      </w:r>
    </w:p>
    <w:bookmarkEnd w:id="431"/>
    <w:bookmarkStart w:name="z1675" w:id="432"/>
    <w:p>
      <w:pPr>
        <w:spacing w:after="0"/>
        <w:ind w:left="0"/>
        <w:jc w:val="both"/>
      </w:pPr>
      <w:r>
        <w:rPr>
          <w:rFonts w:ascii="Times New Roman"/>
          <w:b w:val="false"/>
          <w:i w:val="false"/>
          <w:color w:val="000000"/>
          <w:sz w:val="28"/>
        </w:rPr>
        <w:t>
      6) количество сотрудников, прошедших курсы (в том числе онлайн) по ИКТ навыкам;</w:t>
      </w:r>
    </w:p>
    <w:bookmarkEnd w:id="432"/>
    <w:bookmarkStart w:name="z1676" w:id="433"/>
    <w:p>
      <w:pPr>
        <w:spacing w:after="0"/>
        <w:ind w:left="0"/>
        <w:jc w:val="both"/>
      </w:pPr>
      <w:r>
        <w:rPr>
          <w:rFonts w:ascii="Times New Roman"/>
          <w:b w:val="false"/>
          <w:i w:val="false"/>
          <w:color w:val="000000"/>
          <w:sz w:val="28"/>
        </w:rPr>
        <w:t>
      7) доля местного содержания в информационных системах государственных органов;</w:t>
      </w:r>
    </w:p>
    <w:bookmarkEnd w:id="433"/>
    <w:bookmarkStart w:name="z1677" w:id="434"/>
    <w:p>
      <w:pPr>
        <w:spacing w:after="0"/>
        <w:ind w:left="0"/>
        <w:jc w:val="both"/>
      </w:pPr>
      <w:r>
        <w:rPr>
          <w:rFonts w:ascii="Times New Roman"/>
          <w:b w:val="false"/>
          <w:i w:val="false"/>
          <w:color w:val="000000"/>
          <w:sz w:val="28"/>
        </w:rPr>
        <w:t>
      8) реестр данных и показателей по сфере государственного органа;</w:t>
      </w:r>
    </w:p>
    <w:bookmarkEnd w:id="434"/>
    <w:bookmarkStart w:name="z1678" w:id="435"/>
    <w:p>
      <w:pPr>
        <w:spacing w:after="0"/>
        <w:ind w:left="0"/>
        <w:jc w:val="both"/>
      </w:pPr>
      <w:r>
        <w:rPr>
          <w:rFonts w:ascii="Times New Roman"/>
          <w:b w:val="false"/>
          <w:i w:val="false"/>
          <w:color w:val="000000"/>
          <w:sz w:val="28"/>
        </w:rPr>
        <w:t>
      9) наличие неиспользуемых информационных систем и баз данных.</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0" w:id="4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Заключения о результатах оценки применения информационных технологий в ЦГО и МИО формируются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436"/>
    <w:bookmarkStart w:name="z1170" w:id="437"/>
    <w:p>
      <w:pPr>
        <w:spacing w:after="0"/>
        <w:ind w:left="0"/>
        <w:jc w:val="both"/>
      </w:pPr>
      <w:r>
        <w:rPr>
          <w:rFonts w:ascii="Times New Roman"/>
          <w:b w:val="false"/>
          <w:i w:val="false"/>
          <w:color w:val="000000"/>
          <w:sz w:val="28"/>
        </w:rPr>
        <w:t xml:space="preserve">
      57. В соответствии с подпунктом 1) пункта 42 Правил отнесения сведений к служебной информации ограниченного распространения и работы с ней,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2022 года № 429 не допускается "размещать сведения из документов и изданий ограниченного распространения в международных (глобальных) сетях передачи данных, сети Интернет". В связи с чем, информационные системы государственных органов, содержащие информацию, имеющую пометку "ДСП", при операционной оценке деятельности государственных органов не учитываются.</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43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Оценка по критерию "Учет сведений по наполнению архитектурного портала"</w:t>
      </w:r>
    </w:p>
    <w:bookmarkEnd w:id="438"/>
    <w:bookmarkStart w:name="z1172" w:id="439"/>
    <w:p>
      <w:pPr>
        <w:spacing w:after="0"/>
        <w:ind w:left="0"/>
        <w:jc w:val="both"/>
      </w:pPr>
      <w:r>
        <w:rPr>
          <w:rFonts w:ascii="Times New Roman"/>
          <w:b w:val="false"/>
          <w:i w:val="false"/>
          <w:color w:val="000000"/>
          <w:sz w:val="28"/>
        </w:rPr>
        <w:t xml:space="preserve">
      58. По критерию "Учет сведений по наполнению архитектурного портала" оценивается степень наполнения архитектурного портала государственными органами и проводится согласно информации предоставленной Сервисным интегратором на период последнего календарного дня оцениваемого года. Сервисный интегратор в течении года проводит соответствие перечня информационных систем на архитектурном портале посредством официальных запросов в целях выявления несоответствия количества систем с фактическим наличием на балансе владельца. В случае, если система размещена владельцем на архитектурном портале, но не подтверждена официальным письмом в адрес сервисного интегратора, то данная система не будет учитываться в оценке. </w:t>
      </w:r>
    </w:p>
    <w:bookmarkEnd w:id="439"/>
    <w:bookmarkStart w:name="z1173" w:id="440"/>
    <w:p>
      <w:pPr>
        <w:spacing w:after="0"/>
        <w:ind w:left="0"/>
        <w:jc w:val="both"/>
      </w:pPr>
      <w:r>
        <w:rPr>
          <w:rFonts w:ascii="Times New Roman"/>
          <w:b w:val="false"/>
          <w:i w:val="false"/>
          <w:color w:val="000000"/>
          <w:sz w:val="28"/>
        </w:rPr>
        <w:t xml:space="preserve">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40"/>
    <w:bookmarkStart w:name="z1174" w:id="441"/>
    <w:p>
      <w:pPr>
        <w:spacing w:after="0"/>
        <w:ind w:left="0"/>
        <w:jc w:val="both"/>
      </w:pPr>
      <w:r>
        <w:rPr>
          <w:rFonts w:ascii="Times New Roman"/>
          <w:b w:val="false"/>
          <w:i w:val="false"/>
          <w:color w:val="000000"/>
          <w:sz w:val="28"/>
        </w:rPr>
        <w:t>
      59. Оценка по критерию "Учет сведений по наполнению архитектурного портала" (А) рассчитывается по следующей формуле:</w:t>
      </w:r>
    </w:p>
    <w:bookmarkEnd w:id="4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41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41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5" w:id="442"/>
    <w:p>
      <w:pPr>
        <w:spacing w:after="0"/>
        <w:ind w:left="0"/>
        <w:jc w:val="both"/>
      </w:pPr>
      <w:r>
        <w:rPr>
          <w:rFonts w:ascii="Times New Roman"/>
          <w:b w:val="false"/>
          <w:i w:val="false"/>
          <w:color w:val="000000"/>
          <w:sz w:val="28"/>
        </w:rPr>
        <w:t>
      где:</w:t>
      </w:r>
    </w:p>
    <w:bookmarkEnd w:id="442"/>
    <w:bookmarkStart w:name="z1176" w:id="443"/>
    <w:p>
      <w:pPr>
        <w:spacing w:after="0"/>
        <w:ind w:left="0"/>
        <w:jc w:val="both"/>
      </w:pPr>
      <w:r>
        <w:rPr>
          <w:rFonts w:ascii="Times New Roman"/>
          <w:b w:val="false"/>
          <w:i w:val="false"/>
          <w:color w:val="000000"/>
          <w:sz w:val="28"/>
        </w:rPr>
        <w:t>
      A – степень наполнения архитектурного портала оцениваемым государственным органом;</w:t>
      </w:r>
    </w:p>
    <w:bookmarkEnd w:id="443"/>
    <w:bookmarkStart w:name="z1177" w:id="444"/>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 и их ведомственных и подведомственных организаций, размещенных на архитектурном портале, за исключением сервисных программных продуктов, продуктов созданных в рамках сервисной модели информатизации и информационно-коммуникационных услуг;</w:t>
      </w:r>
    </w:p>
    <w:bookmarkEnd w:id="444"/>
    <w:bookmarkStart w:name="z1178" w:id="445"/>
    <w:p>
      <w:pPr>
        <w:spacing w:after="0"/>
        <w:ind w:left="0"/>
        <w:jc w:val="both"/>
      </w:pPr>
      <w:r>
        <w:rPr>
          <w:rFonts w:ascii="Times New Roman"/>
          <w:b w:val="false"/>
          <w:i w:val="false"/>
          <w:color w:val="000000"/>
          <w:sz w:val="28"/>
        </w:rPr>
        <w:t xml:space="preserve">
      li – коэффициент полноты данных, внесенных на архитектурный портал в соответствии с перечнем, указанным в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45"/>
    <w:bookmarkStart w:name="z1179" w:id="446"/>
    <w:p>
      <w:pPr>
        <w:spacing w:after="0"/>
        <w:ind w:left="0"/>
        <w:jc w:val="both"/>
      </w:pPr>
      <w:r>
        <w:rPr>
          <w:rFonts w:ascii="Times New Roman"/>
          <w:b w:val="false"/>
          <w:i w:val="false"/>
          <w:color w:val="000000"/>
          <w:sz w:val="28"/>
        </w:rPr>
        <w:t>
      k– коэффициент, равный 30 при наличии в оцениваемом государственном органе утвержденной архитектуры, либо равный 25 при отсутствии утвержденной архитектуры.</w:t>
      </w:r>
    </w:p>
    <w:bookmarkEnd w:id="446"/>
    <w:bookmarkStart w:name="z1180" w:id="447"/>
    <w:p>
      <w:pPr>
        <w:spacing w:after="0"/>
        <w:ind w:left="0"/>
        <w:jc w:val="both"/>
      </w:pPr>
      <w:r>
        <w:rPr>
          <w:rFonts w:ascii="Times New Roman"/>
          <w:b w:val="false"/>
          <w:i w:val="false"/>
          <w:color w:val="000000"/>
          <w:sz w:val="28"/>
        </w:rPr>
        <w:t xml:space="preserve">
      В случае, если оцениваемый государственный орган является МИО, либо работы по разработке архитектуры в оцениваемом государственном органе запланированы на следующий за отчетным периодом год, то вышеуказанный коэффициент равен 30. В таком случае, оцениваемому государственному органу необходимо приложить подтверждающий документ - скан-копию подписанного в отчетном периоде официального коммерческого предложения на разработку, развитие архитектуры (в приложение 8 "Отчет по применению информационных технологий" настоящей Методики). </w:t>
      </w:r>
    </w:p>
    <w:bookmarkEnd w:id="447"/>
    <w:bookmarkStart w:name="z1181" w:id="448"/>
    <w:p>
      <w:pPr>
        <w:spacing w:after="0"/>
        <w:ind w:left="0"/>
        <w:jc w:val="both"/>
      </w:pPr>
      <w:r>
        <w:rPr>
          <w:rFonts w:ascii="Times New Roman"/>
          <w:b w:val="false"/>
          <w:i w:val="false"/>
          <w:color w:val="000000"/>
          <w:sz w:val="28"/>
        </w:rPr>
        <w:t>
      Показатель "Коэффициент полноты данных, внесенных на архитектурный портал" (li), рассчитывается по следующей формуле:</w:t>
      </w:r>
    </w:p>
    <w:bookmarkEnd w:id="4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81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2" w:id="449"/>
    <w:p>
      <w:pPr>
        <w:spacing w:after="0"/>
        <w:ind w:left="0"/>
        <w:jc w:val="both"/>
      </w:pPr>
      <w:r>
        <w:rPr>
          <w:rFonts w:ascii="Times New Roman"/>
          <w:b w:val="false"/>
          <w:i w:val="false"/>
          <w:color w:val="000000"/>
          <w:sz w:val="28"/>
        </w:rPr>
        <w:t>
      где</w:t>
      </w:r>
    </w:p>
    <w:bookmarkEnd w:id="449"/>
    <w:bookmarkStart w:name="z1183" w:id="450"/>
    <w:p>
      <w:pPr>
        <w:spacing w:after="0"/>
        <w:ind w:left="0"/>
        <w:jc w:val="both"/>
      </w:pPr>
      <w:r>
        <w:rPr>
          <w:rFonts w:ascii="Times New Roman"/>
          <w:b w:val="false"/>
          <w:i w:val="false"/>
          <w:color w:val="000000"/>
          <w:sz w:val="28"/>
        </w:rPr>
        <w:t>
      a1, …, a18 – баллы, полученные за соответствующие параметры таблицы "Полнота данных, внесенных на Архитектурный портал" приложения 15 (параметры 1.1-1.14, 2-5).</w:t>
      </w:r>
    </w:p>
    <w:bookmarkEnd w:id="450"/>
    <w:bookmarkStart w:name="z1184" w:id="451"/>
    <w:p>
      <w:pPr>
        <w:spacing w:after="0"/>
        <w:ind w:left="0"/>
        <w:jc w:val="both"/>
      </w:pPr>
      <w:r>
        <w:rPr>
          <w:rFonts w:ascii="Times New Roman"/>
          <w:b w:val="false"/>
          <w:i w:val="false"/>
          <w:color w:val="000000"/>
          <w:sz w:val="28"/>
        </w:rPr>
        <w:t>
      Максимальное значение по показателю "Коэффициент полноты данных, внесенных на архитектурный портал" (li) составляет 100 %.</w:t>
      </w:r>
    </w:p>
    <w:bookmarkEnd w:id="451"/>
    <w:bookmarkStart w:name="z1185" w:id="452"/>
    <w:p>
      <w:pPr>
        <w:spacing w:after="0"/>
        <w:ind w:left="0"/>
        <w:jc w:val="both"/>
      </w:pPr>
      <w:r>
        <w:rPr>
          <w:rFonts w:ascii="Times New Roman"/>
          <w:b w:val="false"/>
          <w:i w:val="false"/>
          <w:color w:val="000000"/>
          <w:sz w:val="28"/>
        </w:rPr>
        <w:t>
      60. Максимальное значение по критерию "Учет сведений по наполнению архитектурного портала" (А) составляет 30 баллов.</w:t>
      </w:r>
    </w:p>
    <w:bookmarkEnd w:id="452"/>
    <w:bookmarkStart w:name="z1186" w:id="453"/>
    <w:p>
      <w:pPr>
        <w:spacing w:after="0"/>
        <w:ind w:left="0"/>
        <w:jc w:val="both"/>
      </w:pPr>
      <w:r>
        <w:rPr>
          <w:rFonts w:ascii="Times New Roman"/>
          <w:b w:val="false"/>
          <w:i w:val="false"/>
          <w:color w:val="000000"/>
          <w:sz w:val="28"/>
        </w:rPr>
        <w:t>
      61.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53"/>
    <w:bookmarkStart w:name="z1187" w:id="45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Оценка по критерию "Интеграция информационных систем центральных государственных органов"</w:t>
      </w:r>
    </w:p>
    <w:bookmarkEnd w:id="454"/>
    <w:bookmarkStart w:name="z1188" w:id="455"/>
    <w:p>
      <w:pPr>
        <w:spacing w:after="0"/>
        <w:ind w:left="0"/>
        <w:jc w:val="both"/>
      </w:pPr>
      <w:r>
        <w:rPr>
          <w:rFonts w:ascii="Times New Roman"/>
          <w:b w:val="false"/>
          <w:i w:val="false"/>
          <w:color w:val="ff0000"/>
          <w:sz w:val="28"/>
        </w:rPr>
        <w:t xml:space="preserve">
      Сноска. Параграф 2 исключен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End w:id="455"/>
    <w:bookmarkStart w:name="z1198" w:id="456"/>
    <w:p>
      <w:pPr>
        <w:spacing w:after="0"/>
        <w:ind w:left="0"/>
        <w:jc w:val="left"/>
      </w:pPr>
      <w:r>
        <w:rPr>
          <w:rFonts w:ascii="Times New Roman"/>
          <w:b/>
          <w:i w:val="false"/>
          <w:color w:val="000000"/>
        </w:rPr>
        <w:t xml:space="preserve"> Параграф 3. Оценка по критерию "Построение "Умных" городов</w:t>
      </w:r>
    </w:p>
    <w:bookmarkEnd w:id="456"/>
    <w:p>
      <w:pPr>
        <w:spacing w:after="0"/>
        <w:ind w:left="0"/>
        <w:jc w:val="both"/>
      </w:pPr>
      <w:r>
        <w:rPr>
          <w:rFonts w:ascii="Times New Roman"/>
          <w:b w:val="false"/>
          <w:i w:val="false"/>
          <w:color w:val="ff0000"/>
          <w:sz w:val="28"/>
        </w:rPr>
        <w:t xml:space="preserve">
      Сноска. Заголовок параграфа 3 -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199" w:id="457"/>
    <w:p>
      <w:pPr>
        <w:spacing w:after="0"/>
        <w:ind w:left="0"/>
        <w:jc w:val="both"/>
      </w:pPr>
      <w:r>
        <w:rPr>
          <w:rFonts w:ascii="Times New Roman"/>
          <w:b w:val="false"/>
          <w:i w:val="false"/>
          <w:color w:val="000000"/>
          <w:sz w:val="28"/>
        </w:rPr>
        <w:t>
      66. Критерий "Построение "Умных" городов" применяется только при операционной оценке деятельности МИО.</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0" w:id="458"/>
    <w:p>
      <w:pPr>
        <w:spacing w:after="0"/>
        <w:ind w:left="0"/>
        <w:jc w:val="both"/>
      </w:pPr>
      <w:r>
        <w:rPr>
          <w:rFonts w:ascii="Times New Roman"/>
          <w:b w:val="false"/>
          <w:i w:val="false"/>
          <w:color w:val="000000"/>
          <w:sz w:val="28"/>
        </w:rPr>
        <w:t>
      67. Оценка по данному критерию направлена на выявление у оцениваемых МИО уровня реализации инициатив "умных" городов и достижения ключевых показателей и проводится согласно информации, предоставленной уполномоченным органом в сфере информатизации на период последнего календарного дня оцениваемого года.</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1" w:id="459"/>
    <w:p>
      <w:pPr>
        <w:spacing w:after="0"/>
        <w:ind w:left="0"/>
        <w:jc w:val="both"/>
      </w:pPr>
      <w:r>
        <w:rPr>
          <w:rFonts w:ascii="Times New Roman"/>
          <w:b w:val="false"/>
          <w:i w:val="false"/>
          <w:color w:val="000000"/>
          <w:sz w:val="28"/>
        </w:rPr>
        <w:t>
      68. Оценка по критерию "Построение "Умных" городов" (B) рассчитывается по следующим формулам предусмотренных пунктами 69-1 и 69-2 настоящего приказа.</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679" w:id="460"/>
    <w:p>
      <w:pPr>
        <w:spacing w:after="0"/>
        <w:ind w:left="0"/>
        <w:jc w:val="both"/>
      </w:pPr>
      <w:r>
        <w:rPr>
          <w:rFonts w:ascii="Times New Roman"/>
          <w:b w:val="false"/>
          <w:i w:val="false"/>
          <w:color w:val="000000"/>
          <w:sz w:val="28"/>
        </w:rPr>
        <w:t>
      69-1. Нахождение суммарного балла:</w:t>
      </w:r>
    </w:p>
    <w:bookmarkEnd w:id="460"/>
    <w:bookmarkStart w:name="z1680" w:id="461"/>
    <w:p>
      <w:pPr>
        <w:spacing w:after="0"/>
        <w:ind w:left="0"/>
        <w:jc w:val="both"/>
      </w:pPr>
      <w:r>
        <w:rPr>
          <w:rFonts w:ascii="Times New Roman"/>
          <w:b w:val="false"/>
          <w:i w:val="false"/>
          <w:color w:val="000000"/>
          <w:sz w:val="28"/>
        </w:rPr>
        <w:t>
      Bсум = Bобр+ Bздр+ Bтр+ Bдинфр+ Bбез+ Bтур+ Bжкх+ Bэкол+ Bупр,</w:t>
      </w:r>
    </w:p>
    <w:bookmarkEnd w:id="461"/>
    <w:bookmarkStart w:name="z1681" w:id="462"/>
    <w:p>
      <w:pPr>
        <w:spacing w:after="0"/>
        <w:ind w:left="0"/>
        <w:jc w:val="both"/>
      </w:pPr>
      <w:r>
        <w:rPr>
          <w:rFonts w:ascii="Times New Roman"/>
          <w:b w:val="false"/>
          <w:i w:val="false"/>
          <w:color w:val="000000"/>
          <w:sz w:val="28"/>
        </w:rPr>
        <w:t>
      где:</w:t>
      </w:r>
    </w:p>
    <w:bookmarkEnd w:id="462"/>
    <w:bookmarkStart w:name="z1682" w:id="463"/>
    <w:p>
      <w:pPr>
        <w:spacing w:after="0"/>
        <w:ind w:left="0"/>
        <w:jc w:val="both"/>
      </w:pPr>
      <w:r>
        <w:rPr>
          <w:rFonts w:ascii="Times New Roman"/>
          <w:b w:val="false"/>
          <w:i w:val="false"/>
          <w:color w:val="000000"/>
          <w:sz w:val="28"/>
        </w:rPr>
        <w:t>
      Bсум – суммарный балл по критерию "Построение "Умных" городов";</w:t>
      </w:r>
    </w:p>
    <w:bookmarkEnd w:id="463"/>
    <w:bookmarkStart w:name="z1683" w:id="464"/>
    <w:p>
      <w:pPr>
        <w:spacing w:after="0"/>
        <w:ind w:left="0"/>
        <w:jc w:val="both"/>
      </w:pPr>
      <w:r>
        <w:rPr>
          <w:rFonts w:ascii="Times New Roman"/>
          <w:b w:val="false"/>
          <w:i w:val="false"/>
          <w:color w:val="000000"/>
          <w:sz w:val="28"/>
        </w:rPr>
        <w:t>
      Bобр - балл по сфере Образование;</w:t>
      </w:r>
    </w:p>
    <w:bookmarkEnd w:id="464"/>
    <w:bookmarkStart w:name="z1684" w:id="465"/>
    <w:p>
      <w:pPr>
        <w:spacing w:after="0"/>
        <w:ind w:left="0"/>
        <w:jc w:val="both"/>
      </w:pPr>
      <w:r>
        <w:rPr>
          <w:rFonts w:ascii="Times New Roman"/>
          <w:b w:val="false"/>
          <w:i w:val="false"/>
          <w:color w:val="000000"/>
          <w:sz w:val="28"/>
        </w:rPr>
        <w:t>
      Вздр - балл по сфере Здравоохранение;</w:t>
      </w:r>
    </w:p>
    <w:bookmarkEnd w:id="465"/>
    <w:bookmarkStart w:name="z1685" w:id="466"/>
    <w:p>
      <w:pPr>
        <w:spacing w:after="0"/>
        <w:ind w:left="0"/>
        <w:jc w:val="both"/>
      </w:pPr>
      <w:r>
        <w:rPr>
          <w:rFonts w:ascii="Times New Roman"/>
          <w:b w:val="false"/>
          <w:i w:val="false"/>
          <w:color w:val="000000"/>
          <w:sz w:val="28"/>
        </w:rPr>
        <w:t>
      Bтр - балл по сфере Транспорт и логистика;</w:t>
      </w:r>
    </w:p>
    <w:bookmarkEnd w:id="466"/>
    <w:bookmarkStart w:name="z1686" w:id="467"/>
    <w:p>
      <w:pPr>
        <w:spacing w:after="0"/>
        <w:ind w:left="0"/>
        <w:jc w:val="both"/>
      </w:pPr>
      <w:r>
        <w:rPr>
          <w:rFonts w:ascii="Times New Roman"/>
          <w:b w:val="false"/>
          <w:i w:val="false"/>
          <w:color w:val="000000"/>
          <w:sz w:val="28"/>
        </w:rPr>
        <w:t>
      Bдинфр - балл по сфере Дорожная инфраструктура;</w:t>
      </w:r>
    </w:p>
    <w:bookmarkEnd w:id="467"/>
    <w:bookmarkStart w:name="z1687" w:id="468"/>
    <w:p>
      <w:pPr>
        <w:spacing w:after="0"/>
        <w:ind w:left="0"/>
        <w:jc w:val="both"/>
      </w:pPr>
      <w:r>
        <w:rPr>
          <w:rFonts w:ascii="Times New Roman"/>
          <w:b w:val="false"/>
          <w:i w:val="false"/>
          <w:color w:val="000000"/>
          <w:sz w:val="28"/>
        </w:rPr>
        <w:t>
      Bбез - балл по сфере Безопасность;</w:t>
      </w:r>
    </w:p>
    <w:bookmarkEnd w:id="468"/>
    <w:bookmarkStart w:name="z1688" w:id="469"/>
    <w:p>
      <w:pPr>
        <w:spacing w:after="0"/>
        <w:ind w:left="0"/>
        <w:jc w:val="both"/>
      </w:pPr>
      <w:r>
        <w:rPr>
          <w:rFonts w:ascii="Times New Roman"/>
          <w:b w:val="false"/>
          <w:i w:val="false"/>
          <w:color w:val="000000"/>
          <w:sz w:val="28"/>
        </w:rPr>
        <w:t>
      Bтур - балл по сфере Туризм, культура и спорт;</w:t>
      </w:r>
    </w:p>
    <w:bookmarkEnd w:id="469"/>
    <w:bookmarkStart w:name="z1689" w:id="470"/>
    <w:p>
      <w:pPr>
        <w:spacing w:after="0"/>
        <w:ind w:left="0"/>
        <w:jc w:val="both"/>
      </w:pPr>
      <w:r>
        <w:rPr>
          <w:rFonts w:ascii="Times New Roman"/>
          <w:b w:val="false"/>
          <w:i w:val="false"/>
          <w:color w:val="000000"/>
          <w:sz w:val="28"/>
        </w:rPr>
        <w:t>
      Bжкх - балл по сфере Сфера ЖКХ;</w:t>
      </w:r>
    </w:p>
    <w:bookmarkEnd w:id="470"/>
    <w:bookmarkStart w:name="z1690" w:id="471"/>
    <w:p>
      <w:pPr>
        <w:spacing w:after="0"/>
        <w:ind w:left="0"/>
        <w:jc w:val="both"/>
      </w:pPr>
      <w:r>
        <w:rPr>
          <w:rFonts w:ascii="Times New Roman"/>
          <w:b w:val="false"/>
          <w:i w:val="false"/>
          <w:color w:val="000000"/>
          <w:sz w:val="28"/>
        </w:rPr>
        <w:t>
      Bэкол - балл по сфере Экология;</w:t>
      </w:r>
    </w:p>
    <w:bookmarkEnd w:id="471"/>
    <w:bookmarkStart w:name="z1691" w:id="472"/>
    <w:p>
      <w:pPr>
        <w:spacing w:after="0"/>
        <w:ind w:left="0"/>
        <w:jc w:val="both"/>
      </w:pPr>
      <w:r>
        <w:rPr>
          <w:rFonts w:ascii="Times New Roman"/>
          <w:b w:val="false"/>
          <w:i w:val="false"/>
          <w:color w:val="000000"/>
          <w:sz w:val="28"/>
        </w:rPr>
        <w:t>
      Bупр - балл по сфере Управление городом;</w:t>
      </w:r>
    </w:p>
    <w:bookmarkEnd w:id="472"/>
    <w:bookmarkStart w:name="z1692" w:id="473"/>
    <w:p>
      <w:pPr>
        <w:spacing w:after="0"/>
        <w:ind w:left="0"/>
        <w:jc w:val="both"/>
      </w:pPr>
      <w:r>
        <w:rPr>
          <w:rFonts w:ascii="Times New Roman"/>
          <w:b w:val="false"/>
          <w:i w:val="false"/>
          <w:color w:val="000000"/>
          <w:sz w:val="28"/>
        </w:rPr>
        <w:t>
      Bобр, Вздр, Bтр, Bдинфр, Bбез, Bтур, Bжкх, Bэкол, Bупр - рассчитываются в соответствии с Эталонным стандартом "умных" городов, утверждаемым уполномоченным органом в сфере информатизации.</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69-1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3" w:id="474"/>
    <w:p>
      <w:pPr>
        <w:spacing w:after="0"/>
        <w:ind w:left="0"/>
        <w:jc w:val="both"/>
      </w:pPr>
      <w:r>
        <w:rPr>
          <w:rFonts w:ascii="Times New Roman"/>
          <w:b w:val="false"/>
          <w:i w:val="false"/>
          <w:color w:val="000000"/>
          <w:sz w:val="28"/>
        </w:rPr>
        <w:t>
      69-2. Нахождение процента суммарного балла в соотношении с максимальной суммой баллов, равной 6900:</w:t>
      </w:r>
    </w:p>
    <w:bookmarkEnd w:id="474"/>
    <w:bookmarkStart w:name="z1694" w:id="475"/>
    <w:p>
      <w:pPr>
        <w:spacing w:after="0"/>
        <w:ind w:left="0"/>
        <w:jc w:val="both"/>
      </w:pPr>
      <w:r>
        <w:rPr>
          <w:rFonts w:ascii="Times New Roman"/>
          <w:b w:val="false"/>
          <w:i w:val="false"/>
          <w:color w:val="000000"/>
          <w:sz w:val="28"/>
        </w:rPr>
        <w:t xml:space="preserve">
      </w:t>
      </w:r>
    </w:p>
    <w:bookmarkEnd w:id="475"/>
    <w:p>
      <w:pPr>
        <w:spacing w:after="0"/>
        <w:ind w:left="0"/>
        <w:jc w:val="both"/>
      </w:pPr>
      <w:r>
        <w:drawing>
          <wp:inline distT="0" distB="0" distL="0" distR="0">
            <wp:extent cx="181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816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Глава 4 дополнена пунктом 69-2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695" w:id="476"/>
    <w:p>
      <w:pPr>
        <w:spacing w:after="0"/>
        <w:ind w:left="0"/>
        <w:jc w:val="both"/>
      </w:pPr>
      <w:r>
        <w:rPr>
          <w:rFonts w:ascii="Times New Roman"/>
          <w:b w:val="false"/>
          <w:i w:val="false"/>
          <w:color w:val="000000"/>
          <w:sz w:val="28"/>
        </w:rPr>
        <w:t>
      69-3. Максимальное значение по критерию "Построение "Умных" городов" (B) составляет 100 процентов, что по итогу будет приведено к весовому значению 10.</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69-3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47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Оценка по критерию "Актуальность сведений, содержащихся в информационных системах и базах данных"</w:t>
      </w:r>
    </w:p>
    <w:bookmarkEnd w:id="477"/>
    <w:bookmarkStart w:name="z1210" w:id="478"/>
    <w:p>
      <w:pPr>
        <w:spacing w:after="0"/>
        <w:ind w:left="0"/>
        <w:jc w:val="both"/>
      </w:pPr>
      <w:r>
        <w:rPr>
          <w:rFonts w:ascii="Times New Roman"/>
          <w:b w:val="false"/>
          <w:i w:val="false"/>
          <w:color w:val="000000"/>
          <w:sz w:val="28"/>
        </w:rPr>
        <w:t>
      70. Оценка по данному критерию направлена на стимулирование оцениваемых государственных органов к поддержанию полной актуальности сведений, содержащихся в информационных системах и базах для обеспечения достоверности данных при принятии управленческих и иных решений, непрерывности деятельности государственных органов в курируемых сферах и отраслях, а также оказании государственных услуг.</w:t>
      </w:r>
    </w:p>
    <w:bookmarkEnd w:id="478"/>
    <w:bookmarkStart w:name="z1211" w:id="479"/>
    <w:p>
      <w:pPr>
        <w:spacing w:after="0"/>
        <w:ind w:left="0"/>
        <w:jc w:val="both"/>
      </w:pPr>
      <w:r>
        <w:rPr>
          <w:rFonts w:ascii="Times New Roman"/>
          <w:b w:val="false"/>
          <w:i w:val="false"/>
          <w:color w:val="000000"/>
          <w:sz w:val="28"/>
        </w:rPr>
        <w:t xml:space="preserve">
      Согласно подпункту 4) статьи 9 и подпункту 4)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24 ноября 2015 года "Об информатизации", ЦГО и государственные органы, непосредственно подчиненные и подотчетные Президенту Республики Казахстан, а также МИО наполнение, обеспечивают достоверность и актуальность электронных информационных ресурсов. В связи с чем, в данном критерии учитывается достоверность и актуальность сведений, содержащихся в информационных системах и базах данных.</w:t>
      </w:r>
    </w:p>
    <w:bookmarkEnd w:id="479"/>
    <w:bookmarkStart w:name="z1212" w:id="480"/>
    <w:p>
      <w:pPr>
        <w:spacing w:after="0"/>
        <w:ind w:left="0"/>
        <w:jc w:val="both"/>
      </w:pPr>
      <w:r>
        <w:rPr>
          <w:rFonts w:ascii="Times New Roman"/>
          <w:b w:val="false"/>
          <w:i w:val="false"/>
          <w:color w:val="000000"/>
          <w:sz w:val="28"/>
        </w:rPr>
        <w:t>
      71. Оценка по критерию "Актуальность сведений, содержащихся в информационных системах и базах данных" (С) рассчитывается по следующей формуле:</w:t>
      </w:r>
    </w:p>
    <w:bookmarkEnd w:id="4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3" w:id="481"/>
    <w:p>
      <w:pPr>
        <w:spacing w:after="0"/>
        <w:ind w:left="0"/>
        <w:jc w:val="both"/>
      </w:pPr>
      <w:r>
        <w:rPr>
          <w:rFonts w:ascii="Times New Roman"/>
          <w:b w:val="false"/>
          <w:i w:val="false"/>
          <w:color w:val="000000"/>
          <w:sz w:val="28"/>
        </w:rPr>
        <w:t>
      где:</w:t>
      </w:r>
    </w:p>
    <w:bookmarkEnd w:id="481"/>
    <w:bookmarkStart w:name="z1214" w:id="482"/>
    <w:p>
      <w:pPr>
        <w:spacing w:after="0"/>
        <w:ind w:left="0"/>
        <w:jc w:val="both"/>
      </w:pPr>
      <w:r>
        <w:rPr>
          <w:rFonts w:ascii="Times New Roman"/>
          <w:b w:val="false"/>
          <w:i w:val="false"/>
          <w:color w:val="000000"/>
          <w:sz w:val="28"/>
        </w:rPr>
        <w:t>
      C – актуальность сведений, содержащихся в информационных системах и базах данных;</w:t>
      </w:r>
    </w:p>
    <w:bookmarkEnd w:id="482"/>
    <w:bookmarkStart w:name="z1215" w:id="483"/>
    <w:p>
      <w:pPr>
        <w:spacing w:after="0"/>
        <w:ind w:left="0"/>
        <w:jc w:val="both"/>
      </w:pPr>
      <w:r>
        <w:rPr>
          <w:rFonts w:ascii="Times New Roman"/>
          <w:b w:val="false"/>
          <w:i w:val="false"/>
          <w:color w:val="000000"/>
          <w:sz w:val="28"/>
        </w:rPr>
        <w:t>
      b – общее количество информационных систем и баз данных, находящихся на балансе оцениваемого государственного органа и его подведомственных организаций;</w:t>
      </w:r>
    </w:p>
    <w:bookmarkEnd w:id="483"/>
    <w:bookmarkStart w:name="z1216" w:id="484"/>
    <w:p>
      <w:pPr>
        <w:spacing w:after="0"/>
        <w:ind w:left="0"/>
        <w:jc w:val="both"/>
      </w:pPr>
      <w:r>
        <w:rPr>
          <w:rFonts w:ascii="Times New Roman"/>
          <w:b w:val="false"/>
          <w:i w:val="false"/>
          <w:color w:val="000000"/>
          <w:sz w:val="28"/>
        </w:rPr>
        <w:t>
      pi – уровень актуальности сведений, содержащихся в информационной системе или базе данных;</w:t>
      </w:r>
    </w:p>
    <w:bookmarkEnd w:id="484"/>
    <w:bookmarkStart w:name="z1217" w:id="485"/>
    <w:p>
      <w:pPr>
        <w:spacing w:after="0"/>
        <w:ind w:left="0"/>
        <w:jc w:val="both"/>
      </w:pPr>
      <w:r>
        <w:rPr>
          <w:rFonts w:ascii="Times New Roman"/>
          <w:b w:val="false"/>
          <w:i w:val="false"/>
          <w:color w:val="000000"/>
          <w:sz w:val="28"/>
        </w:rPr>
        <w:t>
      k2 – коэффициент, равный 25.</w:t>
      </w:r>
    </w:p>
    <w:bookmarkEnd w:id="485"/>
    <w:bookmarkStart w:name="z1218" w:id="486"/>
    <w:p>
      <w:pPr>
        <w:spacing w:after="0"/>
        <w:ind w:left="0"/>
        <w:jc w:val="both"/>
      </w:pPr>
      <w:r>
        <w:rPr>
          <w:rFonts w:ascii="Times New Roman"/>
          <w:b w:val="false"/>
          <w:i w:val="false"/>
          <w:color w:val="000000"/>
          <w:sz w:val="28"/>
        </w:rPr>
        <w:t>
      72. В случае отсутствия на балансе государственного органа и его подведомственных и зависимых организаций информационных систем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w:t>
      </w:r>
    </w:p>
    <w:bookmarkEnd w:id="486"/>
    <w:bookmarkStart w:name="z1219" w:id="487"/>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487"/>
    <w:bookmarkStart w:name="z1220" w:id="48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Оценка по критерию "Наличие неиспользуемых информационных систем и баз данных"</w:t>
      </w:r>
    </w:p>
    <w:bookmarkEnd w:id="488"/>
    <w:bookmarkStart w:name="z1221" w:id="489"/>
    <w:p>
      <w:pPr>
        <w:spacing w:after="0"/>
        <w:ind w:left="0"/>
        <w:jc w:val="both"/>
      </w:pPr>
      <w:r>
        <w:rPr>
          <w:rFonts w:ascii="Times New Roman"/>
          <w:b w:val="false"/>
          <w:i w:val="false"/>
          <w:color w:val="000000"/>
          <w:sz w:val="28"/>
        </w:rPr>
        <w:t>
      73. Оценка по данному критерию направлена на выявление неиспользуемых при автоматизации функций оцениваемого государственного органа или оказываемых им государственных услуг информационных систем и баз данных в целях оптимизации объема информационных активов, которыми владеют государственные органы и стоимости владения такими активами.</w:t>
      </w:r>
    </w:p>
    <w:bookmarkEnd w:id="489"/>
    <w:bookmarkStart w:name="z1222" w:id="490"/>
    <w:p>
      <w:pPr>
        <w:spacing w:after="0"/>
        <w:ind w:left="0"/>
        <w:jc w:val="both"/>
      </w:pPr>
      <w:r>
        <w:rPr>
          <w:rFonts w:ascii="Times New Roman"/>
          <w:b w:val="false"/>
          <w:i w:val="false"/>
          <w:color w:val="000000"/>
          <w:sz w:val="28"/>
        </w:rPr>
        <w:t>
      74. Оценка по критерию "Наличие неиспользуемых информационных систем и баз данных" (D) рассчитывается по следующей формуле:</w:t>
      </w:r>
    </w:p>
    <w:bookmarkEnd w:id="4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3" w:id="491"/>
    <w:p>
      <w:pPr>
        <w:spacing w:after="0"/>
        <w:ind w:left="0"/>
        <w:jc w:val="both"/>
      </w:pPr>
      <w:r>
        <w:rPr>
          <w:rFonts w:ascii="Times New Roman"/>
          <w:b w:val="false"/>
          <w:i w:val="false"/>
          <w:color w:val="000000"/>
          <w:sz w:val="28"/>
        </w:rPr>
        <w:t>
      где</w:t>
      </w:r>
    </w:p>
    <w:bookmarkEnd w:id="491"/>
    <w:bookmarkStart w:name="z1224" w:id="492"/>
    <w:p>
      <w:pPr>
        <w:spacing w:after="0"/>
        <w:ind w:left="0"/>
        <w:jc w:val="both"/>
      </w:pPr>
      <w:r>
        <w:rPr>
          <w:rFonts w:ascii="Times New Roman"/>
          <w:b w:val="false"/>
          <w:i w:val="false"/>
          <w:color w:val="000000"/>
          <w:sz w:val="28"/>
        </w:rPr>
        <w:t>
      m – общее количество, неиспользуемых информационных систем и баз данных.</w:t>
      </w:r>
    </w:p>
    <w:bookmarkEnd w:id="492"/>
    <w:bookmarkStart w:name="z1225" w:id="493"/>
    <w:p>
      <w:pPr>
        <w:spacing w:after="0"/>
        <w:ind w:left="0"/>
        <w:jc w:val="both"/>
      </w:pPr>
      <w:r>
        <w:rPr>
          <w:rFonts w:ascii="Times New Roman"/>
          <w:b w:val="false"/>
          <w:i w:val="false"/>
          <w:color w:val="000000"/>
          <w:sz w:val="28"/>
        </w:rPr>
        <w:t>
      В случае, если величина m больше 5, то окончательное значение данного показателя по итогу приравнивается к 15 баллам.</w:t>
      </w:r>
    </w:p>
    <w:bookmarkEnd w:id="493"/>
    <w:bookmarkStart w:name="z1226" w:id="494"/>
    <w:p>
      <w:pPr>
        <w:spacing w:after="0"/>
        <w:ind w:left="0"/>
        <w:jc w:val="both"/>
      </w:pPr>
      <w:r>
        <w:rPr>
          <w:rFonts w:ascii="Times New Roman"/>
          <w:b w:val="false"/>
          <w:i w:val="false"/>
          <w:color w:val="000000"/>
          <w:sz w:val="28"/>
        </w:rPr>
        <w:t>
      Информационные системы и базы данных, разработка которых была проведена или которые были приобретены в рамках реализации международных проектов и инициатив не подлежат к учету в рамках настоящего критерия.</w:t>
      </w:r>
    </w:p>
    <w:bookmarkEnd w:id="494"/>
    <w:bookmarkStart w:name="z1696" w:id="495"/>
    <w:p>
      <w:pPr>
        <w:spacing w:after="0"/>
        <w:ind w:left="0"/>
        <w:jc w:val="left"/>
      </w:pPr>
      <w:r>
        <w:rPr>
          <w:rFonts w:ascii="Times New Roman"/>
          <w:b/>
          <w:i w:val="false"/>
          <w:color w:val="000000"/>
        </w:rPr>
        <w:t xml:space="preserve"> Параграф 5-1. Оценка по критерию "Количество кадров в структурных подразделениях по цифровизации с образованием в сфере ИТ"</w:t>
      </w:r>
    </w:p>
    <w:bookmarkEnd w:id="495"/>
    <w:p>
      <w:pPr>
        <w:spacing w:after="0"/>
        <w:ind w:left="0"/>
        <w:jc w:val="both"/>
      </w:pPr>
      <w:r>
        <w:rPr>
          <w:rFonts w:ascii="Times New Roman"/>
          <w:b w:val="false"/>
          <w:i w:val="false"/>
          <w:color w:val="ff0000"/>
          <w:sz w:val="28"/>
        </w:rPr>
        <w:t xml:space="preserve">
      Сноска. Глава 2 дополнена параграфом 5-1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697" w:id="496"/>
    <w:p>
      <w:pPr>
        <w:spacing w:after="0"/>
        <w:ind w:left="0"/>
        <w:jc w:val="both"/>
      </w:pPr>
      <w:r>
        <w:rPr>
          <w:rFonts w:ascii="Times New Roman"/>
          <w:b w:val="false"/>
          <w:i w:val="false"/>
          <w:color w:val="000000"/>
          <w:sz w:val="28"/>
        </w:rPr>
        <w:t xml:space="preserve">
      74-1. Оценка по критерию "Количество кадров в структурных подразделениях по цифровизации с образованием в сфере ИТ" направлена на увеличение числа сотрудников в структурных подразделениях по цифровизации с образованием в сфере ИТ. </w:t>
      </w:r>
    </w:p>
    <w:bookmarkEnd w:id="496"/>
    <w:bookmarkStart w:name="z1698" w:id="497"/>
    <w:p>
      <w:pPr>
        <w:spacing w:after="0"/>
        <w:ind w:left="0"/>
        <w:jc w:val="both"/>
      </w:pPr>
      <w:r>
        <w:rPr>
          <w:rFonts w:ascii="Times New Roman"/>
          <w:b w:val="false"/>
          <w:i w:val="false"/>
          <w:color w:val="000000"/>
          <w:sz w:val="28"/>
        </w:rPr>
        <w:t>
      74-2. Оценка по критерию "Количество кадров в структурных подразделениях по цифровизации с образованием в сфере ИТ" (L) рассчитывается по следующей формуле:</w:t>
      </w:r>
    </w:p>
    <w:bookmarkEnd w:id="497"/>
    <w:bookmarkStart w:name="z1699"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125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57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0" w:id="499"/>
    <w:p>
      <w:pPr>
        <w:spacing w:after="0"/>
        <w:ind w:left="0"/>
        <w:jc w:val="both"/>
      </w:pPr>
      <w:r>
        <w:rPr>
          <w:rFonts w:ascii="Times New Roman"/>
          <w:b w:val="false"/>
          <w:i w:val="false"/>
          <w:color w:val="000000"/>
          <w:sz w:val="28"/>
        </w:rPr>
        <w:t>
      где:</w:t>
      </w:r>
    </w:p>
    <w:bookmarkEnd w:id="499"/>
    <w:bookmarkStart w:name="z1701" w:id="500"/>
    <w:p>
      <w:pPr>
        <w:spacing w:after="0"/>
        <w:ind w:left="0"/>
        <w:jc w:val="both"/>
      </w:pPr>
      <w:r>
        <w:rPr>
          <w:rFonts w:ascii="Times New Roman"/>
          <w:b w:val="false"/>
          <w:i w:val="false"/>
          <w:color w:val="000000"/>
          <w:sz w:val="28"/>
        </w:rPr>
        <w:t>
      L – балл по критерию "Количество кадров в структурных подразделениях по цифровизации с образованием в сфере ИТ";</w:t>
      </w:r>
    </w:p>
    <w:bookmarkEnd w:id="500"/>
    <w:bookmarkStart w:name="z1702" w:id="501"/>
    <w:p>
      <w:pPr>
        <w:spacing w:after="0"/>
        <w:ind w:left="0"/>
        <w:jc w:val="both"/>
      </w:pPr>
      <w:r>
        <w:rPr>
          <w:rFonts w:ascii="Times New Roman"/>
          <w:b w:val="false"/>
          <w:i w:val="false"/>
          <w:color w:val="000000"/>
          <w:sz w:val="28"/>
        </w:rPr>
        <w:t>
      с – количество сотрудников в структурных подразделениях (далее – СТП) по цифровизации с образованием в сфере ИТ;</w:t>
      </w:r>
    </w:p>
    <w:bookmarkEnd w:id="501"/>
    <w:bookmarkStart w:name="z1703" w:id="502"/>
    <w:p>
      <w:pPr>
        <w:spacing w:after="0"/>
        <w:ind w:left="0"/>
        <w:jc w:val="both"/>
      </w:pPr>
      <w:r>
        <w:rPr>
          <w:rFonts w:ascii="Times New Roman"/>
          <w:b w:val="false"/>
          <w:i w:val="false"/>
          <w:color w:val="000000"/>
          <w:sz w:val="28"/>
        </w:rPr>
        <w:t>
      d – общее количество сотрудников в структурных подразделениях по цифровизации;</w:t>
      </w:r>
    </w:p>
    <w:bookmarkEnd w:id="502"/>
    <w:bookmarkStart w:name="z1704" w:id="503"/>
    <w:p>
      <w:pPr>
        <w:spacing w:after="0"/>
        <w:ind w:left="0"/>
        <w:jc w:val="both"/>
      </w:pPr>
      <w:r>
        <w:rPr>
          <w:rFonts w:ascii="Times New Roman"/>
          <w:b w:val="false"/>
          <w:i w:val="false"/>
          <w:color w:val="000000"/>
          <w:sz w:val="28"/>
        </w:rPr>
        <w:t>
      k4 – коэффициент, равный 20 при оценке деятельности ЦГО либо равный 10 при оценке деятельности МИО;</w:t>
      </w:r>
    </w:p>
    <w:bookmarkEnd w:id="503"/>
    <w:bookmarkStart w:name="z1705" w:id="504"/>
    <w:p>
      <w:pPr>
        <w:spacing w:after="0"/>
        <w:ind w:left="0"/>
        <w:jc w:val="both"/>
      </w:pPr>
      <w:r>
        <w:rPr>
          <w:rFonts w:ascii="Times New Roman"/>
          <w:b w:val="false"/>
          <w:i w:val="false"/>
          <w:color w:val="000000"/>
          <w:sz w:val="28"/>
        </w:rPr>
        <w:t>
      74-3. Максимальное значение по данному критерию для ЦГО составляет 20 баллов либо для МИО – 10 баллов.</w:t>
      </w:r>
    </w:p>
    <w:bookmarkEnd w:id="504"/>
    <w:bookmarkStart w:name="z1706" w:id="505"/>
    <w:p>
      <w:pPr>
        <w:spacing w:after="0"/>
        <w:ind w:left="0"/>
        <w:jc w:val="left"/>
      </w:pPr>
      <w:r>
        <w:rPr>
          <w:rFonts w:ascii="Times New Roman"/>
          <w:b/>
          <w:i w:val="false"/>
          <w:color w:val="000000"/>
        </w:rPr>
        <w:t xml:space="preserve"> Параграф 5-2. Оценка по критерию "Количество сотрудников, прошедших курсы (в том числе онлайн) по ИКТ навыкам"</w:t>
      </w:r>
    </w:p>
    <w:bookmarkEnd w:id="505"/>
    <w:p>
      <w:pPr>
        <w:spacing w:after="0"/>
        <w:ind w:left="0"/>
        <w:jc w:val="both"/>
      </w:pPr>
      <w:r>
        <w:rPr>
          <w:rFonts w:ascii="Times New Roman"/>
          <w:b w:val="false"/>
          <w:i w:val="false"/>
          <w:color w:val="ff0000"/>
          <w:sz w:val="28"/>
        </w:rPr>
        <w:t xml:space="preserve">
      Сноска. Глава 2 дополнена параграфом 5-2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07" w:id="506"/>
    <w:p>
      <w:pPr>
        <w:spacing w:after="0"/>
        <w:ind w:left="0"/>
        <w:jc w:val="both"/>
      </w:pPr>
      <w:r>
        <w:rPr>
          <w:rFonts w:ascii="Times New Roman"/>
          <w:b w:val="false"/>
          <w:i w:val="false"/>
          <w:color w:val="000000"/>
          <w:sz w:val="28"/>
        </w:rPr>
        <w:t>
      74-4. Оценка по критерию "Количество сотрудников, прошедших курсы (в том числе онлайн) по ИКТ навыкам" (J) рассчитывается по следующей формуле:</w:t>
      </w:r>
    </w:p>
    <w:bookmarkEnd w:id="506"/>
    <w:bookmarkStart w:name="z1708" w:id="507"/>
    <w:p>
      <w:pPr>
        <w:spacing w:after="0"/>
        <w:ind w:left="0"/>
        <w:jc w:val="both"/>
      </w:pPr>
      <w:r>
        <w:rPr>
          <w:rFonts w:ascii="Times New Roman"/>
          <w:b w:val="false"/>
          <w:i w:val="false"/>
          <w:color w:val="000000"/>
          <w:sz w:val="28"/>
        </w:rPr>
        <w:t xml:space="preserve">
      </w:t>
      </w:r>
    </w:p>
    <w:bookmarkEnd w:id="507"/>
    <w:p>
      <w:pPr>
        <w:spacing w:after="0"/>
        <w:ind w:left="0"/>
        <w:jc w:val="both"/>
      </w:pP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82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9" w:id="508"/>
    <w:p>
      <w:pPr>
        <w:spacing w:after="0"/>
        <w:ind w:left="0"/>
        <w:jc w:val="both"/>
      </w:pPr>
      <w:r>
        <w:rPr>
          <w:rFonts w:ascii="Times New Roman"/>
          <w:b w:val="false"/>
          <w:i w:val="false"/>
          <w:color w:val="000000"/>
          <w:sz w:val="28"/>
        </w:rPr>
        <w:t>
      где:</w:t>
      </w:r>
    </w:p>
    <w:bookmarkEnd w:id="508"/>
    <w:bookmarkStart w:name="z1710" w:id="509"/>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 при наличии сертификата о прохождении курсов в сфере ИКТ, в том числе курсы, направленные на организацию работы по цифровизации государственного органа, выданного производителем методологии, подтверждающего сдачу соответствующего экзамена о прохождении курса и с возможностью проверки на интернет-ресурсе выдавшей организации;</w:t>
      </w:r>
    </w:p>
    <w:bookmarkEnd w:id="509"/>
    <w:bookmarkStart w:name="z1711" w:id="510"/>
    <w:p>
      <w:pPr>
        <w:spacing w:after="0"/>
        <w:ind w:left="0"/>
        <w:jc w:val="both"/>
      </w:pPr>
      <w:r>
        <w:rPr>
          <w:rFonts w:ascii="Times New Roman"/>
          <w:b w:val="false"/>
          <w:i w:val="false"/>
          <w:color w:val="000000"/>
          <w:sz w:val="28"/>
        </w:rPr>
        <w:t>
      r – количество сотрудников государственного органа, прошедших курсы (в том числе онлайн) по ИКТ навыкам;</w:t>
      </w:r>
    </w:p>
    <w:bookmarkEnd w:id="510"/>
    <w:bookmarkStart w:name="z1712" w:id="511"/>
    <w:p>
      <w:pPr>
        <w:spacing w:after="0"/>
        <w:ind w:left="0"/>
        <w:jc w:val="both"/>
      </w:pPr>
      <w:r>
        <w:rPr>
          <w:rFonts w:ascii="Times New Roman"/>
          <w:b w:val="false"/>
          <w:i w:val="false"/>
          <w:color w:val="000000"/>
          <w:sz w:val="28"/>
        </w:rPr>
        <w:t>
      s – общее количество сотрудников государственного органа;</w:t>
      </w:r>
    </w:p>
    <w:bookmarkEnd w:id="511"/>
    <w:bookmarkStart w:name="z1713" w:id="512"/>
    <w:p>
      <w:pPr>
        <w:spacing w:after="0"/>
        <w:ind w:left="0"/>
        <w:jc w:val="both"/>
      </w:pPr>
      <w:r>
        <w:rPr>
          <w:rFonts w:ascii="Times New Roman"/>
          <w:b w:val="false"/>
          <w:i w:val="false"/>
          <w:color w:val="000000"/>
          <w:sz w:val="28"/>
        </w:rPr>
        <w:t>
      k5 – коэффициент, равный 5.</w:t>
      </w:r>
    </w:p>
    <w:bookmarkEnd w:id="512"/>
    <w:bookmarkStart w:name="z1714" w:id="513"/>
    <w:p>
      <w:pPr>
        <w:spacing w:after="0"/>
        <w:ind w:left="0"/>
        <w:jc w:val="both"/>
      </w:pPr>
      <w:r>
        <w:rPr>
          <w:rFonts w:ascii="Times New Roman"/>
          <w:b w:val="false"/>
          <w:i w:val="false"/>
          <w:color w:val="000000"/>
          <w:sz w:val="28"/>
        </w:rPr>
        <w:t>
      74-5. Максимальное значение по данному критерию составляет 5 баллов.";</w:t>
      </w:r>
    </w:p>
    <w:bookmarkEnd w:id="513"/>
    <w:bookmarkStart w:name="z1227" w:id="51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Оценка по критерию "Автоматизация функций государственных органов"</w:t>
      </w:r>
    </w:p>
    <w:bookmarkEnd w:id="514"/>
    <w:bookmarkStart w:name="z1228" w:id="515"/>
    <w:p>
      <w:pPr>
        <w:spacing w:after="0"/>
        <w:ind w:left="0"/>
        <w:jc w:val="both"/>
      </w:pPr>
      <w:r>
        <w:rPr>
          <w:rFonts w:ascii="Times New Roman"/>
          <w:b w:val="false"/>
          <w:i w:val="false"/>
          <w:color w:val="000000"/>
          <w:sz w:val="28"/>
        </w:rPr>
        <w:t>
      75. Оценка по данному критерию направлена на комплексное изучение работы по автоматизации деятельности оцениваемых государственных органов.</w:t>
      </w:r>
    </w:p>
    <w:bookmarkEnd w:id="515"/>
    <w:bookmarkStart w:name="z1229" w:id="516"/>
    <w:p>
      <w:pPr>
        <w:spacing w:after="0"/>
        <w:ind w:left="0"/>
        <w:jc w:val="both"/>
      </w:pPr>
      <w:r>
        <w:rPr>
          <w:rFonts w:ascii="Times New Roman"/>
          <w:b w:val="false"/>
          <w:i w:val="false"/>
          <w:color w:val="000000"/>
          <w:sz w:val="28"/>
        </w:rPr>
        <w:t>
      76. Оценка по критерию "Автоматизация функций государственных органов" (Е) рассчитывается по следующей формуле:</w:t>
      </w:r>
    </w:p>
    <w:bookmarkEnd w:id="5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71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0" w:id="517"/>
    <w:p>
      <w:pPr>
        <w:spacing w:after="0"/>
        <w:ind w:left="0"/>
        <w:jc w:val="both"/>
      </w:pPr>
      <w:r>
        <w:rPr>
          <w:rFonts w:ascii="Times New Roman"/>
          <w:b w:val="false"/>
          <w:i w:val="false"/>
          <w:color w:val="000000"/>
          <w:sz w:val="28"/>
        </w:rPr>
        <w:t>
      где:</w:t>
      </w:r>
    </w:p>
    <w:bookmarkEnd w:id="517"/>
    <w:bookmarkStart w:name="z1231" w:id="518"/>
    <w:p>
      <w:pPr>
        <w:spacing w:after="0"/>
        <w:ind w:left="0"/>
        <w:jc w:val="both"/>
      </w:pPr>
      <w:r>
        <w:rPr>
          <w:rFonts w:ascii="Times New Roman"/>
          <w:b w:val="false"/>
          <w:i w:val="false"/>
          <w:color w:val="000000"/>
          <w:sz w:val="28"/>
        </w:rPr>
        <w:t>
      E – автоматизация функций государственных органов;</w:t>
      </w:r>
    </w:p>
    <w:bookmarkEnd w:id="518"/>
    <w:bookmarkStart w:name="z1232" w:id="519"/>
    <w:p>
      <w:pPr>
        <w:spacing w:after="0"/>
        <w:ind w:left="0"/>
        <w:jc w:val="both"/>
      </w:pPr>
      <w:r>
        <w:rPr>
          <w:rFonts w:ascii="Times New Roman"/>
          <w:b w:val="false"/>
          <w:i w:val="false"/>
          <w:color w:val="000000"/>
          <w:sz w:val="28"/>
        </w:rPr>
        <w:t>
      E1 – количество функций оцениваемого государственного органа, автоматизированных посредством информационных систем данного государственного органа, либо информационных систем его ведомственных и подведомственных организаций;</w:t>
      </w:r>
    </w:p>
    <w:bookmarkEnd w:id="519"/>
    <w:bookmarkStart w:name="z1233" w:id="520"/>
    <w:p>
      <w:pPr>
        <w:spacing w:after="0"/>
        <w:ind w:left="0"/>
        <w:jc w:val="both"/>
      </w:pPr>
      <w:r>
        <w:rPr>
          <w:rFonts w:ascii="Times New Roman"/>
          <w:b w:val="false"/>
          <w:i w:val="false"/>
          <w:color w:val="000000"/>
          <w:sz w:val="28"/>
        </w:rPr>
        <w:t>
      E2 – количество функций оцениваемого государственного органа, автоматизированных посредством информационно-коммуникационная услуг, а также сервисных программных продуктов, реализованных в рамках сервисной модели информатизации;</w:t>
      </w:r>
    </w:p>
    <w:bookmarkEnd w:id="520"/>
    <w:bookmarkStart w:name="z1234" w:id="521"/>
    <w:p>
      <w:pPr>
        <w:spacing w:after="0"/>
        <w:ind w:left="0"/>
        <w:jc w:val="both"/>
      </w:pPr>
      <w:r>
        <w:rPr>
          <w:rFonts w:ascii="Times New Roman"/>
          <w:b w:val="false"/>
          <w:i w:val="false"/>
          <w:color w:val="000000"/>
          <w:sz w:val="28"/>
        </w:rPr>
        <w:t>
      E3 – количество функций оцениваемого государственного органа, автоматизированных посредством информационных систем других государственных органов, либо информационных систем их ведомственных и подведомственных организаций;</w:t>
      </w:r>
    </w:p>
    <w:bookmarkEnd w:id="521"/>
    <w:bookmarkStart w:name="z1235" w:id="522"/>
    <w:p>
      <w:pPr>
        <w:spacing w:after="0"/>
        <w:ind w:left="0"/>
        <w:jc w:val="both"/>
      </w:pPr>
      <w:r>
        <w:rPr>
          <w:rFonts w:ascii="Times New Roman"/>
          <w:b w:val="false"/>
          <w:i w:val="false"/>
          <w:color w:val="000000"/>
          <w:sz w:val="28"/>
        </w:rPr>
        <w:t>
      E4 – количество функций оцениваемого государственного органа, автоматизированных посредством информационных систем, реализованных в рамках проектов государственно-частного партнерства;</w:t>
      </w:r>
    </w:p>
    <w:bookmarkEnd w:id="522"/>
    <w:bookmarkStart w:name="z1236" w:id="523"/>
    <w:p>
      <w:pPr>
        <w:spacing w:after="0"/>
        <w:ind w:left="0"/>
        <w:jc w:val="both"/>
      </w:pPr>
      <w:r>
        <w:rPr>
          <w:rFonts w:ascii="Times New Roman"/>
          <w:b w:val="false"/>
          <w:i w:val="false"/>
          <w:color w:val="000000"/>
          <w:sz w:val="28"/>
        </w:rPr>
        <w:t>
      h – общее количество функций оцениваемого государственного органа подлежащих автоматизации;</w:t>
      </w:r>
    </w:p>
    <w:bookmarkEnd w:id="523"/>
    <w:bookmarkStart w:name="z1237" w:id="524"/>
    <w:p>
      <w:pPr>
        <w:spacing w:after="0"/>
        <w:ind w:left="0"/>
        <w:jc w:val="both"/>
      </w:pPr>
      <w:r>
        <w:rPr>
          <w:rFonts w:ascii="Times New Roman"/>
          <w:b w:val="false"/>
          <w:i w:val="false"/>
          <w:color w:val="000000"/>
          <w:sz w:val="28"/>
        </w:rPr>
        <w:t>
      k3 – коэффициент, равный 25.</w:t>
      </w:r>
    </w:p>
    <w:bookmarkEnd w:id="524"/>
    <w:bookmarkStart w:name="z1238" w:id="525"/>
    <w:p>
      <w:pPr>
        <w:spacing w:after="0"/>
        <w:ind w:left="0"/>
        <w:jc w:val="both"/>
      </w:pPr>
      <w:r>
        <w:rPr>
          <w:rFonts w:ascii="Times New Roman"/>
          <w:b w:val="false"/>
          <w:i w:val="false"/>
          <w:color w:val="000000"/>
          <w:sz w:val="28"/>
        </w:rPr>
        <w:t>
      77. В случае отсутствия в оцениваемом государственном органе перечня функций, подлежащих автоматизации, а такжеутвержденного внутренним нормативным актом оцениваемого государственного органа, доля автоматизированных функций оценивается в сравнении с общим количеством функций содержащихся в положении об оцениваемом государственном органе.</w:t>
      </w:r>
    </w:p>
    <w:bookmarkEnd w:id="525"/>
    <w:bookmarkStart w:name="z1239" w:id="526"/>
    <w:p>
      <w:pPr>
        <w:spacing w:after="0"/>
        <w:ind w:left="0"/>
        <w:jc w:val="both"/>
      </w:pPr>
      <w:r>
        <w:rPr>
          <w:rFonts w:ascii="Times New Roman"/>
          <w:b w:val="false"/>
          <w:i w:val="false"/>
          <w:color w:val="000000"/>
          <w:sz w:val="28"/>
        </w:rPr>
        <w:t>
      78. Информационные системы "Единая система электронного документооборота", "Система электронного документооборота" и "Интранет-портал государственных органов" не учитываются в расчете по данному критерию в части автоматизации типовых функций оцениваемого государственного органа.</w:t>
      </w:r>
    </w:p>
    <w:bookmarkEnd w:id="526"/>
    <w:bookmarkStart w:name="z1240" w:id="527"/>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527"/>
    <w:bookmarkStart w:name="z1716" w:id="528"/>
    <w:p>
      <w:pPr>
        <w:spacing w:after="0"/>
        <w:ind w:left="0"/>
        <w:jc w:val="left"/>
      </w:pPr>
      <w:r>
        <w:rPr>
          <w:rFonts w:ascii="Times New Roman"/>
          <w:b/>
          <w:i w:val="false"/>
          <w:color w:val="000000"/>
        </w:rPr>
        <w:t xml:space="preserve"> "Параграф 6-1. Оценка по критерию "Реестр данных и показателей по сфере государственного органа"</w:t>
      </w:r>
    </w:p>
    <w:bookmarkEnd w:id="528"/>
    <w:p>
      <w:pPr>
        <w:spacing w:after="0"/>
        <w:ind w:left="0"/>
        <w:jc w:val="both"/>
      </w:pPr>
      <w:r>
        <w:rPr>
          <w:rFonts w:ascii="Times New Roman"/>
          <w:b w:val="false"/>
          <w:i w:val="false"/>
          <w:color w:val="ff0000"/>
          <w:sz w:val="28"/>
        </w:rPr>
        <w:t xml:space="preserve">
      Сноска. Глава 2 дополнена параграфом 6-1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17" w:id="529"/>
    <w:p>
      <w:pPr>
        <w:spacing w:after="0"/>
        <w:ind w:left="0"/>
        <w:jc w:val="both"/>
      </w:pPr>
      <w:r>
        <w:rPr>
          <w:rFonts w:ascii="Times New Roman"/>
          <w:b w:val="false"/>
          <w:i w:val="false"/>
          <w:color w:val="000000"/>
          <w:sz w:val="28"/>
        </w:rPr>
        <w:t>
      78-1. Критерий "Реестр данных и показателей по сфере государственного органа" применяется при операционной оценке деятельности ЦГО.</w:t>
      </w:r>
    </w:p>
    <w:bookmarkEnd w:id="529"/>
    <w:bookmarkStart w:name="z1718" w:id="530"/>
    <w:p>
      <w:pPr>
        <w:spacing w:after="0"/>
        <w:ind w:left="0"/>
        <w:jc w:val="both"/>
      </w:pPr>
      <w:r>
        <w:rPr>
          <w:rFonts w:ascii="Times New Roman"/>
          <w:b w:val="false"/>
          <w:i w:val="false"/>
          <w:color w:val="000000"/>
          <w:sz w:val="28"/>
        </w:rPr>
        <w:t>
      78-2. Оценка по критерию "Реестр данных и показателей по сфере государственного органа" направлена на стимулирование оцениваемых государственных органов к наполнению реестра данных и показателей по сферам.</w:t>
      </w:r>
    </w:p>
    <w:bookmarkEnd w:id="530"/>
    <w:bookmarkStart w:name="z1719" w:id="531"/>
    <w:p>
      <w:pPr>
        <w:spacing w:after="0"/>
        <w:ind w:left="0"/>
        <w:jc w:val="both"/>
      </w:pPr>
      <w:r>
        <w:rPr>
          <w:rFonts w:ascii="Times New Roman"/>
          <w:b w:val="false"/>
          <w:i w:val="false"/>
          <w:color w:val="000000"/>
          <w:sz w:val="28"/>
        </w:rPr>
        <w:t xml:space="preserve">
      78-3. Оценка по данному критерию рассчитывается по следующей формуле (H): </w:t>
      </w:r>
    </w:p>
    <w:bookmarkEnd w:id="531"/>
    <w:bookmarkStart w:name="z1720" w:id="532"/>
    <w:p>
      <w:pPr>
        <w:spacing w:after="0"/>
        <w:ind w:left="0"/>
        <w:jc w:val="both"/>
      </w:pPr>
      <w:r>
        <w:rPr>
          <w:rFonts w:ascii="Times New Roman"/>
          <w:b w:val="false"/>
          <w:i w:val="false"/>
          <w:color w:val="000000"/>
          <w:sz w:val="28"/>
        </w:rPr>
        <w:t xml:space="preserve">
      </w:t>
      </w:r>
    </w:p>
    <w:bookmarkEnd w:id="532"/>
    <w:p>
      <w:pPr>
        <w:spacing w:after="0"/>
        <w:ind w:left="0"/>
        <w:jc w:val="both"/>
      </w:pPr>
      <w:r>
        <w:drawing>
          <wp:inline distT="0" distB="0" distL="0" distR="0">
            <wp:extent cx="146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6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1" w:id="533"/>
    <w:p>
      <w:pPr>
        <w:spacing w:after="0"/>
        <w:ind w:left="0"/>
        <w:jc w:val="both"/>
      </w:pPr>
      <w:r>
        <w:rPr>
          <w:rFonts w:ascii="Times New Roman"/>
          <w:b w:val="false"/>
          <w:i w:val="false"/>
          <w:color w:val="000000"/>
          <w:sz w:val="28"/>
        </w:rPr>
        <w:t>
      где:</w:t>
      </w:r>
    </w:p>
    <w:bookmarkEnd w:id="533"/>
    <w:bookmarkStart w:name="z1722" w:id="534"/>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534"/>
    <w:bookmarkStart w:name="z1723" w:id="535"/>
    <w:p>
      <w:pPr>
        <w:spacing w:after="0"/>
        <w:ind w:left="0"/>
        <w:jc w:val="both"/>
      </w:pPr>
      <w:r>
        <w:rPr>
          <w:rFonts w:ascii="Times New Roman"/>
          <w:b w:val="false"/>
          <w:i w:val="false"/>
          <w:color w:val="000000"/>
          <w:sz w:val="28"/>
        </w:rPr>
        <w:t>
      i – количество автоматически сформированных показателей;</w:t>
      </w:r>
    </w:p>
    <w:bookmarkEnd w:id="535"/>
    <w:bookmarkStart w:name="z1724" w:id="536"/>
    <w:p>
      <w:pPr>
        <w:spacing w:after="0"/>
        <w:ind w:left="0"/>
        <w:jc w:val="both"/>
      </w:pPr>
      <w:r>
        <w:rPr>
          <w:rFonts w:ascii="Times New Roman"/>
          <w:b w:val="false"/>
          <w:i w:val="false"/>
          <w:color w:val="000000"/>
          <w:sz w:val="28"/>
        </w:rPr>
        <w:t>
      v – общее количество показателей;</w:t>
      </w:r>
    </w:p>
    <w:bookmarkEnd w:id="536"/>
    <w:bookmarkStart w:name="z1725" w:id="537"/>
    <w:p>
      <w:pPr>
        <w:spacing w:after="0"/>
        <w:ind w:left="0"/>
        <w:jc w:val="both"/>
      </w:pPr>
      <w:r>
        <w:rPr>
          <w:rFonts w:ascii="Times New Roman"/>
          <w:b w:val="false"/>
          <w:i w:val="false"/>
          <w:color w:val="000000"/>
          <w:sz w:val="28"/>
        </w:rPr>
        <w:t>
      k6 – коэффициент, равный 5.</w:t>
      </w:r>
    </w:p>
    <w:bookmarkEnd w:id="537"/>
    <w:bookmarkStart w:name="z1726" w:id="538"/>
    <w:p>
      <w:pPr>
        <w:spacing w:after="0"/>
        <w:ind w:left="0"/>
        <w:jc w:val="both"/>
      </w:pPr>
      <w:r>
        <w:rPr>
          <w:rFonts w:ascii="Times New Roman"/>
          <w:b w:val="false"/>
          <w:i w:val="false"/>
          <w:color w:val="000000"/>
          <w:sz w:val="28"/>
        </w:rPr>
        <w:t>
      78-4. Максимальное значение по данному критерию составляет 5 бонусных баллов.</w:t>
      </w:r>
    </w:p>
    <w:bookmarkEnd w:id="5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1" w:id="53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Оценка по критерию "Доля местного содержания в информационных системах государственных органов"</w:t>
      </w:r>
    </w:p>
    <w:bookmarkEnd w:id="539"/>
    <w:bookmarkStart w:name="z1242" w:id="540"/>
    <w:p>
      <w:pPr>
        <w:spacing w:after="0"/>
        <w:ind w:left="0"/>
        <w:jc w:val="both"/>
      </w:pPr>
      <w:r>
        <w:rPr>
          <w:rFonts w:ascii="Times New Roman"/>
          <w:b w:val="false"/>
          <w:i w:val="false"/>
          <w:color w:val="000000"/>
          <w:sz w:val="28"/>
        </w:rPr>
        <w:t xml:space="preserve">
      79. Оценка по данному критерию направлена на определение доли местного содержания в информационных системах оцениваемого государственного органа и его ведомственных и подведомственных организаций осуществляющих приобретение товаров, работ и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541"/>
    <w:p>
      <w:pPr>
        <w:spacing w:after="0"/>
        <w:ind w:left="0"/>
        <w:jc w:val="both"/>
      </w:pPr>
      <w:r>
        <w:rPr>
          <w:rFonts w:ascii="Times New Roman"/>
          <w:b w:val="false"/>
          <w:i w:val="false"/>
          <w:color w:val="000000"/>
          <w:sz w:val="28"/>
        </w:rPr>
        <w:t>
      80. Оценка по критерию "Доля местного содержания в информационных системах государственных органов" (F) рассчитывается по следующей формуле:</w:t>
      </w:r>
    </w:p>
    <w:bookmarkEnd w:id="5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63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4" w:id="542"/>
    <w:p>
      <w:pPr>
        <w:spacing w:after="0"/>
        <w:ind w:left="0"/>
        <w:jc w:val="both"/>
      </w:pPr>
      <w:r>
        <w:rPr>
          <w:rFonts w:ascii="Times New Roman"/>
          <w:b w:val="false"/>
          <w:i w:val="false"/>
          <w:color w:val="000000"/>
          <w:sz w:val="28"/>
        </w:rPr>
        <w:t>
      где:</w:t>
      </w:r>
    </w:p>
    <w:bookmarkEnd w:id="542"/>
    <w:bookmarkStart w:name="z1245" w:id="543"/>
    <w:p>
      <w:pPr>
        <w:spacing w:after="0"/>
        <w:ind w:left="0"/>
        <w:jc w:val="both"/>
      </w:pPr>
      <w:r>
        <w:rPr>
          <w:rFonts w:ascii="Times New Roman"/>
          <w:b w:val="false"/>
          <w:i w:val="false"/>
          <w:color w:val="000000"/>
          <w:sz w:val="28"/>
        </w:rPr>
        <w:t>
      F – доля местного содержания в информационных системах государственных органов;</w:t>
      </w:r>
    </w:p>
    <w:bookmarkEnd w:id="543"/>
    <w:bookmarkStart w:name="z1246" w:id="544"/>
    <w:p>
      <w:pPr>
        <w:spacing w:after="0"/>
        <w:ind w:left="0"/>
        <w:jc w:val="both"/>
      </w:pPr>
      <w:r>
        <w:rPr>
          <w:rFonts w:ascii="Times New Roman"/>
          <w:b w:val="false"/>
          <w:i w:val="false"/>
          <w:color w:val="000000"/>
          <w:sz w:val="28"/>
        </w:rPr>
        <w:t>
      t – общее количество заключенных договоров о государственных закупках на оказание ІТ-услуг;</w:t>
      </w:r>
    </w:p>
    <w:bookmarkEnd w:id="544"/>
    <w:bookmarkStart w:name="z1247" w:id="545"/>
    <w:p>
      <w:pPr>
        <w:spacing w:after="0"/>
        <w:ind w:left="0"/>
        <w:jc w:val="both"/>
      </w:pPr>
      <w:r>
        <w:rPr>
          <w:rFonts w:ascii="Times New Roman"/>
          <w:b w:val="false"/>
          <w:i w:val="false"/>
          <w:color w:val="000000"/>
          <w:sz w:val="28"/>
        </w:rPr>
        <w:t>
      Qi – доля местного содержания, указанная в договоре о государственных закупках;</w:t>
      </w:r>
    </w:p>
    <w:bookmarkEnd w:id="545"/>
    <w:bookmarkStart w:name="z1248" w:id="546"/>
    <w:p>
      <w:pPr>
        <w:spacing w:after="0"/>
        <w:ind w:left="0"/>
        <w:jc w:val="both"/>
      </w:pPr>
      <w:r>
        <w:rPr>
          <w:rFonts w:ascii="Times New Roman"/>
          <w:b w:val="false"/>
          <w:i w:val="false"/>
          <w:color w:val="000000"/>
          <w:sz w:val="28"/>
        </w:rPr>
        <w:t>
      k4 – коэффициент, равный 5.</w:t>
      </w:r>
    </w:p>
    <w:bookmarkEnd w:id="546"/>
    <w:bookmarkStart w:name="z1249" w:id="547"/>
    <w:p>
      <w:pPr>
        <w:spacing w:after="0"/>
        <w:ind w:left="0"/>
        <w:jc w:val="both"/>
      </w:pPr>
      <w:r>
        <w:rPr>
          <w:rFonts w:ascii="Times New Roman"/>
          <w:b w:val="false"/>
          <w:i w:val="false"/>
          <w:color w:val="000000"/>
          <w:sz w:val="28"/>
        </w:rPr>
        <w:t>
      Оценка по критерию "Доля местного содержания в информационных системах государственных органов" производится на основании отчетных данных согласно таблице 5 приложения 8 к настоящей Методике.</w:t>
      </w:r>
    </w:p>
    <w:bookmarkEnd w:id="547"/>
    <w:bookmarkStart w:name="z1250" w:id="548"/>
    <w:p>
      <w:pPr>
        <w:spacing w:after="0"/>
        <w:ind w:left="0"/>
        <w:jc w:val="both"/>
      </w:pPr>
      <w:r>
        <w:rPr>
          <w:rFonts w:ascii="Times New Roman"/>
          <w:b w:val="false"/>
          <w:i w:val="false"/>
          <w:color w:val="000000"/>
          <w:sz w:val="28"/>
        </w:rPr>
        <w:t>
      Также, для перепроверки отчетных данных запрашиваются данные от акционерного общества "Центр электронных финансов" Министерства финансов Республики Казахстан, а также сведения о происхождении компонентов услуг и/или товаров (платформа, код).</w:t>
      </w:r>
    </w:p>
    <w:bookmarkEnd w:id="548"/>
    <w:bookmarkStart w:name="z1251" w:id="549"/>
    <w:p>
      <w:pPr>
        <w:spacing w:after="0"/>
        <w:ind w:left="0"/>
        <w:jc w:val="both"/>
      </w:pPr>
      <w:r>
        <w:rPr>
          <w:rFonts w:ascii="Times New Roman"/>
          <w:b w:val="false"/>
          <w:i w:val="false"/>
          <w:color w:val="000000"/>
          <w:sz w:val="28"/>
        </w:rPr>
        <w:t>
      Максимальное значение по данному критерию составляет 5 бонусных баллов.</w:t>
      </w:r>
    </w:p>
    <w:bookmarkEnd w:id="549"/>
    <w:bookmarkStart w:name="z1252" w:id="55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Итоговая оценка государственных органов по направлению "Применение информационных технологий"</w:t>
      </w:r>
    </w:p>
    <w:bookmarkEnd w:id="550"/>
    <w:bookmarkStart w:name="z1253" w:id="551"/>
    <w:p>
      <w:pPr>
        <w:spacing w:after="0"/>
        <w:ind w:left="0"/>
        <w:jc w:val="both"/>
      </w:pPr>
      <w:r>
        <w:rPr>
          <w:rFonts w:ascii="Times New Roman"/>
          <w:b w:val="false"/>
          <w:i w:val="false"/>
          <w:color w:val="000000"/>
          <w:sz w:val="28"/>
        </w:rPr>
        <w:t>
      81. Операционная оценка деятельности по направлению "Применение информационных технологий" рассчитывается по формуле:</w:t>
      </w:r>
    </w:p>
    <w:bookmarkEnd w:id="551"/>
    <w:bookmarkStart w:name="z1727" w:id="552"/>
    <w:p>
      <w:pPr>
        <w:spacing w:after="0"/>
        <w:ind w:left="0"/>
        <w:jc w:val="both"/>
      </w:pPr>
      <w:r>
        <w:rPr>
          <w:rFonts w:ascii="Times New Roman"/>
          <w:b w:val="false"/>
          <w:i w:val="false"/>
          <w:color w:val="000000"/>
          <w:sz w:val="28"/>
        </w:rPr>
        <w:t>
      I = A + B + C + E + L + J + F + H – D,</w:t>
      </w:r>
    </w:p>
    <w:bookmarkEnd w:id="552"/>
    <w:bookmarkStart w:name="z1728" w:id="553"/>
    <w:p>
      <w:pPr>
        <w:spacing w:after="0"/>
        <w:ind w:left="0"/>
        <w:jc w:val="both"/>
      </w:pPr>
      <w:r>
        <w:rPr>
          <w:rFonts w:ascii="Times New Roman"/>
          <w:b w:val="false"/>
          <w:i w:val="false"/>
          <w:color w:val="000000"/>
          <w:sz w:val="28"/>
        </w:rPr>
        <w:t>
      где:</w:t>
      </w:r>
    </w:p>
    <w:bookmarkEnd w:id="553"/>
    <w:bookmarkStart w:name="z1729" w:id="554"/>
    <w:p>
      <w:pPr>
        <w:spacing w:after="0"/>
        <w:ind w:left="0"/>
        <w:jc w:val="both"/>
      </w:pPr>
      <w:r>
        <w:rPr>
          <w:rFonts w:ascii="Times New Roman"/>
          <w:b w:val="false"/>
          <w:i w:val="false"/>
          <w:color w:val="000000"/>
          <w:sz w:val="28"/>
        </w:rPr>
        <w:t>
      I - общий балл по направлению "Применение информационных технологий";</w:t>
      </w:r>
    </w:p>
    <w:bookmarkEnd w:id="554"/>
    <w:bookmarkStart w:name="z1730" w:id="555"/>
    <w:p>
      <w:pPr>
        <w:spacing w:after="0"/>
        <w:ind w:left="0"/>
        <w:jc w:val="both"/>
      </w:pPr>
      <w:r>
        <w:rPr>
          <w:rFonts w:ascii="Times New Roman"/>
          <w:b w:val="false"/>
          <w:i w:val="false"/>
          <w:color w:val="000000"/>
          <w:sz w:val="28"/>
        </w:rPr>
        <w:t>
      A - балл по критерию "Учет сведений по наполнению архитектурного портала";</w:t>
      </w:r>
    </w:p>
    <w:bookmarkEnd w:id="555"/>
    <w:bookmarkStart w:name="z1731" w:id="556"/>
    <w:p>
      <w:pPr>
        <w:spacing w:after="0"/>
        <w:ind w:left="0"/>
        <w:jc w:val="both"/>
      </w:pPr>
      <w:r>
        <w:rPr>
          <w:rFonts w:ascii="Times New Roman"/>
          <w:b w:val="false"/>
          <w:i w:val="false"/>
          <w:color w:val="000000"/>
          <w:sz w:val="28"/>
        </w:rPr>
        <w:t>
      В - балл по критерию "Построение "Умных" городов"";</w:t>
      </w:r>
    </w:p>
    <w:bookmarkEnd w:id="556"/>
    <w:bookmarkStart w:name="z1732" w:id="557"/>
    <w:p>
      <w:pPr>
        <w:spacing w:after="0"/>
        <w:ind w:left="0"/>
        <w:jc w:val="both"/>
      </w:pPr>
      <w:r>
        <w:rPr>
          <w:rFonts w:ascii="Times New Roman"/>
          <w:b w:val="false"/>
          <w:i w:val="false"/>
          <w:color w:val="000000"/>
          <w:sz w:val="28"/>
        </w:rPr>
        <w:t>
      C - балл по критерию "Aктуальность сведений, содержащихся в информационных системах и базах данных";</w:t>
      </w:r>
    </w:p>
    <w:bookmarkEnd w:id="557"/>
    <w:bookmarkStart w:name="z1733" w:id="558"/>
    <w:p>
      <w:pPr>
        <w:spacing w:after="0"/>
        <w:ind w:left="0"/>
        <w:jc w:val="both"/>
      </w:pPr>
      <w:r>
        <w:rPr>
          <w:rFonts w:ascii="Times New Roman"/>
          <w:b w:val="false"/>
          <w:i w:val="false"/>
          <w:color w:val="000000"/>
          <w:sz w:val="28"/>
        </w:rPr>
        <w:t>
      E - балл по критерию "Aвтоматизация функций государственных органов";</w:t>
      </w:r>
    </w:p>
    <w:bookmarkEnd w:id="558"/>
    <w:bookmarkStart w:name="z1734" w:id="559"/>
    <w:p>
      <w:pPr>
        <w:spacing w:after="0"/>
        <w:ind w:left="0"/>
        <w:jc w:val="both"/>
      </w:pPr>
      <w:r>
        <w:rPr>
          <w:rFonts w:ascii="Times New Roman"/>
          <w:b w:val="false"/>
          <w:i w:val="false"/>
          <w:color w:val="000000"/>
          <w:sz w:val="28"/>
        </w:rPr>
        <w:t>
      L - балл по критерию "Количество кадров в СТП по цифровизации с образованием в сфере ИТ";</w:t>
      </w:r>
    </w:p>
    <w:bookmarkEnd w:id="559"/>
    <w:bookmarkStart w:name="z1735" w:id="560"/>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w:t>
      </w:r>
    </w:p>
    <w:bookmarkEnd w:id="560"/>
    <w:bookmarkStart w:name="z1736" w:id="561"/>
    <w:p>
      <w:pPr>
        <w:spacing w:after="0"/>
        <w:ind w:left="0"/>
        <w:jc w:val="both"/>
      </w:pPr>
      <w:r>
        <w:rPr>
          <w:rFonts w:ascii="Times New Roman"/>
          <w:b w:val="false"/>
          <w:i w:val="false"/>
          <w:color w:val="000000"/>
          <w:sz w:val="28"/>
        </w:rPr>
        <w:t>
      F - балл по критерию "Доля местного содержания в информационных системах государственных органов";</w:t>
      </w:r>
    </w:p>
    <w:bookmarkEnd w:id="561"/>
    <w:bookmarkStart w:name="z1737" w:id="562"/>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562"/>
    <w:bookmarkStart w:name="z1738" w:id="563"/>
    <w:p>
      <w:pPr>
        <w:spacing w:after="0"/>
        <w:ind w:left="0"/>
        <w:jc w:val="both"/>
      </w:pPr>
      <w:r>
        <w:rPr>
          <w:rFonts w:ascii="Times New Roman"/>
          <w:b w:val="false"/>
          <w:i w:val="false"/>
          <w:color w:val="000000"/>
          <w:sz w:val="28"/>
        </w:rPr>
        <w:t>
      D - балл по критерию "Наличие неиспользуемых информационных систем".</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4" w:id="564"/>
    <w:p>
      <w:pPr>
        <w:spacing w:after="0"/>
        <w:ind w:left="0"/>
        <w:jc w:val="both"/>
      </w:pPr>
      <w:r>
        <w:rPr>
          <w:rFonts w:ascii="Times New Roman"/>
          <w:b w:val="false"/>
          <w:i w:val="false"/>
          <w:color w:val="000000"/>
          <w:sz w:val="28"/>
        </w:rPr>
        <w:t xml:space="preserve">
      82. Баллы выставляются по критериям и показателям для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564"/>
    <w:bookmarkStart w:name="z1265" w:id="565"/>
    <w:p>
      <w:pPr>
        <w:spacing w:after="0"/>
        <w:ind w:left="0"/>
        <w:jc w:val="both"/>
      </w:pPr>
      <w:r>
        <w:rPr>
          <w:rFonts w:ascii="Times New Roman"/>
          <w:b w:val="false"/>
          <w:i w:val="false"/>
          <w:color w:val="000000"/>
          <w:sz w:val="28"/>
        </w:rPr>
        <w:t>
      83. Максимальное значение по данному направлению составляет 100 баллов.</w:t>
      </w:r>
    </w:p>
    <w:bookmarkEnd w:id="565"/>
    <w:bookmarkStart w:name="z1266" w:id="56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Общая операционная оценка государственного органа по блоку "Организационное развитие государственного органа"</w:t>
      </w:r>
    </w:p>
    <w:bookmarkEnd w:id="566"/>
    <w:bookmarkStart w:name="z1267" w:id="567"/>
    <w:p>
      <w:pPr>
        <w:spacing w:after="0"/>
        <w:ind w:left="0"/>
        <w:jc w:val="both"/>
      </w:pPr>
      <w:r>
        <w:rPr>
          <w:rFonts w:ascii="Times New Roman"/>
          <w:b w:val="false"/>
          <w:i w:val="false"/>
          <w:color w:val="000000"/>
          <w:sz w:val="28"/>
        </w:rPr>
        <w:t>
      84. Общая операционная оценка государственного органа по блоку "Организационное развитие государственного органа" определяется по следующей формуле:</w:t>
      </w:r>
    </w:p>
    <w:bookmarkEnd w:id="567"/>
    <w:bookmarkStart w:name="z480" w:id="568"/>
    <w:p>
      <w:pPr>
        <w:spacing w:after="0"/>
        <w:ind w:left="0"/>
        <w:jc w:val="both"/>
      </w:pPr>
      <w:r>
        <w:rPr>
          <w:rFonts w:ascii="Times New Roman"/>
          <w:b w:val="false"/>
          <w:i w:val="false"/>
          <w:color w:val="000000"/>
          <w:sz w:val="28"/>
        </w:rPr>
        <w:t xml:space="preserve">
      </w:t>
      </w:r>
    </w:p>
    <w:bookmarkEnd w:id="568"/>
    <w:p>
      <w:pPr>
        <w:spacing w:after="0"/>
        <w:ind w:left="0"/>
        <w:jc w:val="both"/>
      </w:pPr>
      <w:r>
        <w:drawing>
          <wp:inline distT="0" distB="0" distL="0" distR="0">
            <wp:extent cx="2514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14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8" w:id="569"/>
    <w:p>
      <w:pPr>
        <w:spacing w:after="0"/>
        <w:ind w:left="0"/>
        <w:jc w:val="both"/>
      </w:pPr>
      <w:r>
        <w:rPr>
          <w:rFonts w:ascii="Times New Roman"/>
          <w:b w:val="false"/>
          <w:i w:val="false"/>
          <w:color w:val="000000"/>
          <w:sz w:val="28"/>
        </w:rPr>
        <w:t>
      где:</w:t>
      </w:r>
    </w:p>
    <w:bookmarkEnd w:id="569"/>
    <w:bookmarkStart w:name="z1269" w:id="570"/>
    <w:p>
      <w:pPr>
        <w:spacing w:after="0"/>
        <w:ind w:left="0"/>
        <w:jc w:val="both"/>
      </w:pPr>
      <w:r>
        <w:rPr>
          <w:rFonts w:ascii="Times New Roman"/>
          <w:b w:val="false"/>
          <w:i w:val="false"/>
          <w:color w:val="000000"/>
          <w:sz w:val="28"/>
        </w:rPr>
        <w:t>
      О – общая оценка по блоку "Организационное развитие государственного органа";</w:t>
      </w:r>
    </w:p>
    <w:bookmarkEnd w:id="570"/>
    <w:bookmarkStart w:name="z1270" w:id="571"/>
    <w:p>
      <w:pPr>
        <w:spacing w:after="0"/>
        <w:ind w:left="0"/>
        <w:jc w:val="both"/>
      </w:pPr>
      <w:r>
        <w:rPr>
          <w:rFonts w:ascii="Times New Roman"/>
          <w:b w:val="false"/>
          <w:i w:val="false"/>
          <w:color w:val="000000"/>
          <w:sz w:val="28"/>
        </w:rPr>
        <w:t>
      H – итоговая оценка по направлению "Управление персоналом" с учетом вычета штрафных баллов по данному направлению;</w:t>
      </w:r>
    </w:p>
    <w:bookmarkEnd w:id="571"/>
    <w:bookmarkStart w:name="z1271" w:id="572"/>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 с учетом вычета штрафных баллов по данному направлению.</w:t>
      </w:r>
    </w:p>
    <w:bookmarkEnd w:id="572"/>
    <w:bookmarkStart w:name="z1272" w:id="573"/>
    <w:p>
      <w:pPr>
        <w:spacing w:after="0"/>
        <w:ind w:left="0"/>
        <w:jc w:val="both"/>
      </w:pPr>
      <w:r>
        <w:rPr>
          <w:rFonts w:ascii="Times New Roman"/>
          <w:b w:val="false"/>
          <w:i w:val="false"/>
          <w:color w:val="000000"/>
          <w:sz w:val="28"/>
        </w:rPr>
        <w:t>
      85. В соответствии с полученным результатом оценки определяется степень эффективности деятельности государственного органа по блоку "Организационное развитие государственного органа".</w:t>
      </w:r>
    </w:p>
    <w:bookmarkEnd w:id="573"/>
    <w:bookmarkStart w:name="z1273" w:id="574"/>
    <w:p>
      <w:pPr>
        <w:spacing w:after="0"/>
        <w:ind w:left="0"/>
        <w:jc w:val="both"/>
      </w:pPr>
      <w:r>
        <w:rPr>
          <w:rFonts w:ascii="Times New Roman"/>
          <w:b w:val="false"/>
          <w:i w:val="false"/>
          <w:color w:val="000000"/>
          <w:sz w:val="28"/>
        </w:rPr>
        <w:t xml:space="preserve">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 </w:t>
      </w:r>
    </w:p>
    <w:bookmarkEnd w:id="574"/>
    <w:bookmarkStart w:name="z1274" w:id="575"/>
    <w:p>
      <w:pPr>
        <w:spacing w:after="0"/>
        <w:ind w:left="0"/>
        <w:jc w:val="both"/>
      </w:pPr>
      <w:r>
        <w:rPr>
          <w:rFonts w:ascii="Times New Roman"/>
          <w:b w:val="false"/>
          <w:i w:val="false"/>
          <w:color w:val="000000"/>
          <w:sz w:val="28"/>
        </w:rPr>
        <w:t xml:space="preserve">
      86. Заключения о результатах операционной оценки деятельности оцениваемых государственных органов по блоку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приложению17</w:t>
      </w:r>
      <w:r>
        <w:rPr>
          <w:rFonts w:ascii="Times New Roman"/>
          <w:b w:val="false"/>
          <w:i w:val="false"/>
          <w:color w:val="000000"/>
          <w:sz w:val="28"/>
        </w:rPr>
        <w:t xml:space="preserve"> к настоящей Методике и представляются в Высшую аудиторскую палату.</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5" w:id="5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Заключение о результатах операционной оценки организационного развития государственного органа</w:t>
      </w:r>
    </w:p>
    <w:bookmarkEnd w:id="576"/>
    <w:bookmarkStart w:name="z1276" w:id="577"/>
    <w:p>
      <w:pPr>
        <w:spacing w:after="0"/>
        <w:ind w:left="0"/>
        <w:jc w:val="both"/>
      </w:pPr>
      <w:r>
        <w:rPr>
          <w:rFonts w:ascii="Times New Roman"/>
          <w:b w:val="false"/>
          <w:i w:val="false"/>
          <w:color w:val="000000"/>
          <w:sz w:val="28"/>
        </w:rPr>
        <w:t xml:space="preserve">
      87. Администрацией Президента Республики Казахстан формируется заключение о результатах операционной оценки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w:t>
      </w:r>
    </w:p>
    <w:bookmarkEnd w:id="577"/>
    <w:bookmarkStart w:name="z1277" w:id="578"/>
    <w:p>
      <w:pPr>
        <w:spacing w:after="0"/>
        <w:ind w:left="0"/>
        <w:jc w:val="both"/>
      </w:pPr>
      <w:r>
        <w:rPr>
          <w:rFonts w:ascii="Times New Roman"/>
          <w:b w:val="false"/>
          <w:i w:val="false"/>
          <w:color w:val="000000"/>
          <w:sz w:val="28"/>
        </w:rPr>
        <w:t>
      88. После проведения процедуры обжалования результатов операционной оценки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операционной оценки вносится в уполномоченный орган в сфере информатизации.</w:t>
      </w:r>
    </w:p>
    <w:bookmarkEnd w:id="578"/>
    <w:bookmarkStart w:name="z1278" w:id="579"/>
    <w:p>
      <w:pPr>
        <w:spacing w:after="0"/>
        <w:ind w:left="0"/>
        <w:jc w:val="both"/>
      </w:pPr>
      <w:r>
        <w:rPr>
          <w:rFonts w:ascii="Times New Roman"/>
          <w:b w:val="false"/>
          <w:i w:val="false"/>
          <w:color w:val="000000"/>
          <w:sz w:val="28"/>
        </w:rPr>
        <w:t xml:space="preserve">
      89. Канцелярией Премьер-Министра Республики Казахстан формируется заключение о результатах операционной оценки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w:t>
      </w:r>
    </w:p>
    <w:bookmarkEnd w:id="579"/>
    <w:bookmarkStart w:name="z1279" w:id="580"/>
    <w:p>
      <w:pPr>
        <w:spacing w:after="0"/>
        <w:ind w:left="0"/>
        <w:jc w:val="both"/>
      </w:pPr>
      <w:r>
        <w:rPr>
          <w:rFonts w:ascii="Times New Roman"/>
          <w:b w:val="false"/>
          <w:i w:val="false"/>
          <w:color w:val="000000"/>
          <w:sz w:val="28"/>
        </w:rPr>
        <w:t>
      90. После проведения процедуры обжалования результатов операционной оценки по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операционной оценки вносится в уполномоченный орган в сфере информатизации.</w:t>
      </w:r>
    </w:p>
    <w:bookmarkEnd w:id="580"/>
    <w:bookmarkStart w:name="z1280" w:id="581"/>
    <w:p>
      <w:pPr>
        <w:spacing w:after="0"/>
        <w:ind w:left="0"/>
        <w:jc w:val="both"/>
      </w:pPr>
      <w:r>
        <w:rPr>
          <w:rFonts w:ascii="Times New Roman"/>
          <w:b w:val="false"/>
          <w:i w:val="false"/>
          <w:color w:val="000000"/>
          <w:sz w:val="28"/>
        </w:rPr>
        <w:t xml:space="preserve">
      91. Уполномоченным органом по делам государственной службы формируется заключение о результатах операционной оценки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оцениваемые государственные органы.</w:t>
      </w:r>
    </w:p>
    <w:bookmarkEnd w:id="581"/>
    <w:bookmarkStart w:name="z1281" w:id="582"/>
    <w:p>
      <w:pPr>
        <w:spacing w:after="0"/>
        <w:ind w:left="0"/>
        <w:jc w:val="both"/>
      </w:pPr>
      <w:r>
        <w:rPr>
          <w:rFonts w:ascii="Times New Roman"/>
          <w:b w:val="false"/>
          <w:i w:val="false"/>
          <w:color w:val="000000"/>
          <w:sz w:val="28"/>
        </w:rPr>
        <w:t>
      92. После проведения процедуры обжалования результатов операционной оценки уполномоченным органом по делам государственной службы представляется заключение о результатах операционной оценки по направлению "Управление персоналом" в уполномоченный орган в сфере информатизации.</w:t>
      </w:r>
    </w:p>
    <w:bookmarkEnd w:id="582"/>
    <w:bookmarkStart w:name="z1282" w:id="583"/>
    <w:p>
      <w:pPr>
        <w:spacing w:after="0"/>
        <w:ind w:left="0"/>
        <w:jc w:val="both"/>
      </w:pPr>
      <w:r>
        <w:rPr>
          <w:rFonts w:ascii="Times New Roman"/>
          <w:b w:val="false"/>
          <w:i w:val="false"/>
          <w:color w:val="000000"/>
          <w:sz w:val="28"/>
        </w:rPr>
        <w:t xml:space="preserve">
      93. Заключения о результатах операционной оценки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и представляются в оцениваемые государственные органы.</w:t>
      </w:r>
    </w:p>
    <w:bookmarkEnd w:id="583"/>
    <w:bookmarkStart w:name="z1283" w:id="5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Порядок обжалования результатов оценки</w:t>
      </w:r>
    </w:p>
    <w:bookmarkEnd w:id="584"/>
    <w:bookmarkStart w:name="z1284" w:id="585"/>
    <w:p>
      <w:pPr>
        <w:spacing w:after="0"/>
        <w:ind w:left="0"/>
        <w:jc w:val="both"/>
      </w:pPr>
      <w:r>
        <w:rPr>
          <w:rFonts w:ascii="Times New Roman"/>
          <w:b w:val="false"/>
          <w:i w:val="false"/>
          <w:color w:val="000000"/>
          <w:sz w:val="28"/>
        </w:rPr>
        <w:t>
      94.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w:t>
      </w:r>
    </w:p>
    <w:bookmarkEnd w:id="585"/>
    <w:bookmarkStart w:name="z1285" w:id="586"/>
    <w:p>
      <w:pPr>
        <w:spacing w:after="0"/>
        <w:ind w:left="0"/>
        <w:jc w:val="both"/>
      </w:pPr>
      <w:r>
        <w:rPr>
          <w:rFonts w:ascii="Times New Roman"/>
          <w:b w:val="false"/>
          <w:i w:val="false"/>
          <w:color w:val="000000"/>
          <w:sz w:val="28"/>
        </w:rPr>
        <w:t>
      95.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w:t>
      </w:r>
    </w:p>
    <w:bookmarkEnd w:id="586"/>
    <w:bookmarkStart w:name="z1286" w:id="587"/>
    <w:p>
      <w:pPr>
        <w:spacing w:after="0"/>
        <w:ind w:left="0"/>
        <w:jc w:val="both"/>
      </w:pPr>
      <w:r>
        <w:rPr>
          <w:rFonts w:ascii="Times New Roman"/>
          <w:b w:val="false"/>
          <w:i w:val="false"/>
          <w:color w:val="000000"/>
          <w:sz w:val="28"/>
        </w:rPr>
        <w:t>
      96. В случае поступления обоснованных возражений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входят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87"/>
    <w:bookmarkStart w:name="z1287" w:id="588"/>
    <w:p>
      <w:pPr>
        <w:spacing w:after="0"/>
        <w:ind w:left="0"/>
        <w:jc w:val="both"/>
      </w:pPr>
      <w:r>
        <w:rPr>
          <w:rFonts w:ascii="Times New Roman"/>
          <w:b w:val="false"/>
          <w:i w:val="false"/>
          <w:color w:val="000000"/>
          <w:sz w:val="28"/>
        </w:rPr>
        <w:t>
      97.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входят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88"/>
    <w:bookmarkStart w:name="z1288" w:id="589"/>
    <w:p>
      <w:pPr>
        <w:spacing w:after="0"/>
        <w:ind w:left="0"/>
        <w:jc w:val="both"/>
      </w:pPr>
      <w:r>
        <w:rPr>
          <w:rFonts w:ascii="Times New Roman"/>
          <w:b w:val="false"/>
          <w:i w:val="false"/>
          <w:color w:val="000000"/>
          <w:sz w:val="28"/>
        </w:rPr>
        <w:t xml:space="preserve">
      98.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w:t>
      </w:r>
    </w:p>
    <w:bookmarkEnd w:id="589"/>
    <w:bookmarkStart w:name="z1289" w:id="590"/>
    <w:p>
      <w:pPr>
        <w:spacing w:after="0"/>
        <w:ind w:left="0"/>
        <w:jc w:val="both"/>
      </w:pPr>
      <w:r>
        <w:rPr>
          <w:rFonts w:ascii="Times New Roman"/>
          <w:b w:val="false"/>
          <w:i w:val="false"/>
          <w:color w:val="000000"/>
          <w:sz w:val="28"/>
        </w:rPr>
        <w:t>
      99.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w:t>
      </w:r>
    </w:p>
    <w:bookmarkEnd w:id="590"/>
    <w:bookmarkStart w:name="z1290" w:id="591"/>
    <w:p>
      <w:pPr>
        <w:spacing w:after="0"/>
        <w:ind w:left="0"/>
        <w:jc w:val="both"/>
      </w:pPr>
      <w:r>
        <w:rPr>
          <w:rFonts w:ascii="Times New Roman"/>
          <w:b w:val="false"/>
          <w:i w:val="false"/>
          <w:color w:val="000000"/>
          <w:sz w:val="28"/>
        </w:rPr>
        <w:t>
      100. Специальная комиссия принимает решение согласиться либо не согласиться с возражениями оцениваемых государственных органов.</w:t>
      </w:r>
    </w:p>
    <w:bookmarkEnd w:id="591"/>
    <w:bookmarkStart w:name="z1291" w:id="592"/>
    <w:p>
      <w:pPr>
        <w:spacing w:after="0"/>
        <w:ind w:left="0"/>
        <w:jc w:val="both"/>
      </w:pPr>
      <w:r>
        <w:rPr>
          <w:rFonts w:ascii="Times New Roman"/>
          <w:b w:val="false"/>
          <w:i w:val="false"/>
          <w:color w:val="000000"/>
          <w:sz w:val="28"/>
        </w:rPr>
        <w:t>
      101.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bookmarkEnd w:id="592"/>
    <w:bookmarkStart w:name="z1292" w:id="593"/>
    <w:p>
      <w:pPr>
        <w:spacing w:after="0"/>
        <w:ind w:left="0"/>
        <w:jc w:val="both"/>
      </w:pPr>
      <w:r>
        <w:rPr>
          <w:rFonts w:ascii="Times New Roman"/>
          <w:b w:val="false"/>
          <w:i w:val="false"/>
          <w:color w:val="000000"/>
          <w:sz w:val="28"/>
        </w:rPr>
        <w:t>
      102. Уполномоченные на оценку органы в сроки, установленные Графиком оценки, направляют в рабочий орган Комиссии по операционной оценке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совместного приказа Министра цифрового развития, инноваций и аэрокосмической промышленности РК от 26.06.2023 </w:t>
      </w:r>
      <w:r>
        <w:rPr>
          <w:rFonts w:ascii="Times New Roman"/>
          <w:b w:val="false"/>
          <w:i w:val="false"/>
          <w:color w:val="000000"/>
          <w:sz w:val="28"/>
        </w:rPr>
        <w:t>№ 209/НҚ</w:t>
      </w:r>
      <w:r>
        <w:rPr>
          <w:rFonts w:ascii="Times New Roman"/>
          <w:b w:val="false"/>
          <w:i w:val="false"/>
          <w:color w:val="ff0000"/>
          <w:sz w:val="28"/>
        </w:rPr>
        <w:t xml:space="preserve"> и Председателя Агентства РК по делам государственной службы от 26.06.2023 № 142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3" w:id="594"/>
    <w:p>
      <w:pPr>
        <w:spacing w:after="0"/>
        <w:ind w:left="0"/>
        <w:jc w:val="both"/>
      </w:pPr>
      <w:r>
        <w:rPr>
          <w:rFonts w:ascii="Times New Roman"/>
          <w:b w:val="false"/>
          <w:i w:val="false"/>
          <w:color w:val="000000"/>
          <w:sz w:val="28"/>
        </w:rPr>
        <w:t>
      103. В случае принятия возражений уполномоченные на оценку органы вносят соответствующие корректировки в заключение о результатах операционной оценки.</w:t>
      </w:r>
    </w:p>
    <w:bookmarkEnd w:id="594"/>
    <w:bookmarkStart w:name="z1294" w:id="595"/>
    <w:p>
      <w:pPr>
        <w:spacing w:after="0"/>
        <w:ind w:left="0"/>
        <w:jc w:val="both"/>
      </w:pPr>
      <w:r>
        <w:rPr>
          <w:rFonts w:ascii="Times New Roman"/>
          <w:b w:val="false"/>
          <w:i w:val="false"/>
          <w:color w:val="000000"/>
          <w:sz w:val="28"/>
        </w:rPr>
        <w:t>
      104.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w:t>
      </w:r>
    </w:p>
    <w:bookmarkEnd w:id="595"/>
    <w:p>
      <w:pPr>
        <w:spacing w:after="0"/>
        <w:ind w:left="0"/>
        <w:jc w:val="both"/>
      </w:pPr>
      <w:bookmarkStart w:name="z1295" w:id="596"/>
      <w:r>
        <w:rPr>
          <w:rFonts w:ascii="Times New Roman"/>
          <w:b w:val="false"/>
          <w:i w:val="false"/>
          <w:color w:val="000000"/>
          <w:sz w:val="28"/>
        </w:rPr>
        <w:t>
      Приложение 1</w:t>
      </w:r>
    </w:p>
    <w:bookmarkEnd w:id="596"/>
    <w:p>
      <w:pPr>
        <w:spacing w:after="0"/>
        <w:ind w:left="0"/>
        <w:jc w:val="both"/>
      </w:pPr>
      <w:r>
        <w:rPr>
          <w:rFonts w:ascii="Times New Roman"/>
          <w:b w:val="false"/>
          <w:i w:val="false"/>
          <w:color w:val="000000"/>
          <w:sz w:val="28"/>
        </w:rPr>
        <w:t>к Методике операционной</w:t>
      </w:r>
    </w:p>
    <w:p>
      <w:pPr>
        <w:spacing w:after="0"/>
        <w:ind w:left="0"/>
        <w:jc w:val="both"/>
      </w:pPr>
      <w:r>
        <w:rPr>
          <w:rFonts w:ascii="Times New Roman"/>
          <w:b w:val="false"/>
          <w:i w:val="false"/>
          <w:color w:val="000000"/>
          <w:sz w:val="28"/>
        </w:rPr>
        <w:t>оценки деятельности</w:t>
      </w:r>
    </w:p>
    <w:p>
      <w:pPr>
        <w:spacing w:after="0"/>
        <w:ind w:left="0"/>
        <w:jc w:val="both"/>
      </w:pPr>
      <w:r>
        <w:rPr>
          <w:rFonts w:ascii="Times New Roman"/>
          <w:b w:val="false"/>
          <w:i w:val="false"/>
          <w:color w:val="000000"/>
          <w:sz w:val="28"/>
        </w:rPr>
        <w:t>государственных органов по</w:t>
      </w:r>
    </w:p>
    <w:p>
      <w:pPr>
        <w:spacing w:after="0"/>
        <w:ind w:left="0"/>
        <w:jc w:val="both"/>
      </w:pPr>
      <w:r>
        <w:rPr>
          <w:rFonts w:ascii="Times New Roman"/>
          <w:b w:val="false"/>
          <w:i w:val="false"/>
          <w:color w:val="000000"/>
          <w:sz w:val="28"/>
        </w:rPr>
        <w:t>блоку "Организационное</w:t>
      </w:r>
    </w:p>
    <w:p>
      <w:pPr>
        <w:spacing w:after="0"/>
        <w:ind w:left="0"/>
        <w:jc w:val="both"/>
      </w:pPr>
      <w:r>
        <w:rPr>
          <w:rFonts w:ascii="Times New Roman"/>
          <w:b w:val="false"/>
          <w:i w:val="false"/>
          <w:color w:val="000000"/>
          <w:sz w:val="28"/>
        </w:rPr>
        <w:t>развитие государственного</w:t>
      </w:r>
    </w:p>
    <w:p>
      <w:pPr>
        <w:spacing w:after="0"/>
        <w:ind w:left="0"/>
        <w:jc w:val="both"/>
      </w:pPr>
      <w:r>
        <w:rPr>
          <w:rFonts w:ascii="Times New Roman"/>
          <w:b w:val="false"/>
          <w:i w:val="false"/>
          <w:color w:val="000000"/>
          <w:sz w:val="28"/>
        </w:rPr>
        <w:t>органа"</w:t>
      </w:r>
    </w:p>
    <w:p>
      <w:pPr>
        <w:spacing w:after="0"/>
        <w:ind w:left="0"/>
        <w:jc w:val="both"/>
      </w:pPr>
      <w:r>
        <w:rPr>
          <w:rFonts w:ascii="Times New Roman"/>
          <w:b w:val="false"/>
          <w:i w:val="false"/>
          <w:color w:val="ff0000"/>
          <w:sz w:val="28"/>
        </w:rPr>
        <w:t xml:space="preserve">
      Сноска. Приложение 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39" w:id="597"/>
    <w:p>
      <w:pPr>
        <w:spacing w:after="0"/>
        <w:ind w:left="0"/>
        <w:jc w:val="left"/>
      </w:pPr>
      <w:r>
        <w:rPr>
          <w:rFonts w:ascii="Times New Roman"/>
          <w:b/>
          <w:i w:val="false"/>
          <w:color w:val="000000"/>
        </w:rPr>
        <w:t xml:space="preserve"> Информация о результатах выходного интервью</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59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государственной службы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по форме, согласно приложению 12 Методике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государственного органа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государственного органа по форме, согласно приложению 12 к Методике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5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6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1" w:id="601"/>
      <w:r>
        <w:rPr>
          <w:rFonts w:ascii="Times New Roman"/>
          <w:b w:val="false"/>
          <w:i w:val="false"/>
          <w:color w:val="000000"/>
          <w:sz w:val="28"/>
        </w:rPr>
        <w:t>
      Отчет подготавливается в формате "MSExcel"</w:t>
      </w:r>
    </w:p>
    <w:bookmarkEnd w:id="601"/>
    <w:p>
      <w:pPr>
        <w:spacing w:after="0"/>
        <w:ind w:left="0"/>
        <w:jc w:val="both"/>
      </w:pPr>
      <w:r>
        <w:rPr>
          <w:rFonts w:ascii="Times New Roman"/>
          <w:b w:val="false"/>
          <w:i w:val="false"/>
          <w:color w:val="000000"/>
          <w:sz w:val="28"/>
        </w:rPr>
        <w:t xml:space="preserve">       Руководитель государственного органа ____________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602"/>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 и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Видеофиксация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конкурс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603"/>
      <w:r>
        <w:rPr>
          <w:rFonts w:ascii="Times New Roman"/>
          <w:b w:val="false"/>
          <w:i w:val="false"/>
          <w:color w:val="000000"/>
          <w:sz w:val="28"/>
        </w:rPr>
        <w:t>
      Итого в отчетном периоде проведено конкурсов: __________ (вписать количество).</w:t>
      </w:r>
    </w:p>
    <w:bookmarkEnd w:id="603"/>
    <w:p>
      <w:pPr>
        <w:spacing w:after="0"/>
        <w:ind w:left="0"/>
        <w:jc w:val="both"/>
      </w:pPr>
      <w:r>
        <w:rPr>
          <w:rFonts w:ascii="Times New Roman"/>
          <w:b w:val="false"/>
          <w:i w:val="false"/>
          <w:color w:val="000000"/>
          <w:sz w:val="28"/>
        </w:rPr>
        <w:t xml:space="preserve">       Из них с участием наблюдателей: ________________ (вписать количество)</w:t>
      </w:r>
    </w:p>
    <w:p>
      <w:pPr>
        <w:spacing w:after="0"/>
        <w:ind w:left="0"/>
        <w:jc w:val="both"/>
      </w:pPr>
      <w:r>
        <w:rPr>
          <w:rFonts w:ascii="Times New Roman"/>
          <w:b w:val="false"/>
          <w:i w:val="false"/>
          <w:color w:val="000000"/>
          <w:sz w:val="28"/>
        </w:rPr>
        <w:t xml:space="preserve">       В том числе с видеофиксацией: ________(вписать количество)</w:t>
      </w:r>
    </w:p>
    <w:p>
      <w:pPr>
        <w:spacing w:after="0"/>
        <w:ind w:left="0"/>
        <w:jc w:val="both"/>
      </w:pPr>
      <w:r>
        <w:rPr>
          <w:rFonts w:ascii="Times New Roman"/>
          <w:b w:val="false"/>
          <w:i w:val="false"/>
          <w:color w:val="000000"/>
          <w:sz w:val="28"/>
        </w:rPr>
        <w:t xml:space="preserve">       Конкурсы указываются по каждой должности отдельно. При отсутствии кандидатов конкурс считается не состоявшимся и не учитывается.</w:t>
      </w:r>
    </w:p>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300" w:id="604"/>
      <w:r>
        <w:rPr>
          <w:rFonts w:ascii="Times New Roman"/>
          <w:b w:val="false"/>
          <w:i w:val="false"/>
          <w:color w:val="000000"/>
          <w:sz w:val="28"/>
        </w:rPr>
        <w:t xml:space="preserve">
      </w:t>
      </w:r>
      <w:r>
        <w:rPr>
          <w:rFonts w:ascii="Times New Roman"/>
          <w:b w:val="false"/>
          <w:i w:val="false"/>
          <w:color w:val="000000"/>
          <w:sz w:val="28"/>
        </w:rPr>
        <w:t>Приложение 3</w:t>
      </w:r>
    </w:p>
    <w:bookmarkEnd w:id="604"/>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04" w:id="605"/>
    <w:p>
      <w:pPr>
        <w:spacing w:after="0"/>
        <w:ind w:left="0"/>
        <w:jc w:val="both"/>
      </w:pPr>
      <w:r>
        <w:rPr>
          <w:rFonts w:ascii="Times New Roman"/>
          <w:b w:val="false"/>
          <w:i w:val="false"/>
          <w:color w:val="000000"/>
          <w:sz w:val="28"/>
        </w:rPr>
        <w:t>
      форма</w:t>
      </w:r>
    </w:p>
    <w:bookmarkEnd w:id="605"/>
    <w:bookmarkStart w:name="z1305" w:id="606"/>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продвижении работников государственного органа по службе</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назначенного на вышестоящую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данного государственного органа (указать да или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другого государственного органа (указать да или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w:t>
            </w:r>
          </w:p>
          <w:p>
            <w:pPr>
              <w:spacing w:after="20"/>
              <w:ind w:left="20"/>
              <w:jc w:val="both"/>
            </w:pPr>
            <w:r>
              <w:rPr>
                <w:rFonts w:ascii="Times New Roman"/>
                <w:b w:val="false"/>
                <w:i w:val="false"/>
                <w:color w:val="000000"/>
                <w:sz w:val="20"/>
              </w:rPr>
              <w:t>
(информация предоставляется в разрезе управлений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6" w:id="607"/>
      <w:r>
        <w:rPr>
          <w:rFonts w:ascii="Times New Roman"/>
          <w:b w:val="false"/>
          <w:i w:val="false"/>
          <w:color w:val="000000"/>
          <w:sz w:val="28"/>
        </w:rPr>
        <w:t>
      Итого в отчетном периоде общее количество лиц назначенных на вышестоящую должность в государственном органе: __________ (вписать количество).</w:t>
      </w:r>
    </w:p>
    <w:bookmarkEnd w:id="607"/>
    <w:p>
      <w:pPr>
        <w:spacing w:after="0"/>
        <w:ind w:left="0"/>
        <w:jc w:val="both"/>
      </w:pPr>
      <w:r>
        <w:rPr>
          <w:rFonts w:ascii="Times New Roman"/>
          <w:b w:val="false"/>
          <w:i w:val="false"/>
          <w:color w:val="000000"/>
          <w:sz w:val="28"/>
        </w:rPr>
        <w:t>Из них количество лиц назначенных на вышестоящую должность в государственном органе из числа действующих государственных служащих данного государственного органа: ________________ (вписать количество)</w:t>
      </w:r>
    </w:p>
    <w:p>
      <w:pPr>
        <w:spacing w:after="0"/>
        <w:ind w:left="0"/>
        <w:jc w:val="both"/>
      </w:pPr>
      <w:r>
        <w:rPr>
          <w:rFonts w:ascii="Times New Roman"/>
          <w:b w:val="false"/>
          <w:i w:val="false"/>
          <w:color w:val="000000"/>
          <w:sz w:val="28"/>
        </w:rPr>
        <w:t>Из них количество лиц назначенных на вышестоящую должность в государственном органе из числа действующих государственных служащих другого государственного органа: ________________ (вписать количество)</w:t>
      </w:r>
    </w:p>
    <w:bookmarkStart w:name="z1307" w:id="608"/>
    <w:p>
      <w:pPr>
        <w:spacing w:after="0"/>
        <w:ind w:left="0"/>
        <w:jc w:val="both"/>
      </w:pPr>
      <w:r>
        <w:rPr>
          <w:rFonts w:ascii="Times New Roman"/>
          <w:b w:val="false"/>
          <w:i w:val="false"/>
          <w:color w:val="000000"/>
          <w:sz w:val="28"/>
        </w:rPr>
        <w:t>
      Отчет подготавливается в формате "MSExcel"</w:t>
      </w:r>
    </w:p>
    <w:bookmarkEnd w:id="608"/>
    <w:bookmarkStart w:name="z1308" w:id="609"/>
    <w:p>
      <w:pPr>
        <w:spacing w:after="0"/>
        <w:ind w:left="0"/>
        <w:jc w:val="both"/>
      </w:pPr>
      <w:r>
        <w:rPr>
          <w:rFonts w:ascii="Times New Roman"/>
          <w:b w:val="false"/>
          <w:i w:val="false"/>
          <w:color w:val="000000"/>
          <w:sz w:val="28"/>
        </w:rPr>
        <w:t>
      Руководитель государственного органа _____________ ______________________ (подпись) (расшифровка подписи)</w:t>
      </w:r>
    </w:p>
    <w:bookmarkEnd w:id="609"/>
    <w:bookmarkStart w:name="z1309" w:id="610"/>
    <w:p>
      <w:pPr>
        <w:spacing w:after="0"/>
        <w:ind w:left="0"/>
        <w:jc w:val="both"/>
      </w:pPr>
      <w:r>
        <w:rPr>
          <w:rFonts w:ascii="Times New Roman"/>
          <w:b w:val="false"/>
          <w:i w:val="false"/>
          <w:color w:val="000000"/>
          <w:sz w:val="28"/>
        </w:rPr>
        <w:t>
      Руководитель соответствующего структурного подразделения ______________ ______________________ государственного органа (подпись) (расшифровка подписи)</w:t>
      </w:r>
    </w:p>
    <w:bookmarkEnd w:id="610"/>
    <w:bookmarkStart w:name="z1310" w:id="611"/>
    <w:p>
      <w:pPr>
        <w:spacing w:after="0"/>
        <w:ind w:left="0"/>
        <w:jc w:val="both"/>
      </w:pPr>
      <w:r>
        <w:rPr>
          <w:rFonts w:ascii="Times New Roman"/>
          <w:b w:val="false"/>
          <w:i w:val="false"/>
          <w:color w:val="000000"/>
          <w:sz w:val="28"/>
        </w:rPr>
        <w:t>
      "____"______________20___года</w:t>
      </w:r>
    </w:p>
    <w:bookmarkEnd w:id="611"/>
    <w:p>
      <w:pPr>
        <w:spacing w:after="0"/>
        <w:ind w:left="0"/>
        <w:jc w:val="both"/>
      </w:pPr>
      <w:bookmarkStart w:name="z1311" w:id="612"/>
      <w:r>
        <w:rPr>
          <w:rFonts w:ascii="Times New Roman"/>
          <w:b w:val="false"/>
          <w:i w:val="false"/>
          <w:color w:val="000000"/>
          <w:sz w:val="28"/>
        </w:rPr>
        <w:t>
      Приложение 4</w:t>
      </w:r>
    </w:p>
    <w:bookmarkEnd w:id="612"/>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12" w:id="613"/>
    <w:p>
      <w:pPr>
        <w:spacing w:after="0"/>
        <w:ind w:left="0"/>
        <w:jc w:val="both"/>
      </w:pPr>
      <w:r>
        <w:rPr>
          <w:rFonts w:ascii="Times New Roman"/>
          <w:b w:val="false"/>
          <w:i w:val="false"/>
          <w:color w:val="000000"/>
          <w:sz w:val="28"/>
        </w:rPr>
        <w:t>
      форма</w:t>
      </w:r>
    </w:p>
    <w:bookmarkEnd w:id="613"/>
    <w:bookmarkStart w:name="z1313" w:id="614"/>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штатной численности государственного органа</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ниже данные предоставляются на последний день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среднее за отчетный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должностей согласно штатному расписанию по состоянию на последний день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ниже данные предоставляются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занимающих руководящие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занимающих не руководящие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государственного органа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(с учетом политических должностей) государственного органа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занимающих руководящие должности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центрального аппарата и центральных аппаратов их ведомств по состоянию на последний день месяца (только для ЦГО)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аппарата акима области, столицы и городов республиканского значения по состоянию на последний день месяца (только для МИО)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по состоянию на последний день месяца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служащих-женщин, занимающих руководящие должности по состоянию на последний день оцениваемого года (указывается одно значение)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4" w:id="615"/>
      <w:r>
        <w:rPr>
          <w:rFonts w:ascii="Times New Roman"/>
          <w:b w:val="false"/>
          <w:i w:val="false"/>
          <w:color w:val="000000"/>
          <w:sz w:val="28"/>
        </w:rPr>
        <w:t>
      Руководитель государственного органа _____________ ______________________</w:t>
      </w:r>
    </w:p>
    <w:bookmarkEnd w:id="615"/>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 ________________</w:t>
      </w:r>
    </w:p>
    <w:p>
      <w:pPr>
        <w:spacing w:after="0"/>
        <w:ind w:left="0"/>
        <w:jc w:val="both"/>
      </w:pPr>
      <w:r>
        <w:rPr>
          <w:rFonts w:ascii="Times New Roman"/>
          <w:b w:val="false"/>
          <w:i w:val="false"/>
          <w:color w:val="000000"/>
          <w:sz w:val="28"/>
        </w:rPr>
        <w:t>______________________________ государственного органа</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"____"______________20___года</w:t>
      </w:r>
    </w:p>
    <w:p>
      <w:pPr>
        <w:spacing w:after="0"/>
        <w:ind w:left="0"/>
        <w:jc w:val="both"/>
      </w:pPr>
      <w:bookmarkStart w:name="z1315" w:id="616"/>
      <w:r>
        <w:rPr>
          <w:rFonts w:ascii="Times New Roman"/>
          <w:b w:val="false"/>
          <w:i w:val="false"/>
          <w:color w:val="000000"/>
          <w:sz w:val="28"/>
        </w:rPr>
        <w:t>
      Приложение 5</w:t>
      </w:r>
    </w:p>
    <w:bookmarkEnd w:id="616"/>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16" w:id="617"/>
    <w:p>
      <w:pPr>
        <w:spacing w:after="0"/>
        <w:ind w:left="0"/>
        <w:jc w:val="both"/>
      </w:pPr>
      <w:r>
        <w:rPr>
          <w:rFonts w:ascii="Times New Roman"/>
          <w:b w:val="false"/>
          <w:i w:val="false"/>
          <w:color w:val="000000"/>
          <w:sz w:val="28"/>
        </w:rPr>
        <w:t>
      форма</w:t>
      </w:r>
    </w:p>
    <w:bookmarkEnd w:id="617"/>
    <w:bookmarkStart w:name="z1317" w:id="618"/>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количестве государственных служащих, непрерывно работающих в государственном органе более трех лет</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Номер и дата приказа(ов) о назначении на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w:t>
            </w:r>
          </w:p>
          <w:p>
            <w:pPr>
              <w:spacing w:after="20"/>
              <w:ind w:left="20"/>
              <w:jc w:val="both"/>
            </w:pPr>
            <w:r>
              <w:rPr>
                <w:rFonts w:ascii="Times New Roman"/>
                <w:b w:val="false"/>
                <w:i w:val="false"/>
                <w:color w:val="000000"/>
                <w:sz w:val="20"/>
              </w:rPr>
              <w:t>
(информация предоставляется в разрезе управлений)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(из числа назначенных), непрерывно проработавших более трех лет в системе прежнего государственного органа (Указывается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непрерывно проработавших более трех лет в системе государственной службы (Указывается только вновь образованным государственным органом (менее трех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8" w:id="619"/>
      <w:r>
        <w:rPr>
          <w:rFonts w:ascii="Times New Roman"/>
          <w:b w:val="false"/>
          <w:i w:val="false"/>
          <w:color w:val="000000"/>
          <w:sz w:val="28"/>
        </w:rPr>
        <w:t>
      Отчет подготавливается в формате "MSExcel"</w:t>
      </w:r>
    </w:p>
    <w:bookmarkEnd w:id="619"/>
    <w:p>
      <w:pPr>
        <w:spacing w:after="0"/>
        <w:ind w:left="0"/>
        <w:jc w:val="both"/>
      </w:pPr>
      <w:r>
        <w:rPr>
          <w:rFonts w:ascii="Times New Roman"/>
          <w:b w:val="false"/>
          <w:i w:val="false"/>
          <w:color w:val="000000"/>
          <w:sz w:val="28"/>
        </w:rPr>
        <w:t>Руководитель государственного органа _____________ 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 органа 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"____"______________20___года</w:t>
      </w:r>
    </w:p>
    <w:p>
      <w:pPr>
        <w:spacing w:after="0"/>
        <w:ind w:left="0"/>
        <w:jc w:val="both"/>
      </w:pPr>
      <w:bookmarkStart w:name="z1319" w:id="620"/>
      <w:r>
        <w:rPr>
          <w:rFonts w:ascii="Times New Roman"/>
          <w:b w:val="false"/>
          <w:i w:val="false"/>
          <w:color w:val="000000"/>
          <w:sz w:val="28"/>
        </w:rPr>
        <w:t>
      Приложение 6</w:t>
      </w:r>
    </w:p>
    <w:bookmarkEnd w:id="620"/>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20" w:id="621"/>
    <w:p>
      <w:pPr>
        <w:spacing w:after="0"/>
        <w:ind w:left="0"/>
        <w:jc w:val="both"/>
      </w:pPr>
      <w:r>
        <w:rPr>
          <w:rFonts w:ascii="Times New Roman"/>
          <w:b w:val="false"/>
          <w:i w:val="false"/>
          <w:color w:val="000000"/>
          <w:sz w:val="28"/>
        </w:rPr>
        <w:t>
      форма</w:t>
      </w:r>
    </w:p>
    <w:bookmarkEnd w:id="621"/>
    <w:bookmarkStart w:name="z1321" w:id="622"/>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государственных служащих, подлежащих прохождению и прошедших повышение квалификации</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подлежащих повышению квалификации, полное наименование занимаемой должности,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позже установленных сроков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повышение квалификации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государственных служащих, назначенных впервые на руководящую административную должность корпуса "Б" подлежащих прохождению и прошедших переподготовку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назначенных впервые на руководящую административную должность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государственных служащих, впервые поступивших на административную государственную службу корпуса "Б" подлежащих прохождению и прошедших переподготовку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впервые поступивших на административную государственную службу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2" w:id="623"/>
      <w:r>
        <w:rPr>
          <w:rFonts w:ascii="Times New Roman"/>
          <w:b w:val="false"/>
          <w:i w:val="false"/>
          <w:color w:val="000000"/>
          <w:sz w:val="28"/>
        </w:rPr>
        <w:t>
      Отчет подготавливается в формате "MSExcel"</w:t>
      </w:r>
    </w:p>
    <w:bookmarkEnd w:id="623"/>
    <w:p>
      <w:pPr>
        <w:spacing w:after="0"/>
        <w:ind w:left="0"/>
        <w:jc w:val="both"/>
      </w:pPr>
      <w:r>
        <w:rPr>
          <w:rFonts w:ascii="Times New Roman"/>
          <w:b w:val="false"/>
          <w:i w:val="false"/>
          <w:color w:val="000000"/>
          <w:sz w:val="28"/>
        </w:rPr>
        <w:t>Руководитель государственного органа _____________ 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______________ ______________________</w:t>
      </w:r>
    </w:p>
    <w:p>
      <w:pPr>
        <w:spacing w:after="0"/>
        <w:ind w:left="0"/>
        <w:jc w:val="both"/>
      </w:pPr>
      <w:r>
        <w:rPr>
          <w:rFonts w:ascii="Times New Roman"/>
          <w:b w:val="false"/>
          <w:i w:val="false"/>
          <w:color w:val="000000"/>
          <w:sz w:val="28"/>
        </w:rPr>
        <w:t>структурного подразделения (подпись) (расшифровка подписи)</w:t>
      </w:r>
    </w:p>
    <w:p>
      <w:pPr>
        <w:spacing w:after="0"/>
        <w:ind w:left="0"/>
        <w:jc w:val="both"/>
      </w:pPr>
      <w:r>
        <w:rPr>
          <w:rFonts w:ascii="Times New Roman"/>
          <w:b w:val="false"/>
          <w:i w:val="false"/>
          <w:color w:val="000000"/>
          <w:sz w:val="28"/>
        </w:rPr>
        <w:t>государственного органа</w:t>
      </w:r>
    </w:p>
    <w:p>
      <w:pPr>
        <w:spacing w:after="0"/>
        <w:ind w:left="0"/>
        <w:jc w:val="both"/>
      </w:pPr>
      <w:r>
        <w:rPr>
          <w:rFonts w:ascii="Times New Roman"/>
          <w:b w:val="false"/>
          <w:i w:val="false"/>
          <w:color w:val="000000"/>
          <w:sz w:val="28"/>
        </w:rPr>
        <w:t>"____"______________20___года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324" w:id="624"/>
    <w:p>
      <w:pPr>
        <w:spacing w:after="0"/>
        <w:ind w:left="0"/>
        <w:jc w:val="left"/>
      </w:pPr>
      <w:r>
        <w:rPr>
          <w:rFonts w:ascii="Times New Roman"/>
          <w:b/>
          <w:i w:val="false"/>
          <w:color w:val="000000"/>
        </w:rPr>
        <w:t xml:space="preserve"> Информация о качественном составе персонала</w:t>
      </w:r>
    </w:p>
    <w:bookmarkEnd w:id="624"/>
    <w:p>
      <w:pPr>
        <w:spacing w:after="0"/>
        <w:ind w:left="0"/>
        <w:jc w:val="both"/>
      </w:pPr>
      <w:r>
        <w:rPr>
          <w:rFonts w:ascii="Times New Roman"/>
          <w:b w:val="false"/>
          <w:i w:val="false"/>
          <w:color w:val="ff0000"/>
          <w:sz w:val="28"/>
        </w:rPr>
        <w:t xml:space="preserve">
      Сноска. Приложение 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Назарбаев Университет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кандидата наук (в том числе окончившие аспирантуру)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PhD (доктора по профилю)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 w:id="625"/>
    <w:p>
      <w:pPr>
        <w:spacing w:after="0"/>
        <w:ind w:left="0"/>
        <w:jc w:val="both"/>
      </w:pPr>
      <w:r>
        <w:rPr>
          <w:rFonts w:ascii="Times New Roman"/>
          <w:b w:val="false"/>
          <w:i w:val="false"/>
          <w:color w:val="000000"/>
          <w:sz w:val="28"/>
        </w:rPr>
        <w:t>
      Продолжение таблицы</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Академию государственного управления при Президенте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выпускников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зарубежное образование (без учета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аспиранта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послевузовское образование (магистратура), полученное в РК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626"/>
      <w:r>
        <w:rPr>
          <w:rFonts w:ascii="Times New Roman"/>
          <w:b w:val="false"/>
          <w:i w:val="false"/>
          <w:color w:val="000000"/>
          <w:sz w:val="28"/>
        </w:rPr>
        <w:t>
      Отчет подготавливается в формате "MSExcel"</w:t>
      </w:r>
    </w:p>
    <w:bookmarkEnd w:id="626"/>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 по применению информационных технологий</w:t>
      </w:r>
    </w:p>
    <w:p>
      <w:pPr>
        <w:spacing w:after="0"/>
        <w:ind w:left="0"/>
        <w:jc w:val="both"/>
      </w:pPr>
      <w:bookmarkStart w:name="z344" w:id="627"/>
      <w:r>
        <w:rPr>
          <w:rFonts w:ascii="Times New Roman"/>
          <w:b w:val="false"/>
          <w:i w:val="false"/>
          <w:color w:val="000000"/>
          <w:sz w:val="28"/>
        </w:rPr>
        <w:t>
      ________________________________________________________</w:t>
      </w:r>
    </w:p>
    <w:bookmarkEnd w:id="627"/>
    <w:p>
      <w:pPr>
        <w:spacing w:after="0"/>
        <w:ind w:left="0"/>
        <w:jc w:val="both"/>
      </w:pPr>
      <w:r>
        <w:rPr>
          <w:rFonts w:ascii="Times New Roman"/>
          <w:b w:val="false"/>
          <w:i w:val="false"/>
          <w:color w:val="000000"/>
          <w:sz w:val="28"/>
        </w:rPr>
        <w:t>(наименование центральных государственных органов</w:t>
      </w:r>
    </w:p>
    <w:p>
      <w:pPr>
        <w:spacing w:after="0"/>
        <w:ind w:left="0"/>
        <w:jc w:val="both"/>
      </w:pPr>
      <w:r>
        <w:rPr>
          <w:rFonts w:ascii="Times New Roman"/>
          <w:b w:val="false"/>
          <w:i w:val="false"/>
          <w:color w:val="000000"/>
          <w:sz w:val="28"/>
        </w:rPr>
        <w:t>(далее - ЦГО) местные исполнительные органы (далее - МИО)</w:t>
      </w:r>
    </w:p>
    <w:bookmarkStart w:name="z345" w:id="628"/>
    <w:p>
      <w:pPr>
        <w:spacing w:after="0"/>
        <w:ind w:left="0"/>
        <w:jc w:val="both"/>
      </w:pPr>
      <w:r>
        <w:rPr>
          <w:rFonts w:ascii="Times New Roman"/>
          <w:b w:val="false"/>
          <w:i w:val="false"/>
          <w:color w:val="000000"/>
          <w:sz w:val="28"/>
        </w:rPr>
        <w:t>
      Отчет по критериям:</w:t>
      </w:r>
    </w:p>
    <w:bookmarkEnd w:id="628"/>
    <w:bookmarkStart w:name="z346" w:id="629"/>
    <w:p>
      <w:pPr>
        <w:spacing w:after="0"/>
        <w:ind w:left="0"/>
        <w:jc w:val="both"/>
      </w:pPr>
      <w:r>
        <w:rPr>
          <w:rFonts w:ascii="Times New Roman"/>
          <w:b w:val="false"/>
          <w:i w:val="false"/>
          <w:color w:val="000000"/>
          <w:sz w:val="28"/>
        </w:rPr>
        <w:t>
      1) актуальность сведений, содержащихся в информационных системах и базах данных;</w:t>
      </w:r>
    </w:p>
    <w:bookmarkEnd w:id="629"/>
    <w:bookmarkStart w:name="z347" w:id="630"/>
    <w:p>
      <w:pPr>
        <w:spacing w:after="0"/>
        <w:ind w:left="0"/>
        <w:jc w:val="both"/>
      </w:pPr>
      <w:r>
        <w:rPr>
          <w:rFonts w:ascii="Times New Roman"/>
          <w:b w:val="false"/>
          <w:i w:val="false"/>
          <w:color w:val="000000"/>
          <w:sz w:val="28"/>
        </w:rPr>
        <w:t>
      2) автоматизация функций государственных органов;</w:t>
      </w:r>
    </w:p>
    <w:bookmarkEnd w:id="630"/>
    <w:bookmarkStart w:name="z348" w:id="631"/>
    <w:p>
      <w:pPr>
        <w:spacing w:after="0"/>
        <w:ind w:left="0"/>
        <w:jc w:val="both"/>
      </w:pPr>
      <w:r>
        <w:rPr>
          <w:rFonts w:ascii="Times New Roman"/>
          <w:b w:val="false"/>
          <w:i w:val="false"/>
          <w:color w:val="000000"/>
          <w:sz w:val="28"/>
        </w:rPr>
        <w:t>
      3) количество кадров в структурных подразделениях по цифровизации с образованием в сфере информационных технологий;</w:t>
      </w:r>
    </w:p>
    <w:bookmarkEnd w:id="631"/>
    <w:bookmarkStart w:name="z349" w:id="632"/>
    <w:p>
      <w:pPr>
        <w:spacing w:after="0"/>
        <w:ind w:left="0"/>
        <w:jc w:val="both"/>
      </w:pPr>
      <w:r>
        <w:rPr>
          <w:rFonts w:ascii="Times New Roman"/>
          <w:b w:val="false"/>
          <w:i w:val="false"/>
          <w:color w:val="000000"/>
          <w:sz w:val="28"/>
        </w:rPr>
        <w:t>
      4) количество сотрудников, прошедших курсы (в том числе онлайн) по ИКТ навыкам;</w:t>
      </w:r>
    </w:p>
    <w:bookmarkEnd w:id="632"/>
    <w:bookmarkStart w:name="z350" w:id="633"/>
    <w:p>
      <w:pPr>
        <w:spacing w:after="0"/>
        <w:ind w:left="0"/>
        <w:jc w:val="both"/>
      </w:pPr>
      <w:r>
        <w:rPr>
          <w:rFonts w:ascii="Times New Roman"/>
          <w:b w:val="false"/>
          <w:i w:val="false"/>
          <w:color w:val="000000"/>
          <w:sz w:val="28"/>
        </w:rPr>
        <w:t>
      5) доля местного содержания в информационных системах государственных органов;</w:t>
      </w:r>
    </w:p>
    <w:bookmarkEnd w:id="633"/>
    <w:bookmarkStart w:name="z351" w:id="634"/>
    <w:p>
      <w:pPr>
        <w:spacing w:after="0"/>
        <w:ind w:left="0"/>
        <w:jc w:val="both"/>
      </w:pPr>
      <w:r>
        <w:rPr>
          <w:rFonts w:ascii="Times New Roman"/>
          <w:b w:val="false"/>
          <w:i w:val="false"/>
          <w:color w:val="000000"/>
          <w:sz w:val="28"/>
        </w:rPr>
        <w:t>
      6) реестр данных и показателей по сфере государственного органа;</w:t>
      </w:r>
    </w:p>
    <w:bookmarkEnd w:id="634"/>
    <w:bookmarkStart w:name="z352" w:id="635"/>
    <w:p>
      <w:pPr>
        <w:spacing w:after="0"/>
        <w:ind w:left="0"/>
        <w:jc w:val="both"/>
      </w:pPr>
      <w:r>
        <w:rPr>
          <w:rFonts w:ascii="Times New Roman"/>
          <w:b w:val="false"/>
          <w:i w:val="false"/>
          <w:color w:val="000000"/>
          <w:sz w:val="28"/>
        </w:rPr>
        <w:t>
      7) наличие неиспользуемых информационных систем и баз данных.</w:t>
      </w:r>
    </w:p>
    <w:bookmarkEnd w:id="635"/>
    <w:bookmarkStart w:name="z353" w:id="636"/>
    <w:p>
      <w:pPr>
        <w:spacing w:after="0"/>
        <w:ind w:left="0"/>
        <w:jc w:val="both"/>
      </w:pPr>
      <w:r>
        <w:rPr>
          <w:rFonts w:ascii="Times New Roman"/>
          <w:b w:val="false"/>
          <w:i w:val="false"/>
          <w:color w:val="000000"/>
          <w:sz w:val="28"/>
        </w:rPr>
        <w:t>
      Критерий "Построение "Умных" городов" заполняется только при операционной оценке деятельности МИО.</w:t>
      </w:r>
    </w:p>
    <w:bookmarkEnd w:id="636"/>
    <w:bookmarkStart w:name="z354" w:id="637"/>
    <w:p>
      <w:pPr>
        <w:spacing w:after="0"/>
        <w:ind w:left="0"/>
        <w:jc w:val="both"/>
      </w:pPr>
      <w:r>
        <w:rPr>
          <w:rFonts w:ascii="Times New Roman"/>
          <w:b w:val="false"/>
          <w:i w:val="false"/>
          <w:color w:val="000000"/>
          <w:sz w:val="28"/>
        </w:rPr>
        <w:t>
      Критерии "Реестр данных и показателей по сфере государственного органа" заполняется только при операционной оценке деятельности ЦГО.</w:t>
      </w:r>
    </w:p>
    <w:bookmarkEnd w:id="637"/>
    <w:bookmarkStart w:name="z355" w:id="638"/>
    <w:p>
      <w:pPr>
        <w:spacing w:after="0"/>
        <w:ind w:left="0"/>
        <w:jc w:val="left"/>
      </w:pPr>
      <w:r>
        <w:rPr>
          <w:rFonts w:ascii="Times New Roman"/>
          <w:b/>
          <w:i w:val="false"/>
          <w:color w:val="000000"/>
        </w:rPr>
        <w:t xml:space="preserve"> Таблица 1. По критерию "Aктуальность сведений, содержащихся в информационных системах и базах данных"</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 / базы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уровень актуальности сведений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записей в системе / базе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хранимых объектов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639"/>
    <w:p>
      <w:pPr>
        <w:spacing w:after="0"/>
        <w:ind w:left="0"/>
        <w:jc w:val="left"/>
      </w:pPr>
      <w:r>
        <w:rPr>
          <w:rFonts w:ascii="Times New Roman"/>
          <w:b/>
          <w:i w:val="false"/>
          <w:color w:val="000000"/>
        </w:rPr>
        <w:t xml:space="preserve"> Таблица 2. По критерию "Aвтоматизация функций государственных органов"</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функции в Положении государственного органа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Aвтоматизированная посредством: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государственного органа, либо информационные системы его подведомственных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ИК-услуг и сервисных программных продуктов, реализованных в рамках сервисной модели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других государственных органов, либо информационных систем их подведомственных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реализованных в рамках проектов государственно-частного партнерства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640"/>
    <w:p>
      <w:pPr>
        <w:spacing w:after="0"/>
        <w:ind w:left="0"/>
        <w:jc w:val="both"/>
      </w:pPr>
      <w:r>
        <w:rPr>
          <w:rFonts w:ascii="Times New Roman"/>
          <w:b w:val="false"/>
          <w:i w:val="false"/>
          <w:color w:val="000000"/>
          <w:sz w:val="28"/>
        </w:rPr>
        <w:t>
      Прилагается перечень функций, подлежащих к автоматизации, а также утвержденный внутренним нормативным актом оцениваемого государственного органа в отсканированном варианте.</w:t>
      </w:r>
    </w:p>
    <w:bookmarkEnd w:id="640"/>
    <w:bookmarkStart w:name="z358" w:id="641"/>
    <w:p>
      <w:pPr>
        <w:spacing w:after="0"/>
        <w:ind w:left="0"/>
        <w:jc w:val="left"/>
      </w:pPr>
      <w:r>
        <w:rPr>
          <w:rFonts w:ascii="Times New Roman"/>
          <w:b/>
          <w:i w:val="false"/>
          <w:color w:val="000000"/>
        </w:rPr>
        <w:t xml:space="preserve"> Таблица 3. По критерию "Количество кадров в структурных подразделениях по цифровизации с образованием в сфере информационных технологий" </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в структурных подразделениях по цифровизации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в структурных подразделениях по цифровизации с образованием в сфере информационных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642"/>
    <w:p>
      <w:pPr>
        <w:spacing w:after="0"/>
        <w:ind w:left="0"/>
        <w:jc w:val="left"/>
      </w:pPr>
      <w:r>
        <w:rPr>
          <w:rFonts w:ascii="Times New Roman"/>
          <w:b/>
          <w:i w:val="false"/>
          <w:color w:val="000000"/>
        </w:rPr>
        <w:t xml:space="preserve"> Таблица 4. По критерию "Количество сотрудников, прошедших курсы (в том числе онлайн) по ИКТ навыкам"</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государственного органа, прошедших курсы (в том числе онлайн) по ИКТ навыкам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643"/>
    <w:p>
      <w:pPr>
        <w:spacing w:after="0"/>
        <w:ind w:left="0"/>
        <w:jc w:val="left"/>
      </w:pPr>
      <w:r>
        <w:rPr>
          <w:rFonts w:ascii="Times New Roman"/>
          <w:b/>
          <w:i w:val="false"/>
          <w:color w:val="000000"/>
        </w:rPr>
        <w:t xml:space="preserve"> Таблица 5. По критерию "Доля местного содержания в информационных системах государственных органов"</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(товар, работа или услуга)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 с учетом уровня местного содержания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местного содержания, согласно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 (исполнен, не исполнен, закуп отменен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644"/>
    <w:p>
      <w:pPr>
        <w:spacing w:after="0"/>
        <w:ind w:left="0"/>
        <w:jc w:val="both"/>
      </w:pPr>
      <w:r>
        <w:rPr>
          <w:rFonts w:ascii="Times New Roman"/>
          <w:b w:val="false"/>
          <w:i w:val="false"/>
          <w:color w:val="000000"/>
          <w:sz w:val="28"/>
        </w:rPr>
        <w:t>
      При предоставлении отчетных данных необходимо приложить подтверждающий документ (отчет и сведения о происхождении компонентов услуг и/или товаров (платформа, код) от акционерного общества "Центр электронных финансов" Министерства финансов Республики Казахстан.</w:t>
      </w:r>
    </w:p>
    <w:bookmarkEnd w:id="644"/>
    <w:bookmarkStart w:name="z362" w:id="645"/>
    <w:p>
      <w:pPr>
        <w:spacing w:after="0"/>
        <w:ind w:left="0"/>
        <w:jc w:val="left"/>
      </w:pPr>
      <w:r>
        <w:rPr>
          <w:rFonts w:ascii="Times New Roman"/>
          <w:b/>
          <w:i w:val="false"/>
          <w:color w:val="000000"/>
        </w:rPr>
        <w:t xml:space="preserve"> Таблица 6. По критерию "Реестр данных и показателей по сфере государственного органа"</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показателей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автоматически сформированных показателей государственного органа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646"/>
    <w:p>
      <w:pPr>
        <w:spacing w:after="0"/>
        <w:ind w:left="0"/>
        <w:jc w:val="left"/>
      </w:pPr>
      <w:r>
        <w:rPr>
          <w:rFonts w:ascii="Times New Roman"/>
          <w:b/>
          <w:i w:val="false"/>
          <w:color w:val="000000"/>
        </w:rPr>
        <w:t xml:space="preserve"> Таблица 7. По критерию "Наличие неиспользуемых информационных систем и баз данных"</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Балансо-держатель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функций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государственных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прекращение эксплуатации информационной системы в соответствии с законодательством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эксплуатации информационной системы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647"/>
    <w:p>
      <w:pPr>
        <w:spacing w:after="0"/>
        <w:ind w:left="0"/>
        <w:jc w:val="both"/>
      </w:pPr>
      <w:r>
        <w:rPr>
          <w:rFonts w:ascii="Times New Roman"/>
          <w:b w:val="false"/>
          <w:i w:val="false"/>
          <w:color w:val="000000"/>
          <w:sz w:val="28"/>
        </w:rPr>
        <w:t>
      Необходимо указать полное наименование функции / государственной услуги согласно положению (приложить скан-копию данного положения) об оцениваемом государственном органе и Реестру государственных услуг.</w:t>
      </w:r>
    </w:p>
    <w:bookmarkEnd w:id="647"/>
    <w:bookmarkStart w:name="z365" w:id="64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Единых требований в области информационно-коммуникационных технологий и обеспечения информационной безопасности, утвержденных постановлением Правительства Республики Казахстан от 20 декабря 2016 года № 832, собственник или владелец информационной системы ГО или МИО уведомляет сервисного интегратора о прекращении ее эксплуатации (приложить скан-копию документа, подписанного в отчетном периоде).</w:t>
      </w:r>
    </w:p>
    <w:bookmarkEnd w:id="648"/>
    <w:p>
      <w:pPr>
        <w:spacing w:after="0"/>
        <w:ind w:left="0"/>
        <w:jc w:val="both"/>
      </w:pPr>
      <w:bookmarkStart w:name="z366" w:id="649"/>
      <w:r>
        <w:rPr>
          <w:rFonts w:ascii="Times New Roman"/>
          <w:b w:val="false"/>
          <w:i w:val="false"/>
          <w:color w:val="000000"/>
          <w:sz w:val="28"/>
        </w:rPr>
        <w:t>
      Руководитель государственного органа __________ _____________________________</w:t>
      </w:r>
    </w:p>
    <w:bookmarkEnd w:id="649"/>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______________ 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650"/>
    <w:p>
      <w:pPr>
        <w:spacing w:after="0"/>
        <w:ind w:left="0"/>
        <w:jc w:val="left"/>
      </w:pPr>
      <w:r>
        <w:rPr>
          <w:rFonts w:ascii="Times New Roman"/>
          <w:b/>
          <w:i w:val="false"/>
          <w:color w:val="000000"/>
        </w:rPr>
        <w:t xml:space="preserve"> Опросный лист административных государственных служащих</w:t>
      </w:r>
    </w:p>
    <w:bookmarkEnd w:id="650"/>
    <w:bookmarkStart w:name="z371" w:id="651"/>
    <w:p>
      <w:pPr>
        <w:spacing w:after="0"/>
        <w:ind w:left="0"/>
        <w:jc w:val="both"/>
      </w:pPr>
      <w:r>
        <w:rPr>
          <w:rFonts w:ascii="Times New Roman"/>
          <w:b w:val="false"/>
          <w:i w:val="false"/>
          <w:color w:val="000000"/>
          <w:sz w:val="28"/>
        </w:rPr>
        <w:t>
      Агентство Республики Казахстан по делам государственной службы проводит опрос государственных служащих в целях операционной оценки управления персоналом государственных органов. Опрос носит анонимный характер.</w:t>
      </w:r>
    </w:p>
    <w:bookmarkEnd w:id="651"/>
    <w:bookmarkStart w:name="z372" w:id="652"/>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4, где 1 – совершенно не согласен, 4 – совершенно согласен. Просим выбрать только один из вариантов ответа.</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Утверждения(i)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Задерживаетесь ли вы на работе после окончания рабочего времени без письменного распоряжения руководства?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653"/>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Мне приходится задерживаться на работе без письменного распоряжения руководства и в среднем длительность переработок составляет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54"/>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54"/>
          <w:p>
            <w:pPr>
              <w:spacing w:after="20"/>
              <w:ind w:left="20"/>
              <w:jc w:val="both"/>
            </w:pPr>
            <w:r>
              <w:rPr>
                <w:rFonts w:ascii="Times New Roman"/>
                <w:b w:val="false"/>
                <w:i w:val="false"/>
                <w:color w:val="000000"/>
                <w:sz w:val="20"/>
              </w:rPr>
              <w:t>
</w:t>
            </w:r>
            <w:r>
              <w:rPr>
                <w:rFonts w:ascii="Times New Roman"/>
                <w:b w:val="false"/>
                <w:i w:val="false"/>
                <w:color w:val="000000"/>
                <w:sz w:val="20"/>
              </w:rPr>
              <w:t>3.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До 1 часа</w:t>
            </w:r>
          </w:p>
          <w:p>
            <w:pPr>
              <w:spacing w:after="20"/>
              <w:ind w:left="20"/>
              <w:jc w:val="both"/>
            </w:pPr>
            <w:r>
              <w:rPr>
                <w:rFonts w:ascii="Times New Roman"/>
                <w:b w:val="false"/>
                <w:i w:val="false"/>
                <w:color w:val="000000"/>
                <w:sz w:val="20"/>
              </w:rPr>
              <w:t>
1. Более 1 часа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Выходили ли вы на работу в выходные или праздничные дни без письменного распоряжения руководства в течение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55"/>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постоянно выхожу в выходные или праздничные дни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дистанционном режиме (при гибком графике работы) приходится ли Вам работать сверхурочно?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56"/>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56"/>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 удовлетворен(а) работой в моем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657"/>
          <w:p>
            <w:pPr>
              <w:spacing w:after="20"/>
              <w:ind w:left="20"/>
              <w:jc w:val="both"/>
            </w:pPr>
            <w:r>
              <w:rPr>
                <w:rFonts w:ascii="Times New Roman"/>
                <w:b w:val="false"/>
                <w:i w:val="false"/>
                <w:color w:val="000000"/>
                <w:sz w:val="20"/>
              </w:rPr>
              <w:t>
4. Совершенно согласен</w:t>
            </w:r>
          </w:p>
          <w:bookmarkEnd w:id="65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 располагаю в достаточном объеме всем необходимым техническим оснащением для выполнения своих профессиональных обязанностей (оргтехника, канцелярские принадлежности, освещение)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58"/>
          <w:p>
            <w:pPr>
              <w:spacing w:after="20"/>
              <w:ind w:left="20"/>
              <w:jc w:val="both"/>
            </w:pPr>
            <w:r>
              <w:rPr>
                <w:rFonts w:ascii="Times New Roman"/>
                <w:b w:val="false"/>
                <w:i w:val="false"/>
                <w:color w:val="000000"/>
                <w:sz w:val="20"/>
              </w:rPr>
              <w:t>
4. Совершенно согласен</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 меня достаточно времени для сохранения баланса между работой и личной жизнью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59"/>
          <w:p>
            <w:pPr>
              <w:spacing w:after="20"/>
              <w:ind w:left="20"/>
              <w:jc w:val="both"/>
            </w:pPr>
            <w:r>
              <w:rPr>
                <w:rFonts w:ascii="Times New Roman"/>
                <w:b w:val="false"/>
                <w:i w:val="false"/>
                <w:color w:val="000000"/>
                <w:sz w:val="20"/>
              </w:rPr>
              <w:t>
4. Совершенно согласен</w:t>
            </w:r>
          </w:p>
          <w:bookmarkEnd w:id="65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 обеспечен(а) бесперебойным доступом ко всем информационным системам необходимым для выполнения моей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660"/>
          <w:p>
            <w:pPr>
              <w:spacing w:after="20"/>
              <w:ind w:left="20"/>
              <w:jc w:val="both"/>
            </w:pPr>
            <w:r>
              <w:rPr>
                <w:rFonts w:ascii="Times New Roman"/>
                <w:b w:val="false"/>
                <w:i w:val="false"/>
                <w:color w:val="000000"/>
                <w:sz w:val="20"/>
              </w:rPr>
              <w:t>
4. Совершенно согласен</w:t>
            </w:r>
          </w:p>
          <w:bookmarkEnd w:id="66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 могу свободно обратиться к руководителю по профессиональным вопросам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661"/>
          <w:p>
            <w:pPr>
              <w:spacing w:after="20"/>
              <w:ind w:left="20"/>
              <w:jc w:val="both"/>
            </w:pPr>
            <w:r>
              <w:rPr>
                <w:rFonts w:ascii="Times New Roman"/>
                <w:b w:val="false"/>
                <w:i w:val="false"/>
                <w:color w:val="000000"/>
                <w:sz w:val="20"/>
              </w:rPr>
              <w:t>
4. Совершенно согласен</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Моя деятельность оценивается руководством справедливо и по заслугам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62"/>
          <w:p>
            <w:pPr>
              <w:spacing w:after="20"/>
              <w:ind w:left="20"/>
              <w:jc w:val="both"/>
            </w:pPr>
            <w:r>
              <w:rPr>
                <w:rFonts w:ascii="Times New Roman"/>
                <w:b w:val="false"/>
                <w:i w:val="false"/>
                <w:color w:val="000000"/>
                <w:sz w:val="20"/>
              </w:rPr>
              <w:t>
4. Совершенно согласен</w:t>
            </w:r>
          </w:p>
          <w:bookmarkEnd w:id="662"/>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моем подразделении достаточное количество сотрудников для выполнения необходимого объема работ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663"/>
          <w:p>
            <w:pPr>
              <w:spacing w:after="20"/>
              <w:ind w:left="20"/>
              <w:jc w:val="both"/>
            </w:pPr>
            <w:r>
              <w:rPr>
                <w:rFonts w:ascii="Times New Roman"/>
                <w:b w:val="false"/>
                <w:i w:val="false"/>
                <w:color w:val="000000"/>
                <w:sz w:val="20"/>
              </w:rPr>
              <w:t>
4. Совершенно согласен</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моем государственном органе поручения распределяются эффективно между исполнителями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664"/>
          <w:p>
            <w:pPr>
              <w:spacing w:after="20"/>
              <w:ind w:left="20"/>
              <w:jc w:val="both"/>
            </w:pPr>
            <w:r>
              <w:rPr>
                <w:rFonts w:ascii="Times New Roman"/>
                <w:b w:val="false"/>
                <w:i w:val="false"/>
                <w:color w:val="000000"/>
                <w:sz w:val="20"/>
              </w:rPr>
              <w:t>
4. Совершенно согласен</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получаю задания с доступным и четким разъяснением по их исполнению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665"/>
          <w:p>
            <w:pPr>
              <w:spacing w:after="20"/>
              <w:ind w:left="20"/>
              <w:jc w:val="both"/>
            </w:pPr>
            <w:r>
              <w:rPr>
                <w:rFonts w:ascii="Times New Roman"/>
                <w:b w:val="false"/>
                <w:i w:val="false"/>
                <w:color w:val="000000"/>
                <w:sz w:val="20"/>
              </w:rPr>
              <w:t>
4. Совершенно согласен</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Я ежедневно свободно успеваю завершать порученную мне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666"/>
          <w:p>
            <w:pPr>
              <w:spacing w:after="20"/>
              <w:ind w:left="20"/>
              <w:jc w:val="both"/>
            </w:pPr>
            <w:r>
              <w:rPr>
                <w:rFonts w:ascii="Times New Roman"/>
                <w:b w:val="false"/>
                <w:i w:val="false"/>
                <w:color w:val="000000"/>
                <w:sz w:val="20"/>
              </w:rPr>
              <w:t>
4. Совершенно согласен</w:t>
            </w:r>
          </w:p>
          <w:bookmarkEnd w:id="666"/>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Процедура приема на работу сотрудников в моем государственном органе прозрачна и справедлива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667"/>
          <w:p>
            <w:pPr>
              <w:spacing w:after="20"/>
              <w:ind w:left="20"/>
              <w:jc w:val="both"/>
            </w:pPr>
            <w:r>
              <w:rPr>
                <w:rFonts w:ascii="Times New Roman"/>
                <w:b w:val="false"/>
                <w:i w:val="false"/>
                <w:color w:val="000000"/>
                <w:sz w:val="20"/>
              </w:rPr>
              <w:t>
4. Совершенно согласен</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работу в мой государственный орган принимают талантливых и квалифицированных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668"/>
          <w:p>
            <w:pPr>
              <w:spacing w:after="20"/>
              <w:ind w:left="20"/>
              <w:jc w:val="both"/>
            </w:pPr>
            <w:r>
              <w:rPr>
                <w:rFonts w:ascii="Times New Roman"/>
                <w:b w:val="false"/>
                <w:i w:val="false"/>
                <w:color w:val="000000"/>
                <w:sz w:val="20"/>
              </w:rPr>
              <w:t>
4. Совершенно согласен</w:t>
            </w:r>
          </w:p>
          <w:bookmarkEnd w:id="66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 моем государственном органе повышение получают достойные сотрудники заслужено (без связей или патронажа)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669"/>
          <w:p>
            <w:pPr>
              <w:spacing w:after="20"/>
              <w:ind w:left="20"/>
              <w:jc w:val="both"/>
            </w:pPr>
            <w:r>
              <w:rPr>
                <w:rFonts w:ascii="Times New Roman"/>
                <w:b w:val="false"/>
                <w:i w:val="false"/>
                <w:color w:val="000000"/>
                <w:sz w:val="20"/>
              </w:rPr>
              <w:t>
4. Совершенно согласен</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считаю,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70"/>
          <w:p>
            <w:pPr>
              <w:spacing w:after="20"/>
              <w:ind w:left="20"/>
              <w:jc w:val="both"/>
            </w:pPr>
            <w:r>
              <w:rPr>
                <w:rFonts w:ascii="Times New Roman"/>
                <w:b w:val="false"/>
                <w:i w:val="false"/>
                <w:color w:val="000000"/>
                <w:sz w:val="20"/>
              </w:rPr>
              <w:t>
4. Совершенно согласен</w:t>
            </w:r>
          </w:p>
          <w:bookmarkEnd w:id="67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Я удовлетворен(а) принимаемыми в моем государственном органе стимулирующими мерами (материальные поощрения)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671"/>
          <w:p>
            <w:pPr>
              <w:spacing w:after="20"/>
              <w:ind w:left="20"/>
              <w:jc w:val="both"/>
            </w:pPr>
            <w:r>
              <w:rPr>
                <w:rFonts w:ascii="Times New Roman"/>
                <w:b w:val="false"/>
                <w:i w:val="false"/>
                <w:color w:val="000000"/>
                <w:sz w:val="20"/>
              </w:rPr>
              <w:t>
4. Совершенно согласен</w:t>
            </w:r>
          </w:p>
          <w:bookmarkEnd w:id="67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Процедура материального поощрения в моем государственном органе справедлива и прозрачна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72"/>
          <w:p>
            <w:pPr>
              <w:spacing w:after="20"/>
              <w:ind w:left="20"/>
              <w:jc w:val="both"/>
            </w:pPr>
            <w:r>
              <w:rPr>
                <w:rFonts w:ascii="Times New Roman"/>
                <w:b w:val="false"/>
                <w:i w:val="false"/>
                <w:color w:val="000000"/>
                <w:sz w:val="20"/>
              </w:rPr>
              <w:t>
4. Совершенно согласен</w:t>
            </w:r>
          </w:p>
          <w:bookmarkEnd w:id="672"/>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Меры нематериального поощрения (награды, грамоты, благодарности, доска почета) в моем государственном органе применяются справедливо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73"/>
          <w:p>
            <w:pPr>
              <w:spacing w:after="20"/>
              <w:ind w:left="20"/>
              <w:jc w:val="both"/>
            </w:pPr>
            <w:r>
              <w:rPr>
                <w:rFonts w:ascii="Times New Roman"/>
                <w:b w:val="false"/>
                <w:i w:val="false"/>
                <w:color w:val="000000"/>
                <w:sz w:val="20"/>
              </w:rPr>
              <w:t>
4. Совершенно согласен</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моем государственном органе всегда вознаграждают и отмечают достойных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674"/>
          <w:p>
            <w:pPr>
              <w:spacing w:after="20"/>
              <w:ind w:left="20"/>
              <w:jc w:val="both"/>
            </w:pPr>
            <w:r>
              <w:rPr>
                <w:rFonts w:ascii="Times New Roman"/>
                <w:b w:val="false"/>
                <w:i w:val="false"/>
                <w:color w:val="000000"/>
                <w:sz w:val="20"/>
              </w:rPr>
              <w:t>
4. Совершенно согласен</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 моем государственном органе случаи неэтичного поведения (грубость, оскорбление, нецензурная брань, рукоприкладство) со стороны руководства к подчиненным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675"/>
          <w:p>
            <w:pPr>
              <w:spacing w:after="20"/>
              <w:ind w:left="20"/>
              <w:jc w:val="both"/>
            </w:pPr>
            <w:r>
              <w:rPr>
                <w:rFonts w:ascii="Times New Roman"/>
                <w:b w:val="false"/>
                <w:i w:val="false"/>
                <w:color w:val="000000"/>
                <w:sz w:val="20"/>
              </w:rPr>
              <w:t>
4. Никогда</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моем государственном органе случаи неэтичного поведения (грубость, оскорбление, нецензурная брань, рукоприкладство) между коллегами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676"/>
          <w:p>
            <w:pPr>
              <w:spacing w:after="20"/>
              <w:ind w:left="20"/>
              <w:jc w:val="both"/>
            </w:pPr>
            <w:r>
              <w:rPr>
                <w:rFonts w:ascii="Times New Roman"/>
                <w:b w:val="false"/>
                <w:i w:val="false"/>
                <w:color w:val="000000"/>
                <w:sz w:val="20"/>
              </w:rPr>
              <w:t>
4. Никогда</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Опишите, пожалуйста, атмосферу в вашем рабочем коллективе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677"/>
          <w:p>
            <w:pPr>
              <w:spacing w:after="20"/>
              <w:ind w:left="20"/>
              <w:jc w:val="both"/>
            </w:pPr>
            <w:r>
              <w:rPr>
                <w:rFonts w:ascii="Times New Roman"/>
                <w:b w:val="false"/>
                <w:i w:val="false"/>
                <w:color w:val="000000"/>
                <w:sz w:val="20"/>
              </w:rPr>
              <w:t>
4. Благоприятный морально-психологический климат</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благоприятный морально-психологический климат</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неблагоприятный морально морально-психологический климат</w:t>
            </w:r>
          </w:p>
          <w:p>
            <w:pPr>
              <w:spacing w:after="20"/>
              <w:ind w:left="20"/>
              <w:jc w:val="both"/>
            </w:pPr>
            <w:r>
              <w:rPr>
                <w:rFonts w:ascii="Times New Roman"/>
                <w:b w:val="false"/>
                <w:i w:val="false"/>
                <w:color w:val="000000"/>
                <w:sz w:val="20"/>
              </w:rPr>
              <w:t>
1. Неблагоприятный морально-психологический климат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Мне не приходилось на работе быть свидетелем разговоров на повышенных тонах с нецензурной лексикой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78"/>
          <w:p>
            <w:pPr>
              <w:spacing w:after="20"/>
              <w:ind w:left="20"/>
              <w:jc w:val="both"/>
            </w:pPr>
            <w:r>
              <w:rPr>
                <w:rFonts w:ascii="Times New Roman"/>
                <w:b w:val="false"/>
                <w:i w:val="false"/>
                <w:color w:val="000000"/>
                <w:sz w:val="20"/>
              </w:rPr>
              <w:t>
4. Совершенно согласен</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Планируете ли вы в ближайшее время уволиться из системы государственной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679"/>
          <w:p>
            <w:pPr>
              <w:spacing w:after="20"/>
              <w:ind w:left="20"/>
              <w:jc w:val="both"/>
            </w:pPr>
            <w:r>
              <w:rPr>
                <w:rFonts w:ascii="Times New Roman"/>
                <w:b w:val="false"/>
                <w:i w:val="false"/>
                <w:color w:val="000000"/>
                <w:sz w:val="20"/>
              </w:rPr>
              <w:t>
1. Да</w:t>
            </w:r>
          </w:p>
          <w:bookmarkEnd w:id="679"/>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Хотели бы вы перейти на работу в другой государственный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80"/>
          <w:p>
            <w:pPr>
              <w:spacing w:after="20"/>
              <w:ind w:left="20"/>
              <w:jc w:val="both"/>
            </w:pPr>
            <w:r>
              <w:rPr>
                <w:rFonts w:ascii="Times New Roman"/>
                <w:b w:val="false"/>
                <w:i w:val="false"/>
                <w:color w:val="000000"/>
                <w:sz w:val="20"/>
              </w:rPr>
              <w:t>
1. Да</w:t>
            </w:r>
          </w:p>
          <w:bookmarkEnd w:id="680"/>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Каковы, по вашему мнению, причины переработки сотрудников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681"/>
          <w:p>
            <w:pPr>
              <w:spacing w:after="20"/>
              <w:ind w:left="20"/>
              <w:jc w:val="both"/>
            </w:pPr>
            <w:r>
              <w:rPr>
                <w:rFonts w:ascii="Times New Roman"/>
                <w:b w:val="false"/>
                <w:i w:val="false"/>
                <w:color w:val="000000"/>
                <w:sz w:val="20"/>
              </w:rPr>
              <w:t>
7. Поступление писем/поручений со сжатыми сроками исполнения</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6. Нагрузка на сотрудников из-за наличия вакансий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Частые совещания, отсутствие руководства на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Задерживаюсь на работе, ожидая ухода руководителей с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поручений не связанных с основной работой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"Дежурства"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В вашем государственном органе программа по автоматическому отключению компьютеров после окончания рабочего времени работает эффективно?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682"/>
          <w:p>
            <w:pPr>
              <w:spacing w:after="20"/>
              <w:ind w:left="20"/>
              <w:jc w:val="both"/>
            </w:pPr>
            <w:r>
              <w:rPr>
                <w:rFonts w:ascii="Times New Roman"/>
                <w:b w:val="false"/>
                <w:i w:val="false"/>
                <w:color w:val="000000"/>
                <w:sz w:val="20"/>
              </w:rPr>
              <w:t>
4. Да, возможности продления работы компьютера не имеется</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3. Да, имеется возможность только однократного продления работы компьютера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имеется возможность неоднократного продления работы компьютера</w:t>
            </w:r>
          </w:p>
          <w:p>
            <w:pPr>
              <w:spacing w:after="20"/>
              <w:ind w:left="20"/>
              <w:jc w:val="both"/>
            </w:pPr>
            <w:r>
              <w:rPr>
                <w:rFonts w:ascii="Times New Roman"/>
                <w:b w:val="false"/>
                <w:i w:val="false"/>
                <w:color w:val="000000"/>
                <w:sz w:val="20"/>
              </w:rPr>
              <w:t>
1. Нет, данная программа не установлена и не используется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Меня устраивает размер заработной платы и в целом он соответствует уровню в других частных или иных организациях, где я могу найти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83"/>
          <w:p>
            <w:pPr>
              <w:spacing w:after="20"/>
              <w:ind w:left="20"/>
              <w:jc w:val="both"/>
            </w:pPr>
            <w:r>
              <w:rPr>
                <w:rFonts w:ascii="Times New Roman"/>
                <w:b w:val="false"/>
                <w:i w:val="false"/>
                <w:color w:val="000000"/>
                <w:sz w:val="20"/>
              </w:rPr>
              <w:t>
4. Совершенно согласен</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Какие меры нематериального поощрения применяются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684"/>
          <w:p>
            <w:pPr>
              <w:spacing w:after="20"/>
              <w:ind w:left="20"/>
              <w:jc w:val="both"/>
            </w:pPr>
            <w:r>
              <w:rPr>
                <w:rFonts w:ascii="Times New Roman"/>
                <w:b w:val="false"/>
                <w:i w:val="false"/>
                <w:color w:val="000000"/>
                <w:sz w:val="20"/>
              </w:rPr>
              <w:t>
6. Награды</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5. Грамоты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Благодарственные письма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Размещение фото на доске почета или на сайте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Устные благодарности от руководства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Какие положительные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Какие отрицательные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Если бы была возможность, что бы вы изменили в своей работе/государственном органе или на государственной службе?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85"/>
          <w:p>
            <w:pPr>
              <w:spacing w:after="20"/>
              <w:ind w:left="20"/>
              <w:jc w:val="both"/>
            </w:pPr>
            <w:r>
              <w:rPr>
                <w:rFonts w:ascii="Times New Roman"/>
                <w:b w:val="false"/>
                <w:i w:val="false"/>
                <w:color w:val="000000"/>
                <w:sz w:val="20"/>
              </w:rPr>
              <w:t>
Сведения о респонденте</w:t>
            </w:r>
          </w:p>
          <w:bookmarkEnd w:id="685"/>
          <w:p>
            <w:pPr>
              <w:spacing w:after="20"/>
              <w:ind w:left="20"/>
              <w:jc w:val="both"/>
            </w:pPr>
            <w:r>
              <w:rPr>
                <w:rFonts w:ascii="Times New Roman"/>
                <w:b w:val="false"/>
                <w:i w:val="false"/>
                <w:color w:val="000000"/>
                <w:sz w:val="20"/>
              </w:rPr>
              <w:t>
</w:t>
            </w:r>
            <w:r>
              <w:rPr>
                <w:rFonts w:ascii="Times New Roman"/>
                <w:b w:val="false"/>
                <w:i w:val="false"/>
                <w:color w:val="000000"/>
                <w:sz w:val="20"/>
              </w:rPr>
              <w:t>1. Ваш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1) Мужской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Ваша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Стаж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до 3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2) с 3 до 7 лет</w:t>
            </w:r>
          </w:p>
          <w:p>
            <w:pPr>
              <w:spacing w:after="20"/>
              <w:ind w:left="20"/>
              <w:jc w:val="both"/>
            </w:pPr>
            <w:r>
              <w:rPr>
                <w:rFonts w:ascii="Times New Roman"/>
                <w:b w:val="false"/>
                <w:i w:val="false"/>
                <w:color w:val="000000"/>
                <w:sz w:val="20"/>
              </w:rPr>
              <w:t>
3) больше 7 лет</w:t>
            </w:r>
          </w:p>
        </w:tc>
      </w:tr>
    </w:tbl>
    <w:p>
      <w:pPr>
        <w:spacing w:after="0"/>
        <w:ind w:left="0"/>
        <w:jc w:val="left"/>
      </w:pPr>
      <w:r>
        <w:br/>
      </w:r>
      <w:r>
        <w:rPr>
          <w:rFonts w:ascii="Times New Roman"/>
          <w:b w:val="false"/>
          <w:i w:val="false"/>
          <w:color w:val="000000"/>
          <w:sz w:val="28"/>
        </w:rPr>
        <w:t>
</w:t>
      </w:r>
    </w:p>
    <w:p>
      <w:pPr>
        <w:spacing w:after="0"/>
        <w:ind w:left="0"/>
        <w:jc w:val="both"/>
      </w:pPr>
      <w:bookmarkStart w:name="z1351" w:id="686"/>
      <w:r>
        <w:rPr>
          <w:rFonts w:ascii="Times New Roman"/>
          <w:b w:val="false"/>
          <w:i w:val="false"/>
          <w:color w:val="000000"/>
          <w:sz w:val="28"/>
        </w:rPr>
        <w:t xml:space="preserve">
      </w:t>
      </w:r>
      <w:r>
        <w:rPr>
          <w:rFonts w:ascii="Times New Roman"/>
          <w:b w:val="false"/>
          <w:i w:val="false"/>
          <w:color w:val="000000"/>
          <w:sz w:val="28"/>
        </w:rPr>
        <w:t>Приложение 10</w:t>
      </w:r>
    </w:p>
    <w:bookmarkEnd w:id="686"/>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56" w:id="687"/>
    <w:p>
      <w:pPr>
        <w:spacing w:after="0"/>
        <w:ind w:left="0"/>
        <w:jc w:val="both"/>
      </w:pPr>
      <w:r>
        <w:rPr>
          <w:rFonts w:ascii="Times New Roman"/>
          <w:b w:val="false"/>
          <w:i w:val="false"/>
          <w:color w:val="000000"/>
          <w:sz w:val="28"/>
        </w:rPr>
        <w:t>
      форма</w:t>
      </w:r>
    </w:p>
    <w:bookmarkEnd w:id="687"/>
    <w:p>
      <w:pPr>
        <w:spacing w:after="0"/>
        <w:ind w:left="0"/>
        <w:jc w:val="both"/>
      </w:pPr>
      <w:bookmarkStart w:name="z1357" w:id="688"/>
      <w:r>
        <w:rPr>
          <w:rFonts w:ascii="Times New Roman"/>
          <w:b w:val="false"/>
          <w:i w:val="false"/>
          <w:color w:val="000000"/>
          <w:sz w:val="28"/>
        </w:rPr>
        <w:t xml:space="preserve">
      </w:t>
      </w:r>
      <w:r>
        <w:rPr>
          <w:rFonts w:ascii="Times New Roman"/>
          <w:b/>
          <w:i w:val="false"/>
          <w:color w:val="000000"/>
          <w:sz w:val="28"/>
        </w:rPr>
        <w:t>АКТ СВЕРКИ по итогам перепроверки данных, содержащихся в отчетной информации</w:t>
      </w:r>
    </w:p>
    <w:bookmarkEnd w:id="688"/>
    <w:p>
      <w:pPr>
        <w:spacing w:after="0"/>
        <w:ind w:left="0"/>
        <w:jc w:val="both"/>
      </w:pPr>
      <w:r>
        <w:rPr>
          <w:rFonts w:ascii="Times New Roman"/>
          <w:b/>
          <w:i w:val="false"/>
          <w:color w:val="000000"/>
          <w:sz w:val="28"/>
        </w:rPr>
        <w:t>_______________________________________________________________________________</w:t>
      </w:r>
    </w:p>
    <w:p>
      <w:pPr>
        <w:spacing w:after="0"/>
        <w:ind w:left="0"/>
        <w:jc w:val="both"/>
      </w:pPr>
      <w:r>
        <w:rPr>
          <w:rFonts w:ascii="Times New Roman"/>
          <w:b/>
          <w:i w:val="false"/>
          <w:color w:val="000000"/>
          <w:sz w:val="28"/>
        </w:rPr>
        <w:t>(наименование ЦГО/МИО)</w:t>
      </w:r>
    </w:p>
    <w:p>
      <w:pPr>
        <w:spacing w:after="0"/>
        <w:ind w:left="0"/>
        <w:jc w:val="both"/>
      </w:pPr>
      <w:bookmarkStart w:name="z1358" w:id="689"/>
      <w:r>
        <w:rPr>
          <w:rFonts w:ascii="Times New Roman"/>
          <w:b w:val="false"/>
          <w:i w:val="false"/>
          <w:color w:val="000000"/>
          <w:sz w:val="28"/>
        </w:rPr>
        <w:t>
      ____________________</w:t>
      </w:r>
    </w:p>
    <w:bookmarkEnd w:id="689"/>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9" w:id="690"/>
      <w:r>
        <w:rPr>
          <w:rFonts w:ascii="Times New Roman"/>
          <w:b w:val="false"/>
          <w:i w:val="false"/>
          <w:color w:val="000000"/>
          <w:sz w:val="28"/>
        </w:rPr>
        <w:t>
      1. Представлена/размещена неполная информация, в том числе отсутствуют</w:t>
      </w:r>
    </w:p>
    <w:bookmarkEnd w:id="690"/>
    <w:p>
      <w:pPr>
        <w:spacing w:after="0"/>
        <w:ind w:left="0"/>
        <w:jc w:val="both"/>
      </w:pPr>
      <w:r>
        <w:rPr>
          <w:rFonts w:ascii="Times New Roman"/>
          <w:b w:val="false"/>
          <w:i w:val="false"/>
          <w:color w:val="000000"/>
          <w:sz w:val="28"/>
        </w:rPr>
        <w:t>следующие элементы (приложения, разделы, таблицы, значения показателей),</w:t>
      </w:r>
    </w:p>
    <w:p>
      <w:pPr>
        <w:spacing w:after="0"/>
        <w:ind w:left="0"/>
        <w:jc w:val="both"/>
      </w:pPr>
      <w:r>
        <w:rPr>
          <w:rFonts w:ascii="Times New Roman"/>
          <w:b w:val="false"/>
          <w:i w:val="false"/>
          <w:color w:val="000000"/>
          <w:sz w:val="28"/>
        </w:rPr>
        <w:t>предусмотренные установленными требованиями к структуре отчетной информации, в частности:</w:t>
      </w:r>
    </w:p>
    <w:p>
      <w:pPr>
        <w:spacing w:after="0"/>
        <w:ind w:left="0"/>
        <w:jc w:val="both"/>
      </w:pPr>
      <w:r>
        <w:rPr>
          <w:rFonts w:ascii="Times New Roman"/>
          <w:b w:val="false"/>
          <w:i w:val="false"/>
          <w:color w:val="000000"/>
          <w:sz w:val="28"/>
        </w:rPr>
        <w:t>1)_______________________________</w:t>
      </w:r>
    </w:p>
    <w:p>
      <w:pPr>
        <w:spacing w:after="0"/>
        <w:ind w:left="0"/>
        <w:jc w:val="both"/>
      </w:pPr>
      <w:r>
        <w:rPr>
          <w:rFonts w:ascii="Times New Roman"/>
          <w:b w:val="false"/>
          <w:i w:val="false"/>
          <w:color w:val="000000"/>
          <w:sz w:val="28"/>
        </w:rPr>
        <w:t>2)_______________________________</w:t>
      </w:r>
    </w:p>
    <w:p>
      <w:pPr>
        <w:spacing w:after="0"/>
        <w:ind w:left="0"/>
        <w:jc w:val="both"/>
      </w:pPr>
      <w:r>
        <w:rPr>
          <w:rFonts w:ascii="Times New Roman"/>
          <w:b w:val="false"/>
          <w:i w:val="false"/>
          <w:color w:val="000000"/>
          <w:sz w:val="28"/>
        </w:rPr>
        <w:t>Вычет составляет: ___ балла.</w:t>
      </w:r>
    </w:p>
    <w:p>
      <w:pPr>
        <w:spacing w:after="0"/>
        <w:ind w:left="0"/>
        <w:jc w:val="both"/>
      </w:pPr>
      <w:r>
        <w:rPr>
          <w:rFonts w:ascii="Times New Roman"/>
          <w:b w:val="false"/>
          <w:i w:val="false"/>
          <w:color w:val="000000"/>
          <w:sz w:val="28"/>
        </w:rPr>
        <w:t>2. Представлена/размещена недостоверная информация. В ходе перепроверки</w:t>
      </w:r>
    </w:p>
    <w:p>
      <w:pPr>
        <w:spacing w:after="0"/>
        <w:ind w:left="0"/>
        <w:jc w:val="both"/>
      </w:pPr>
      <w:r>
        <w:rPr>
          <w:rFonts w:ascii="Times New Roman"/>
          <w:b w:val="false"/>
          <w:i w:val="false"/>
          <w:color w:val="000000"/>
          <w:sz w:val="28"/>
        </w:rPr>
        <w:t>выявлены следующие несоответствия действительности фактов:</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3. Согласно Графику оценки срок представления/ размещения государственным</w:t>
      </w:r>
    </w:p>
    <w:p>
      <w:pPr>
        <w:spacing w:after="0"/>
        <w:ind w:left="0"/>
        <w:jc w:val="both"/>
      </w:pPr>
      <w:r>
        <w:rPr>
          <w:rFonts w:ascii="Times New Roman"/>
          <w:b w:val="false"/>
          <w:i w:val="false"/>
          <w:color w:val="000000"/>
          <w:sz w:val="28"/>
        </w:rPr>
        <w:t>органом отчетной информации:</w:t>
      </w:r>
    </w:p>
    <w:p>
      <w:pPr>
        <w:spacing w:after="0"/>
        <w:ind w:left="0"/>
        <w:jc w:val="both"/>
      </w:pPr>
      <w:r>
        <w:rPr>
          <w:rFonts w:ascii="Times New Roman"/>
          <w:b w:val="false"/>
          <w:i w:val="false"/>
          <w:color w:val="000000"/>
          <w:sz w:val="28"/>
        </w:rPr>
        <w:t>"____" ____________ 20 ___ года</w:t>
      </w:r>
    </w:p>
    <w:p>
      <w:pPr>
        <w:spacing w:after="0"/>
        <w:ind w:left="0"/>
        <w:jc w:val="both"/>
      </w:pPr>
      <w:r>
        <w:rPr>
          <w:rFonts w:ascii="Times New Roman"/>
          <w:b w:val="false"/>
          <w:i w:val="false"/>
          <w:color w:val="000000"/>
          <w:sz w:val="28"/>
        </w:rPr>
        <w:t>Фактическая дата представления отчетной информации: "___" ______ 20 ___ года</w:t>
      </w:r>
    </w:p>
    <w:p>
      <w:pPr>
        <w:spacing w:after="0"/>
        <w:ind w:left="0"/>
        <w:jc w:val="both"/>
      </w:pPr>
      <w:r>
        <w:rPr>
          <w:rFonts w:ascii="Times New Roman"/>
          <w:b w:val="false"/>
          <w:i w:val="false"/>
          <w:color w:val="000000"/>
          <w:sz w:val="28"/>
        </w:rPr>
        <w:t>4. Отчетная информация оцениваемого государственного органа: есть/нет</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Итоговый вычет: ______балла.</w:t>
      </w:r>
    </w:p>
    <w:p>
      <w:pPr>
        <w:spacing w:after="0"/>
        <w:ind w:left="0"/>
        <w:jc w:val="both"/>
      </w:pPr>
      <w:r>
        <w:rPr>
          <w:rFonts w:ascii="Times New Roman"/>
          <w:b w:val="false"/>
          <w:i w:val="false"/>
          <w:color w:val="000000"/>
          <w:sz w:val="28"/>
        </w:rPr>
        <w:t>Представитель уполномоченного на оценку органа, должность</w:t>
      </w:r>
    </w:p>
    <w:p>
      <w:pPr>
        <w:spacing w:after="0"/>
        <w:ind w:left="0"/>
        <w:jc w:val="both"/>
      </w:pPr>
      <w:r>
        <w:rPr>
          <w:rFonts w:ascii="Times New Roman"/>
          <w:b w:val="false"/>
          <w:i w:val="false"/>
          <w:color w:val="000000"/>
          <w:sz w:val="28"/>
        </w:rPr>
        <w:t>_____ _______ ___________________ (дата)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 должность</w:t>
      </w:r>
    </w:p>
    <w:p>
      <w:pPr>
        <w:spacing w:after="0"/>
        <w:ind w:left="0"/>
        <w:jc w:val="both"/>
      </w:pPr>
      <w:r>
        <w:rPr>
          <w:rFonts w:ascii="Times New Roman"/>
          <w:b w:val="false"/>
          <w:i w:val="false"/>
          <w:color w:val="000000"/>
          <w:sz w:val="28"/>
        </w:rPr>
        <w:t>_____ _______ ___________________ (дата) (подпись) (расшифровка подписи)</w:t>
      </w:r>
    </w:p>
    <w:p>
      <w:pPr>
        <w:spacing w:after="0"/>
        <w:ind w:left="0"/>
        <w:jc w:val="both"/>
      </w:pPr>
      <w:bookmarkStart w:name="z1360" w:id="691"/>
      <w:r>
        <w:rPr>
          <w:rFonts w:ascii="Times New Roman"/>
          <w:b w:val="false"/>
          <w:i w:val="false"/>
          <w:color w:val="000000"/>
          <w:sz w:val="28"/>
        </w:rPr>
        <w:t>
      Приложение 11</w:t>
      </w:r>
    </w:p>
    <w:bookmarkEnd w:id="691"/>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61" w:id="692"/>
    <w:p>
      <w:pPr>
        <w:spacing w:after="0"/>
        <w:ind w:left="0"/>
        <w:jc w:val="both"/>
      </w:pPr>
      <w:r>
        <w:rPr>
          <w:rFonts w:ascii="Times New Roman"/>
          <w:b w:val="false"/>
          <w:i w:val="false"/>
          <w:color w:val="000000"/>
          <w:sz w:val="28"/>
        </w:rPr>
        <w:t>
      форма</w:t>
      </w:r>
    </w:p>
    <w:bookmarkEnd w:id="692"/>
    <w:p>
      <w:pPr>
        <w:spacing w:after="0"/>
        <w:ind w:left="0"/>
        <w:jc w:val="both"/>
      </w:pPr>
      <w:bookmarkStart w:name="z1362" w:id="693"/>
      <w:r>
        <w:rPr>
          <w:rFonts w:ascii="Times New Roman"/>
          <w:b w:val="false"/>
          <w:i w:val="false"/>
          <w:color w:val="000000"/>
          <w:sz w:val="28"/>
        </w:rPr>
        <w:t xml:space="preserve">
      </w:t>
      </w:r>
      <w:r>
        <w:rPr>
          <w:rFonts w:ascii="Times New Roman"/>
          <w:b/>
          <w:i w:val="false"/>
          <w:color w:val="000000"/>
          <w:sz w:val="28"/>
        </w:rPr>
        <w:t>Заключение о результатах операционной оценки деятельности государственного органа по направлению</w:t>
      </w:r>
    </w:p>
    <w:bookmarkEnd w:id="693"/>
    <w:p>
      <w:pPr>
        <w:spacing w:after="0"/>
        <w:ind w:left="0"/>
        <w:jc w:val="both"/>
      </w:pPr>
      <w:r>
        <w:rPr>
          <w:rFonts w:ascii="Times New Roman"/>
          <w:b/>
          <w:i w:val="false"/>
          <w:color w:val="000000"/>
          <w:sz w:val="28"/>
        </w:rPr>
        <w:t>"Управление персоналом" блока "Организационное развитие государственного органа"</w:t>
      </w:r>
    </w:p>
    <w:p>
      <w:pPr>
        <w:spacing w:after="0"/>
        <w:ind w:left="0"/>
        <w:jc w:val="both"/>
      </w:pPr>
      <w:bookmarkStart w:name="z1363" w:id="694"/>
      <w:r>
        <w:rPr>
          <w:rFonts w:ascii="Times New Roman"/>
          <w:b w:val="false"/>
          <w:i w:val="false"/>
          <w:color w:val="000000"/>
          <w:sz w:val="28"/>
        </w:rPr>
        <w:t>
      ___________________________________________________________________</w:t>
      </w:r>
    </w:p>
    <w:bookmarkEnd w:id="694"/>
    <w:p>
      <w:pPr>
        <w:spacing w:after="0"/>
        <w:ind w:left="0"/>
        <w:jc w:val="both"/>
      </w:pPr>
      <w:r>
        <w:rPr>
          <w:rFonts w:ascii="Times New Roman"/>
          <w:b w:val="false"/>
          <w:i w:val="false"/>
          <w:color w:val="000000"/>
          <w:sz w:val="28"/>
        </w:rPr>
        <w:t>(наименование ЦГО/МИО)</w:t>
      </w:r>
    </w:p>
    <w:p>
      <w:pPr>
        <w:spacing w:after="0"/>
        <w:ind w:left="0"/>
        <w:jc w:val="both"/>
      </w:pPr>
      <w:bookmarkStart w:name="z1364" w:id="695"/>
      <w:r>
        <w:rPr>
          <w:rFonts w:ascii="Times New Roman"/>
          <w:b w:val="false"/>
          <w:i w:val="false"/>
          <w:color w:val="000000"/>
          <w:sz w:val="28"/>
        </w:rPr>
        <w:t>
      _______________</w:t>
      </w:r>
    </w:p>
    <w:bookmarkEnd w:id="695"/>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65" w:id="696"/>
      <w:r>
        <w:rPr>
          <w:rFonts w:ascii="Times New Roman"/>
          <w:b w:val="false"/>
          <w:i w:val="false"/>
          <w:color w:val="000000"/>
          <w:sz w:val="28"/>
        </w:rPr>
        <w:t>
      Анализ эффективности деятельности ЦГО/МИО по направлению "управление персоналом":</w:t>
      </w:r>
    </w:p>
    <w:bookmarkEnd w:id="696"/>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 соответствующего отдела</w:t>
      </w:r>
    </w:p>
    <w:p>
      <w:pPr>
        <w:spacing w:after="0"/>
        <w:ind w:left="0"/>
        <w:jc w:val="both"/>
      </w:pPr>
      <w:r>
        <w:rPr>
          <w:rFonts w:ascii="Times New Roman"/>
          <w:b w:val="false"/>
          <w:i w:val="false"/>
          <w:color w:val="000000"/>
          <w:sz w:val="28"/>
        </w:rPr>
        <w:t>Администрации Президента Республики Казахстан _______ 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r>
        <w:rPr>
          <w:rFonts w:ascii="Times New Roman"/>
          <w:b w:val="false"/>
          <w:i w:val="false"/>
          <w:color w:val="000000"/>
          <w:sz w:val="28"/>
        </w:rPr>
        <w:t>Руководитель соответствующего структурного подразделения уполномоченного</w:t>
      </w:r>
    </w:p>
    <w:p>
      <w:pPr>
        <w:spacing w:after="0"/>
        <w:ind w:left="0"/>
        <w:jc w:val="both"/>
      </w:pPr>
      <w:r>
        <w:rPr>
          <w:rFonts w:ascii="Times New Roman"/>
          <w:b w:val="false"/>
          <w:i w:val="false"/>
          <w:color w:val="000000"/>
          <w:sz w:val="28"/>
        </w:rPr>
        <w:t>на оценку органа/ соответствующего структурного подразделения</w:t>
      </w:r>
    </w:p>
    <w:p>
      <w:pPr>
        <w:spacing w:after="0"/>
        <w:ind w:left="0"/>
        <w:jc w:val="both"/>
      </w:pPr>
      <w:r>
        <w:rPr>
          <w:rFonts w:ascii="Times New Roman"/>
          <w:b w:val="false"/>
          <w:i w:val="false"/>
          <w:color w:val="000000"/>
          <w:sz w:val="28"/>
        </w:rPr>
        <w:t>Администрации Президента Республики Казахстан</w:t>
      </w:r>
    </w:p>
    <w:p>
      <w:pPr>
        <w:spacing w:after="0"/>
        <w:ind w:left="0"/>
        <w:jc w:val="both"/>
      </w:pPr>
      <w:r>
        <w:rPr>
          <w:rFonts w:ascii="Times New Roman"/>
          <w:b w:val="false"/>
          <w:i w:val="false"/>
          <w:color w:val="000000"/>
          <w:sz w:val="28"/>
        </w:rPr>
        <w:t>__________ ___________________________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12 -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Выходное интервью с увольняемыми государственными служащими</w:t>
      </w:r>
    </w:p>
    <w:bookmarkStart w:name="z484" w:id="697"/>
    <w:p>
      <w:pPr>
        <w:spacing w:after="0"/>
        <w:ind w:left="0"/>
        <w:jc w:val="both"/>
      </w:pPr>
      <w:r>
        <w:rPr>
          <w:rFonts w:ascii="Times New Roman"/>
          <w:b w:val="false"/>
          <w:i w:val="false"/>
          <w:color w:val="000000"/>
          <w:sz w:val="28"/>
        </w:rPr>
        <w:t>
      Уважаемый респондент! К сожалению, Вы приняли решение уйти из системы государственной службы/государственного органа. Для анализа причин увольнения и устранения неблагоприятных обстоятельств Агентство Республики Казахстан по делам государственной службы просит Вас ответить на вопросы, указанные в анкете. Нам очень важно знать Ваше мнение. Данные ответы не подлежат разглашению, и мы гарантируем полную конфиденциальность.</w:t>
      </w:r>
    </w:p>
    <w:bookmarkEnd w:id="697"/>
    <w:bookmarkStart w:name="z485" w:id="698"/>
    <w:p>
      <w:pPr>
        <w:spacing w:after="0"/>
        <w:ind w:left="0"/>
        <w:jc w:val="both"/>
      </w:pPr>
      <w:r>
        <w:rPr>
          <w:rFonts w:ascii="Times New Roman"/>
          <w:b w:val="false"/>
          <w:i w:val="false"/>
          <w:color w:val="000000"/>
          <w:sz w:val="28"/>
        </w:rPr>
        <w:t>
      1. С чем связано Ваше увольнение? (можно указать несколько причин)</w:t>
      </w:r>
    </w:p>
    <w:bookmarkEnd w:id="698"/>
    <w:bookmarkStart w:name="z486" w:id="699"/>
    <w:p>
      <w:pPr>
        <w:spacing w:after="0"/>
        <w:ind w:left="0"/>
        <w:jc w:val="both"/>
      </w:pPr>
      <w:r>
        <w:rPr>
          <w:rFonts w:ascii="Times New Roman"/>
          <w:b w:val="false"/>
          <w:i w:val="false"/>
          <w:color w:val="000000"/>
          <w:sz w:val="28"/>
        </w:rPr>
        <w:t>
      Смена сферы деятельности</w:t>
      </w:r>
    </w:p>
    <w:bookmarkEnd w:id="699"/>
    <w:bookmarkStart w:name="z487" w:id="700"/>
    <w:p>
      <w:pPr>
        <w:spacing w:after="0"/>
        <w:ind w:left="0"/>
        <w:jc w:val="both"/>
      </w:pPr>
      <w:r>
        <w:rPr>
          <w:rFonts w:ascii="Times New Roman"/>
          <w:b w:val="false"/>
          <w:i w:val="false"/>
          <w:color w:val="000000"/>
          <w:sz w:val="28"/>
        </w:rPr>
        <w:t>
      а) переход в квазигосударственный сектор</w:t>
      </w:r>
    </w:p>
    <w:bookmarkEnd w:id="700"/>
    <w:bookmarkStart w:name="z488" w:id="701"/>
    <w:p>
      <w:pPr>
        <w:spacing w:after="0"/>
        <w:ind w:left="0"/>
        <w:jc w:val="both"/>
      </w:pPr>
      <w:r>
        <w:rPr>
          <w:rFonts w:ascii="Times New Roman"/>
          <w:b w:val="false"/>
          <w:i w:val="false"/>
          <w:color w:val="000000"/>
          <w:sz w:val="28"/>
        </w:rPr>
        <w:t>
      б) переход в частный сектор</w:t>
      </w:r>
    </w:p>
    <w:bookmarkEnd w:id="701"/>
    <w:bookmarkStart w:name="z489" w:id="702"/>
    <w:p>
      <w:pPr>
        <w:spacing w:after="0"/>
        <w:ind w:left="0"/>
        <w:jc w:val="both"/>
      </w:pPr>
      <w:r>
        <w:rPr>
          <w:rFonts w:ascii="Times New Roman"/>
          <w:b w:val="false"/>
          <w:i w:val="false"/>
          <w:color w:val="000000"/>
          <w:sz w:val="28"/>
        </w:rPr>
        <w:t>
      в) занятие предпринимательской деятельностью</w:t>
      </w:r>
    </w:p>
    <w:bookmarkEnd w:id="702"/>
    <w:bookmarkStart w:name="z490" w:id="703"/>
    <w:p>
      <w:pPr>
        <w:spacing w:after="0"/>
        <w:ind w:left="0"/>
        <w:jc w:val="both"/>
      </w:pPr>
      <w:r>
        <w:rPr>
          <w:rFonts w:ascii="Times New Roman"/>
          <w:b w:val="false"/>
          <w:i w:val="false"/>
          <w:color w:val="000000"/>
          <w:sz w:val="28"/>
        </w:rPr>
        <w:t>
      г) переход в другой государственный орган</w:t>
      </w:r>
    </w:p>
    <w:bookmarkEnd w:id="703"/>
    <w:bookmarkStart w:name="z491" w:id="704"/>
    <w:p>
      <w:pPr>
        <w:spacing w:after="0"/>
        <w:ind w:left="0"/>
        <w:jc w:val="both"/>
      </w:pPr>
      <w:r>
        <w:rPr>
          <w:rFonts w:ascii="Times New Roman"/>
          <w:b w:val="false"/>
          <w:i w:val="false"/>
          <w:color w:val="000000"/>
          <w:sz w:val="28"/>
        </w:rPr>
        <w:t>
      д) поступление на воинскую службу</w:t>
      </w:r>
    </w:p>
    <w:bookmarkEnd w:id="704"/>
    <w:bookmarkStart w:name="z492" w:id="705"/>
    <w:p>
      <w:pPr>
        <w:spacing w:after="0"/>
        <w:ind w:left="0"/>
        <w:jc w:val="both"/>
      </w:pPr>
      <w:r>
        <w:rPr>
          <w:rFonts w:ascii="Times New Roman"/>
          <w:b w:val="false"/>
          <w:i w:val="false"/>
          <w:color w:val="000000"/>
          <w:sz w:val="28"/>
        </w:rPr>
        <w:t>
      Cемейные обстоятельства</w:t>
      </w:r>
    </w:p>
    <w:bookmarkEnd w:id="705"/>
    <w:bookmarkStart w:name="z493" w:id="706"/>
    <w:p>
      <w:pPr>
        <w:spacing w:after="0"/>
        <w:ind w:left="0"/>
        <w:jc w:val="both"/>
      </w:pPr>
      <w:r>
        <w:rPr>
          <w:rFonts w:ascii="Times New Roman"/>
          <w:b w:val="false"/>
          <w:i w:val="false"/>
          <w:color w:val="000000"/>
          <w:sz w:val="28"/>
        </w:rPr>
        <w:t>
      а) переезд в другой город, в том числе в связи с переводом супруга/супруги по службе</w:t>
      </w:r>
    </w:p>
    <w:bookmarkEnd w:id="706"/>
    <w:bookmarkStart w:name="z494" w:id="707"/>
    <w:p>
      <w:pPr>
        <w:spacing w:after="0"/>
        <w:ind w:left="0"/>
        <w:jc w:val="both"/>
      </w:pPr>
      <w:r>
        <w:rPr>
          <w:rFonts w:ascii="Times New Roman"/>
          <w:b w:val="false"/>
          <w:i w:val="false"/>
          <w:color w:val="000000"/>
          <w:sz w:val="28"/>
        </w:rPr>
        <w:t>
      б) уход за несовершеннолетними детьми, пожилыми родителями</w:t>
      </w:r>
    </w:p>
    <w:bookmarkEnd w:id="707"/>
    <w:bookmarkStart w:name="z495" w:id="708"/>
    <w:p>
      <w:pPr>
        <w:spacing w:after="0"/>
        <w:ind w:left="0"/>
        <w:jc w:val="both"/>
      </w:pPr>
      <w:r>
        <w:rPr>
          <w:rFonts w:ascii="Times New Roman"/>
          <w:b w:val="false"/>
          <w:i w:val="false"/>
          <w:color w:val="000000"/>
          <w:sz w:val="28"/>
        </w:rPr>
        <w:t>
      в) уход за больным или с ограниченными возможностями членом семьи</w:t>
      </w:r>
    </w:p>
    <w:bookmarkEnd w:id="708"/>
    <w:bookmarkStart w:name="z496" w:id="709"/>
    <w:p>
      <w:pPr>
        <w:spacing w:after="0"/>
        <w:ind w:left="0"/>
        <w:jc w:val="both"/>
      </w:pPr>
      <w:r>
        <w:rPr>
          <w:rFonts w:ascii="Times New Roman"/>
          <w:b w:val="false"/>
          <w:i w:val="false"/>
          <w:color w:val="000000"/>
          <w:sz w:val="28"/>
        </w:rPr>
        <w:t>
      г) по состоянию здоровья (болезнь)</w:t>
      </w:r>
    </w:p>
    <w:bookmarkEnd w:id="709"/>
    <w:bookmarkStart w:name="z497" w:id="710"/>
    <w:p>
      <w:pPr>
        <w:spacing w:after="0"/>
        <w:ind w:left="0"/>
        <w:jc w:val="both"/>
      </w:pPr>
      <w:r>
        <w:rPr>
          <w:rFonts w:ascii="Times New Roman"/>
          <w:b w:val="false"/>
          <w:i w:val="false"/>
          <w:color w:val="000000"/>
          <w:sz w:val="28"/>
        </w:rPr>
        <w:t>
      д) вступление в брак</w:t>
      </w:r>
    </w:p>
    <w:bookmarkEnd w:id="710"/>
    <w:bookmarkStart w:name="z498" w:id="711"/>
    <w:p>
      <w:pPr>
        <w:spacing w:after="0"/>
        <w:ind w:left="0"/>
        <w:jc w:val="both"/>
      </w:pPr>
      <w:r>
        <w:rPr>
          <w:rFonts w:ascii="Times New Roman"/>
          <w:b w:val="false"/>
          <w:i w:val="false"/>
          <w:color w:val="000000"/>
          <w:sz w:val="28"/>
        </w:rPr>
        <w:t>
      Оплата труда и вознаграждение</w:t>
      </w:r>
    </w:p>
    <w:bookmarkEnd w:id="711"/>
    <w:bookmarkStart w:name="z499" w:id="712"/>
    <w:p>
      <w:pPr>
        <w:spacing w:after="0"/>
        <w:ind w:left="0"/>
        <w:jc w:val="both"/>
      </w:pPr>
      <w:r>
        <w:rPr>
          <w:rFonts w:ascii="Times New Roman"/>
          <w:b w:val="false"/>
          <w:i w:val="false"/>
          <w:color w:val="000000"/>
          <w:sz w:val="28"/>
        </w:rPr>
        <w:t>
      а) низкая заработная плата</w:t>
      </w:r>
    </w:p>
    <w:bookmarkEnd w:id="712"/>
    <w:bookmarkStart w:name="z500" w:id="713"/>
    <w:p>
      <w:pPr>
        <w:spacing w:after="0"/>
        <w:ind w:left="0"/>
        <w:jc w:val="both"/>
      </w:pPr>
      <w:r>
        <w:rPr>
          <w:rFonts w:ascii="Times New Roman"/>
          <w:b w:val="false"/>
          <w:i w:val="false"/>
          <w:color w:val="000000"/>
          <w:sz w:val="28"/>
        </w:rPr>
        <w:t>
      б) неудовлетворенность материальным поощрением (премия, бонусы, единовременное денежное вознаграждение и т.д.)</w:t>
      </w:r>
    </w:p>
    <w:bookmarkEnd w:id="713"/>
    <w:bookmarkStart w:name="z501" w:id="714"/>
    <w:p>
      <w:pPr>
        <w:spacing w:after="0"/>
        <w:ind w:left="0"/>
        <w:jc w:val="both"/>
      </w:pPr>
      <w:r>
        <w:rPr>
          <w:rFonts w:ascii="Times New Roman"/>
          <w:b w:val="false"/>
          <w:i w:val="false"/>
          <w:color w:val="000000"/>
          <w:sz w:val="28"/>
        </w:rPr>
        <w:t>
      в) неудовлетворенность социальным пакетом (очередь на жилье, медицинское обслуживание, размер лечебного пособия)</w:t>
      </w:r>
    </w:p>
    <w:bookmarkEnd w:id="714"/>
    <w:bookmarkStart w:name="z502" w:id="715"/>
    <w:p>
      <w:pPr>
        <w:spacing w:after="0"/>
        <w:ind w:left="0"/>
        <w:jc w:val="both"/>
      </w:pPr>
      <w:r>
        <w:rPr>
          <w:rFonts w:ascii="Times New Roman"/>
          <w:b w:val="false"/>
          <w:i w:val="false"/>
          <w:color w:val="000000"/>
          <w:sz w:val="28"/>
        </w:rPr>
        <w:t>
      г) несправедливое нематериальное поощрение (объявление благодарности, награждение грамотой и/или ведомственными наградами и т.д.)</w:t>
      </w:r>
    </w:p>
    <w:bookmarkEnd w:id="715"/>
    <w:bookmarkStart w:name="z503" w:id="716"/>
    <w:p>
      <w:pPr>
        <w:spacing w:after="0"/>
        <w:ind w:left="0"/>
        <w:jc w:val="both"/>
      </w:pPr>
      <w:r>
        <w:rPr>
          <w:rFonts w:ascii="Times New Roman"/>
          <w:b w:val="false"/>
          <w:i w:val="false"/>
          <w:color w:val="000000"/>
          <w:sz w:val="28"/>
        </w:rPr>
        <w:t>
      Развитие персонала</w:t>
      </w:r>
    </w:p>
    <w:bookmarkEnd w:id="716"/>
    <w:bookmarkStart w:name="z504" w:id="717"/>
    <w:p>
      <w:pPr>
        <w:spacing w:after="0"/>
        <w:ind w:left="0"/>
        <w:jc w:val="both"/>
      </w:pPr>
      <w:r>
        <w:rPr>
          <w:rFonts w:ascii="Times New Roman"/>
          <w:b w:val="false"/>
          <w:i w:val="false"/>
          <w:color w:val="000000"/>
          <w:sz w:val="28"/>
        </w:rPr>
        <w:t>
      а) отсутствие возможности повышения уровня квалификации</w:t>
      </w:r>
    </w:p>
    <w:bookmarkEnd w:id="717"/>
    <w:bookmarkStart w:name="z505" w:id="718"/>
    <w:p>
      <w:pPr>
        <w:spacing w:after="0"/>
        <w:ind w:left="0"/>
        <w:jc w:val="both"/>
      </w:pPr>
      <w:r>
        <w:rPr>
          <w:rFonts w:ascii="Times New Roman"/>
          <w:b w:val="false"/>
          <w:i w:val="false"/>
          <w:color w:val="000000"/>
          <w:sz w:val="28"/>
        </w:rPr>
        <w:t>
      б) отсутствие мероприятий для развития персонала (тренинги, семинары, интеллектуальные и спортивные мероприятия, тимбилдинги, дни развития персонала)</w:t>
      </w:r>
    </w:p>
    <w:bookmarkEnd w:id="718"/>
    <w:bookmarkStart w:name="z506" w:id="719"/>
    <w:p>
      <w:pPr>
        <w:spacing w:after="0"/>
        <w:ind w:left="0"/>
        <w:jc w:val="both"/>
      </w:pPr>
      <w:r>
        <w:rPr>
          <w:rFonts w:ascii="Times New Roman"/>
          <w:b w:val="false"/>
          <w:i w:val="false"/>
          <w:color w:val="000000"/>
          <w:sz w:val="28"/>
        </w:rPr>
        <w:t>
      в) отказ в предоставлении отпуска, в связи с поступлением в учебное заведение (для самостоятельно поступивших)</w:t>
      </w:r>
    </w:p>
    <w:bookmarkEnd w:id="719"/>
    <w:bookmarkStart w:name="z507" w:id="720"/>
    <w:p>
      <w:pPr>
        <w:spacing w:after="0"/>
        <w:ind w:left="0"/>
        <w:jc w:val="both"/>
      </w:pPr>
      <w:r>
        <w:rPr>
          <w:rFonts w:ascii="Times New Roman"/>
          <w:b w:val="false"/>
          <w:i w:val="false"/>
          <w:color w:val="000000"/>
          <w:sz w:val="28"/>
        </w:rPr>
        <w:t>
      Удовлетворенность условиями труда</w:t>
      </w:r>
    </w:p>
    <w:bookmarkEnd w:id="720"/>
    <w:bookmarkStart w:name="z508" w:id="721"/>
    <w:p>
      <w:pPr>
        <w:spacing w:after="0"/>
        <w:ind w:left="0"/>
        <w:jc w:val="both"/>
      </w:pPr>
      <w:r>
        <w:rPr>
          <w:rFonts w:ascii="Times New Roman"/>
          <w:b w:val="false"/>
          <w:i w:val="false"/>
          <w:color w:val="000000"/>
          <w:sz w:val="28"/>
        </w:rPr>
        <w:t>
      а) несоответствие рабочего места установленным требованиям</w:t>
      </w:r>
    </w:p>
    <w:bookmarkEnd w:id="721"/>
    <w:bookmarkStart w:name="z509" w:id="722"/>
    <w:p>
      <w:pPr>
        <w:spacing w:after="0"/>
        <w:ind w:left="0"/>
        <w:jc w:val="both"/>
      </w:pPr>
      <w:r>
        <w:rPr>
          <w:rFonts w:ascii="Times New Roman"/>
          <w:b w:val="false"/>
          <w:i w:val="false"/>
          <w:color w:val="000000"/>
          <w:sz w:val="28"/>
        </w:rPr>
        <w:t>
      б) недостаточное обеспечение материально-техническими средствами (компьютеры, планшеты, принтеры, сканеры)</w:t>
      </w:r>
    </w:p>
    <w:bookmarkEnd w:id="722"/>
    <w:bookmarkStart w:name="z510" w:id="723"/>
    <w:p>
      <w:pPr>
        <w:spacing w:after="0"/>
        <w:ind w:left="0"/>
        <w:jc w:val="both"/>
      </w:pPr>
      <w:r>
        <w:rPr>
          <w:rFonts w:ascii="Times New Roman"/>
          <w:b w:val="false"/>
          <w:i w:val="false"/>
          <w:color w:val="000000"/>
          <w:sz w:val="28"/>
        </w:rPr>
        <w:t>
      в) отсутствие доступа к сети Интернет (в том числе, видеоконференцсвязь, интернет-платформы необходимые для работы)</w:t>
      </w:r>
    </w:p>
    <w:bookmarkEnd w:id="723"/>
    <w:bookmarkStart w:name="z511" w:id="724"/>
    <w:p>
      <w:pPr>
        <w:spacing w:after="0"/>
        <w:ind w:left="0"/>
        <w:jc w:val="both"/>
      </w:pPr>
      <w:r>
        <w:rPr>
          <w:rFonts w:ascii="Times New Roman"/>
          <w:b w:val="false"/>
          <w:i w:val="false"/>
          <w:color w:val="000000"/>
          <w:sz w:val="28"/>
        </w:rPr>
        <w:t>
      г) изменение структуры и штатной численности государственного органа</w:t>
      </w:r>
    </w:p>
    <w:bookmarkEnd w:id="724"/>
    <w:bookmarkStart w:name="z512" w:id="725"/>
    <w:p>
      <w:pPr>
        <w:spacing w:after="0"/>
        <w:ind w:left="0"/>
        <w:jc w:val="both"/>
      </w:pPr>
      <w:r>
        <w:rPr>
          <w:rFonts w:ascii="Times New Roman"/>
          <w:b w:val="false"/>
          <w:i w:val="false"/>
          <w:color w:val="000000"/>
          <w:sz w:val="28"/>
        </w:rPr>
        <w:t>
      Организация процесса работы</w:t>
      </w:r>
    </w:p>
    <w:bookmarkEnd w:id="725"/>
    <w:bookmarkStart w:name="z513" w:id="726"/>
    <w:p>
      <w:pPr>
        <w:spacing w:after="0"/>
        <w:ind w:left="0"/>
        <w:jc w:val="both"/>
      </w:pPr>
      <w:r>
        <w:rPr>
          <w:rFonts w:ascii="Times New Roman"/>
          <w:b w:val="false"/>
          <w:i w:val="false"/>
          <w:color w:val="000000"/>
          <w:sz w:val="28"/>
        </w:rPr>
        <w:t>
      а) высокая и неравномерная нагрузка</w:t>
      </w:r>
    </w:p>
    <w:bookmarkEnd w:id="726"/>
    <w:bookmarkStart w:name="z514" w:id="727"/>
    <w:p>
      <w:pPr>
        <w:spacing w:after="0"/>
        <w:ind w:left="0"/>
        <w:jc w:val="both"/>
      </w:pPr>
      <w:r>
        <w:rPr>
          <w:rFonts w:ascii="Times New Roman"/>
          <w:b w:val="false"/>
          <w:i w:val="false"/>
          <w:color w:val="000000"/>
          <w:sz w:val="28"/>
        </w:rPr>
        <w:t>
      б) неправильная постановка целей и видения конечного результата работы со стороны руководства</w:t>
      </w:r>
    </w:p>
    <w:bookmarkEnd w:id="727"/>
    <w:bookmarkStart w:name="z515" w:id="728"/>
    <w:p>
      <w:pPr>
        <w:spacing w:after="0"/>
        <w:ind w:left="0"/>
        <w:jc w:val="both"/>
      </w:pPr>
      <w:r>
        <w:rPr>
          <w:rFonts w:ascii="Times New Roman"/>
          <w:b w:val="false"/>
          <w:i w:val="false"/>
          <w:color w:val="000000"/>
          <w:sz w:val="28"/>
        </w:rPr>
        <w:t>
      в) несправедливое привлечение к дисциплинарной ответственности</w:t>
      </w:r>
    </w:p>
    <w:bookmarkEnd w:id="728"/>
    <w:bookmarkStart w:name="z516" w:id="729"/>
    <w:p>
      <w:pPr>
        <w:spacing w:after="0"/>
        <w:ind w:left="0"/>
        <w:jc w:val="both"/>
      </w:pPr>
      <w:r>
        <w:rPr>
          <w:rFonts w:ascii="Times New Roman"/>
          <w:b w:val="false"/>
          <w:i w:val="false"/>
          <w:color w:val="000000"/>
          <w:sz w:val="28"/>
        </w:rPr>
        <w:t>
      г) неинтересная работа, отсутствие возможности применения знаний, умений и навыков в работе</w:t>
      </w:r>
    </w:p>
    <w:bookmarkEnd w:id="729"/>
    <w:bookmarkStart w:name="z517" w:id="730"/>
    <w:p>
      <w:pPr>
        <w:spacing w:after="0"/>
        <w:ind w:left="0"/>
        <w:jc w:val="both"/>
      </w:pPr>
      <w:r>
        <w:rPr>
          <w:rFonts w:ascii="Times New Roman"/>
          <w:b w:val="false"/>
          <w:i w:val="false"/>
          <w:color w:val="000000"/>
          <w:sz w:val="28"/>
        </w:rPr>
        <w:t>
      Этика и взаимоотношение</w:t>
      </w:r>
    </w:p>
    <w:bookmarkEnd w:id="730"/>
    <w:bookmarkStart w:name="z518" w:id="731"/>
    <w:p>
      <w:pPr>
        <w:spacing w:after="0"/>
        <w:ind w:left="0"/>
        <w:jc w:val="both"/>
      </w:pPr>
      <w:r>
        <w:rPr>
          <w:rFonts w:ascii="Times New Roman"/>
          <w:b w:val="false"/>
          <w:i w:val="false"/>
          <w:color w:val="000000"/>
          <w:sz w:val="28"/>
        </w:rPr>
        <w:t>
      а) неудовлетворенность стилем и методом работы руководства</w:t>
      </w:r>
    </w:p>
    <w:bookmarkEnd w:id="731"/>
    <w:bookmarkStart w:name="z519" w:id="732"/>
    <w:p>
      <w:pPr>
        <w:spacing w:after="0"/>
        <w:ind w:left="0"/>
        <w:jc w:val="both"/>
      </w:pPr>
      <w:r>
        <w:rPr>
          <w:rFonts w:ascii="Times New Roman"/>
          <w:b w:val="false"/>
          <w:i w:val="false"/>
          <w:color w:val="000000"/>
          <w:sz w:val="28"/>
        </w:rPr>
        <w:t>
      б) недоброжелательная и конфликтная атмосфера в коллективе</w:t>
      </w:r>
    </w:p>
    <w:bookmarkEnd w:id="732"/>
    <w:bookmarkStart w:name="z520" w:id="733"/>
    <w:p>
      <w:pPr>
        <w:spacing w:after="0"/>
        <w:ind w:left="0"/>
        <w:jc w:val="both"/>
      </w:pPr>
      <w:r>
        <w:rPr>
          <w:rFonts w:ascii="Times New Roman"/>
          <w:b w:val="false"/>
          <w:i w:val="false"/>
          <w:color w:val="000000"/>
          <w:sz w:val="28"/>
        </w:rPr>
        <w:t>
      в) отсутствие эффективного взаимодействия внутри государственного органа</w:t>
      </w:r>
    </w:p>
    <w:bookmarkEnd w:id="733"/>
    <w:bookmarkStart w:name="z521" w:id="734"/>
    <w:p>
      <w:pPr>
        <w:spacing w:after="0"/>
        <w:ind w:left="0"/>
        <w:jc w:val="both"/>
      </w:pPr>
      <w:r>
        <w:rPr>
          <w:rFonts w:ascii="Times New Roman"/>
          <w:b w:val="false"/>
          <w:i w:val="false"/>
          <w:color w:val="000000"/>
          <w:sz w:val="28"/>
        </w:rPr>
        <w:t>
      г) совершение коррупционного правонарушения подчиненным</w:t>
      </w:r>
    </w:p>
    <w:bookmarkEnd w:id="734"/>
    <w:bookmarkStart w:name="z522" w:id="735"/>
    <w:p>
      <w:pPr>
        <w:spacing w:after="0"/>
        <w:ind w:left="0"/>
        <w:jc w:val="both"/>
      </w:pPr>
      <w:r>
        <w:rPr>
          <w:rFonts w:ascii="Times New Roman"/>
          <w:b w:val="false"/>
          <w:i w:val="false"/>
          <w:color w:val="000000"/>
          <w:sz w:val="28"/>
        </w:rPr>
        <w:t>
      2. Стаж работы в данном государственном органе:</w:t>
      </w:r>
    </w:p>
    <w:bookmarkEnd w:id="735"/>
    <w:bookmarkStart w:name="z523" w:id="736"/>
    <w:p>
      <w:pPr>
        <w:spacing w:after="0"/>
        <w:ind w:left="0"/>
        <w:jc w:val="both"/>
      </w:pPr>
      <w:r>
        <w:rPr>
          <w:rFonts w:ascii="Times New Roman"/>
          <w:b w:val="false"/>
          <w:i w:val="false"/>
          <w:color w:val="000000"/>
          <w:sz w:val="28"/>
        </w:rPr>
        <w:t>
      а) менее года</w:t>
      </w:r>
    </w:p>
    <w:bookmarkEnd w:id="736"/>
    <w:bookmarkStart w:name="z524" w:id="737"/>
    <w:p>
      <w:pPr>
        <w:spacing w:after="0"/>
        <w:ind w:left="0"/>
        <w:jc w:val="both"/>
      </w:pPr>
      <w:r>
        <w:rPr>
          <w:rFonts w:ascii="Times New Roman"/>
          <w:b w:val="false"/>
          <w:i w:val="false"/>
          <w:color w:val="000000"/>
          <w:sz w:val="28"/>
        </w:rPr>
        <w:t>
      б) от 1 - до 3 лет</w:t>
      </w:r>
    </w:p>
    <w:bookmarkEnd w:id="737"/>
    <w:bookmarkStart w:name="z525" w:id="738"/>
    <w:p>
      <w:pPr>
        <w:spacing w:after="0"/>
        <w:ind w:left="0"/>
        <w:jc w:val="both"/>
      </w:pPr>
      <w:r>
        <w:rPr>
          <w:rFonts w:ascii="Times New Roman"/>
          <w:b w:val="false"/>
          <w:i w:val="false"/>
          <w:color w:val="000000"/>
          <w:sz w:val="28"/>
        </w:rPr>
        <w:t>
      в) от 3 - до 5 лет</w:t>
      </w:r>
    </w:p>
    <w:bookmarkEnd w:id="738"/>
    <w:bookmarkStart w:name="z526" w:id="739"/>
    <w:p>
      <w:pPr>
        <w:spacing w:after="0"/>
        <w:ind w:left="0"/>
        <w:jc w:val="both"/>
      </w:pPr>
      <w:r>
        <w:rPr>
          <w:rFonts w:ascii="Times New Roman"/>
          <w:b w:val="false"/>
          <w:i w:val="false"/>
          <w:color w:val="000000"/>
          <w:sz w:val="28"/>
        </w:rPr>
        <w:t>
      г) от 5 - до 10 лет</w:t>
      </w:r>
    </w:p>
    <w:bookmarkEnd w:id="739"/>
    <w:bookmarkStart w:name="z527" w:id="740"/>
    <w:p>
      <w:pPr>
        <w:spacing w:after="0"/>
        <w:ind w:left="0"/>
        <w:jc w:val="both"/>
      </w:pPr>
      <w:r>
        <w:rPr>
          <w:rFonts w:ascii="Times New Roman"/>
          <w:b w:val="false"/>
          <w:i w:val="false"/>
          <w:color w:val="000000"/>
          <w:sz w:val="28"/>
        </w:rPr>
        <w:t>
      д) от 10 - до 15 лет</w:t>
      </w:r>
    </w:p>
    <w:bookmarkEnd w:id="740"/>
    <w:bookmarkStart w:name="z528" w:id="741"/>
    <w:p>
      <w:pPr>
        <w:spacing w:after="0"/>
        <w:ind w:left="0"/>
        <w:jc w:val="both"/>
      </w:pPr>
      <w:r>
        <w:rPr>
          <w:rFonts w:ascii="Times New Roman"/>
          <w:b w:val="false"/>
          <w:i w:val="false"/>
          <w:color w:val="000000"/>
          <w:sz w:val="28"/>
        </w:rPr>
        <w:t>
      е) от 15 - до 20 лет</w:t>
      </w:r>
    </w:p>
    <w:bookmarkEnd w:id="741"/>
    <w:bookmarkStart w:name="z529" w:id="742"/>
    <w:p>
      <w:pPr>
        <w:spacing w:after="0"/>
        <w:ind w:left="0"/>
        <w:jc w:val="both"/>
      </w:pPr>
      <w:r>
        <w:rPr>
          <w:rFonts w:ascii="Times New Roman"/>
          <w:b w:val="false"/>
          <w:i w:val="false"/>
          <w:color w:val="000000"/>
          <w:sz w:val="28"/>
        </w:rPr>
        <w:t>
      ж) более 20 лет</w:t>
      </w:r>
    </w:p>
    <w:bookmarkEnd w:id="742"/>
    <w:bookmarkStart w:name="z530" w:id="743"/>
    <w:p>
      <w:pPr>
        <w:spacing w:after="0"/>
        <w:ind w:left="0"/>
        <w:jc w:val="both"/>
      </w:pPr>
      <w:r>
        <w:rPr>
          <w:rFonts w:ascii="Times New Roman"/>
          <w:b w:val="false"/>
          <w:i w:val="false"/>
          <w:color w:val="000000"/>
          <w:sz w:val="28"/>
        </w:rPr>
        <w:t>
      3. Пол:</w:t>
      </w:r>
    </w:p>
    <w:bookmarkEnd w:id="743"/>
    <w:bookmarkStart w:name="z531" w:id="744"/>
    <w:p>
      <w:pPr>
        <w:spacing w:after="0"/>
        <w:ind w:left="0"/>
        <w:jc w:val="both"/>
      </w:pPr>
      <w:r>
        <w:rPr>
          <w:rFonts w:ascii="Times New Roman"/>
          <w:b w:val="false"/>
          <w:i w:val="false"/>
          <w:color w:val="000000"/>
          <w:sz w:val="28"/>
        </w:rPr>
        <w:t xml:space="preserve">
      а) мужской </w:t>
      </w:r>
    </w:p>
    <w:bookmarkEnd w:id="74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женский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2" w:id="745"/>
    <w:p>
      <w:pPr>
        <w:spacing w:after="0"/>
        <w:ind w:left="0"/>
        <w:jc w:val="both"/>
      </w:pPr>
      <w:r>
        <w:rPr>
          <w:rFonts w:ascii="Times New Roman"/>
          <w:b w:val="false"/>
          <w:i w:val="false"/>
          <w:color w:val="000000"/>
          <w:sz w:val="28"/>
        </w:rPr>
        <w:t>
      4. Является ли Ваша должность руководящей?</w:t>
      </w:r>
    </w:p>
    <w:bookmarkEnd w:id="745"/>
    <w:bookmarkStart w:name="z533" w:id="746"/>
    <w:p>
      <w:pPr>
        <w:spacing w:after="0"/>
        <w:ind w:left="0"/>
        <w:jc w:val="both"/>
      </w:pPr>
      <w:r>
        <w:rPr>
          <w:rFonts w:ascii="Times New Roman"/>
          <w:b w:val="false"/>
          <w:i w:val="false"/>
          <w:color w:val="000000"/>
          <w:sz w:val="28"/>
        </w:rPr>
        <w:t xml:space="preserve">
      а) ДA </w:t>
      </w:r>
    </w:p>
    <w:bookmarkEnd w:id="746"/>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4" w:id="747"/>
    <w:p>
      <w:pPr>
        <w:spacing w:after="0"/>
        <w:ind w:left="0"/>
        <w:jc w:val="both"/>
      </w:pPr>
      <w:r>
        <w:rPr>
          <w:rFonts w:ascii="Times New Roman"/>
          <w:b w:val="false"/>
          <w:i w:val="false"/>
          <w:color w:val="000000"/>
          <w:sz w:val="28"/>
        </w:rPr>
        <w:t>
      5. Соответствовала ли работа Вашим целям и ожиданиям?</w:t>
      </w:r>
    </w:p>
    <w:bookmarkEnd w:id="747"/>
    <w:bookmarkStart w:name="z535" w:id="748"/>
    <w:p>
      <w:pPr>
        <w:spacing w:after="0"/>
        <w:ind w:left="0"/>
        <w:jc w:val="both"/>
      </w:pPr>
      <w:r>
        <w:rPr>
          <w:rFonts w:ascii="Times New Roman"/>
          <w:b w:val="false"/>
          <w:i w:val="false"/>
          <w:color w:val="000000"/>
          <w:sz w:val="28"/>
        </w:rPr>
        <w:t xml:space="preserve">
      а) ДA </w:t>
      </w:r>
    </w:p>
    <w:bookmarkEnd w:id="74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749"/>
    <w:p>
      <w:pPr>
        <w:spacing w:after="0"/>
        <w:ind w:left="0"/>
        <w:jc w:val="both"/>
      </w:pPr>
      <w:r>
        <w:rPr>
          <w:rFonts w:ascii="Times New Roman"/>
          <w:b w:val="false"/>
          <w:i w:val="false"/>
          <w:color w:val="000000"/>
          <w:sz w:val="28"/>
        </w:rPr>
        <w:t>
      6. Видели ли Вы перспективу карьерного роста на работе?</w:t>
      </w:r>
    </w:p>
    <w:bookmarkEnd w:id="749"/>
    <w:bookmarkStart w:name="z537" w:id="750"/>
    <w:p>
      <w:pPr>
        <w:spacing w:after="0"/>
        <w:ind w:left="0"/>
        <w:jc w:val="both"/>
      </w:pPr>
      <w:r>
        <w:rPr>
          <w:rFonts w:ascii="Times New Roman"/>
          <w:b w:val="false"/>
          <w:i w:val="false"/>
          <w:color w:val="000000"/>
          <w:sz w:val="28"/>
        </w:rPr>
        <w:t xml:space="preserve">
      а) ДA </w:t>
      </w:r>
    </w:p>
    <w:bookmarkEnd w:id="750"/>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8" w:id="751"/>
    <w:p>
      <w:pPr>
        <w:spacing w:after="0"/>
        <w:ind w:left="0"/>
        <w:jc w:val="both"/>
      </w:pPr>
      <w:r>
        <w:rPr>
          <w:rFonts w:ascii="Times New Roman"/>
          <w:b w:val="false"/>
          <w:i w:val="false"/>
          <w:color w:val="000000"/>
          <w:sz w:val="28"/>
        </w:rPr>
        <w:t>
      7. Как часто Вы задерживались на работе и работали в выходные дни?</w:t>
      </w:r>
    </w:p>
    <w:bookmarkEnd w:id="751"/>
    <w:bookmarkStart w:name="z539" w:id="752"/>
    <w:p>
      <w:pPr>
        <w:spacing w:after="0"/>
        <w:ind w:left="0"/>
        <w:jc w:val="both"/>
      </w:pPr>
      <w:r>
        <w:rPr>
          <w:rFonts w:ascii="Times New Roman"/>
          <w:b w:val="false"/>
          <w:i w:val="false"/>
          <w:color w:val="000000"/>
          <w:sz w:val="28"/>
        </w:rPr>
        <w:t xml:space="preserve">
      а) нет, такого не было, если привлекали к сверхурочной работе, то толькопо письменному распоряжению руководства </w:t>
      </w:r>
    </w:p>
    <w:bookmarkEnd w:id="752"/>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0" w:id="753"/>
    <w:p>
      <w:pPr>
        <w:spacing w:after="0"/>
        <w:ind w:left="0"/>
        <w:jc w:val="both"/>
      </w:pPr>
      <w:r>
        <w:rPr>
          <w:rFonts w:ascii="Times New Roman"/>
          <w:b w:val="false"/>
          <w:i w:val="false"/>
          <w:color w:val="000000"/>
          <w:sz w:val="28"/>
        </w:rPr>
        <w:t xml:space="preserve">
      б) несколько раз в год </w:t>
      </w:r>
    </w:p>
    <w:bookmarkEnd w:id="75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1" w:id="754"/>
    <w:p>
      <w:pPr>
        <w:spacing w:after="0"/>
        <w:ind w:left="0"/>
        <w:jc w:val="both"/>
      </w:pPr>
      <w:r>
        <w:rPr>
          <w:rFonts w:ascii="Times New Roman"/>
          <w:b w:val="false"/>
          <w:i w:val="false"/>
          <w:color w:val="000000"/>
          <w:sz w:val="28"/>
        </w:rPr>
        <w:t xml:space="preserve">
      в) несколько раз в квартал (месяц) </w:t>
      </w:r>
    </w:p>
    <w:bookmarkEnd w:id="75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755"/>
    <w:p>
      <w:pPr>
        <w:spacing w:after="0"/>
        <w:ind w:left="0"/>
        <w:jc w:val="both"/>
      </w:pPr>
      <w:r>
        <w:rPr>
          <w:rFonts w:ascii="Times New Roman"/>
          <w:b w:val="false"/>
          <w:i w:val="false"/>
          <w:color w:val="000000"/>
          <w:sz w:val="28"/>
        </w:rPr>
        <w:t xml:space="preserve">
      г) задерживали регулярно (еженедельно), в том числе работал(а) в выходные дни </w:t>
      </w:r>
    </w:p>
    <w:bookmarkEnd w:id="75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756"/>
    <w:p>
      <w:pPr>
        <w:spacing w:after="0"/>
        <w:ind w:left="0"/>
        <w:jc w:val="both"/>
      </w:pPr>
      <w:r>
        <w:rPr>
          <w:rFonts w:ascii="Times New Roman"/>
          <w:b w:val="false"/>
          <w:i w:val="false"/>
          <w:color w:val="000000"/>
          <w:sz w:val="28"/>
        </w:rPr>
        <w:t>
      8. При работе в выходные дни предоставлялся ли Вам другой день отдыха или производилась ли оплата в соответствии с трудовым законодательством?</w:t>
      </w:r>
    </w:p>
    <w:bookmarkEnd w:id="756"/>
    <w:bookmarkStart w:name="z544" w:id="757"/>
    <w:p>
      <w:pPr>
        <w:spacing w:after="0"/>
        <w:ind w:left="0"/>
        <w:jc w:val="both"/>
      </w:pPr>
      <w:r>
        <w:rPr>
          <w:rFonts w:ascii="Times New Roman"/>
          <w:b w:val="false"/>
          <w:i w:val="false"/>
          <w:color w:val="000000"/>
          <w:sz w:val="28"/>
        </w:rPr>
        <w:t xml:space="preserve">
      а) ДA </w:t>
      </w:r>
    </w:p>
    <w:bookmarkEnd w:id="75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5" w:id="758"/>
    <w:p>
      <w:pPr>
        <w:spacing w:after="0"/>
        <w:ind w:left="0"/>
        <w:jc w:val="both"/>
      </w:pPr>
      <w:r>
        <w:rPr>
          <w:rFonts w:ascii="Times New Roman"/>
          <w:b w:val="false"/>
          <w:i w:val="false"/>
          <w:color w:val="000000"/>
          <w:sz w:val="28"/>
        </w:rPr>
        <w:t>
      9. Как Вы считаете, равномерно ли распределена работа в Вашем структурном подразделении между сотрудниками?</w:t>
      </w:r>
    </w:p>
    <w:bookmarkEnd w:id="758"/>
    <w:bookmarkStart w:name="z546" w:id="759"/>
    <w:p>
      <w:pPr>
        <w:spacing w:after="0"/>
        <w:ind w:left="0"/>
        <w:jc w:val="both"/>
      </w:pPr>
      <w:r>
        <w:rPr>
          <w:rFonts w:ascii="Times New Roman"/>
          <w:b w:val="false"/>
          <w:i w:val="false"/>
          <w:color w:val="000000"/>
          <w:sz w:val="28"/>
        </w:rPr>
        <w:t xml:space="preserve">
      а) ДA </w:t>
      </w:r>
    </w:p>
    <w:bookmarkEnd w:id="759"/>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7" w:id="760"/>
    <w:p>
      <w:pPr>
        <w:spacing w:after="0"/>
        <w:ind w:left="0"/>
        <w:jc w:val="both"/>
      </w:pPr>
      <w:r>
        <w:rPr>
          <w:rFonts w:ascii="Times New Roman"/>
          <w:b w:val="false"/>
          <w:i w:val="false"/>
          <w:color w:val="000000"/>
          <w:sz w:val="28"/>
        </w:rPr>
        <w:t>
      10. Поручалась ли Вам работа, выходящая за рамки функциональных обязанностей?</w:t>
      </w:r>
    </w:p>
    <w:bookmarkEnd w:id="760"/>
    <w:bookmarkStart w:name="z548" w:id="761"/>
    <w:p>
      <w:pPr>
        <w:spacing w:after="0"/>
        <w:ind w:left="0"/>
        <w:jc w:val="both"/>
      </w:pPr>
      <w:r>
        <w:rPr>
          <w:rFonts w:ascii="Times New Roman"/>
          <w:b w:val="false"/>
          <w:i w:val="false"/>
          <w:color w:val="000000"/>
          <w:sz w:val="28"/>
        </w:rPr>
        <w:t xml:space="preserve">
      а) ДA </w:t>
      </w:r>
    </w:p>
    <w:bookmarkEnd w:id="76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9" w:id="762"/>
    <w:p>
      <w:pPr>
        <w:spacing w:after="0"/>
        <w:ind w:left="0"/>
        <w:jc w:val="both"/>
      </w:pPr>
      <w:r>
        <w:rPr>
          <w:rFonts w:ascii="Times New Roman"/>
          <w:b w:val="false"/>
          <w:i w:val="false"/>
          <w:color w:val="000000"/>
          <w:sz w:val="28"/>
        </w:rPr>
        <w:t>
      11. Информировала ли Вас служба управления персоналом о возможности прохождения данного анкетирования?</w:t>
      </w:r>
    </w:p>
    <w:bookmarkEnd w:id="762"/>
    <w:bookmarkStart w:name="z550" w:id="763"/>
    <w:p>
      <w:pPr>
        <w:spacing w:after="0"/>
        <w:ind w:left="0"/>
        <w:jc w:val="both"/>
      </w:pPr>
      <w:r>
        <w:rPr>
          <w:rFonts w:ascii="Times New Roman"/>
          <w:b w:val="false"/>
          <w:i w:val="false"/>
          <w:color w:val="000000"/>
          <w:sz w:val="28"/>
        </w:rPr>
        <w:t xml:space="preserve">
      а) ДA </w:t>
      </w:r>
    </w:p>
    <w:bookmarkEnd w:id="76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1" w:id="764"/>
    <w:p>
      <w:pPr>
        <w:spacing w:after="0"/>
        <w:ind w:left="0"/>
        <w:jc w:val="both"/>
      </w:pPr>
      <w:r>
        <w:rPr>
          <w:rFonts w:ascii="Times New Roman"/>
          <w:b w:val="false"/>
          <w:i w:val="false"/>
          <w:color w:val="000000"/>
          <w:sz w:val="28"/>
        </w:rPr>
        <w:t>
      Пояснение по заполнению формы "Выходное интервью с увольняемыми государственными служащими"</w:t>
      </w:r>
    </w:p>
    <w:bookmarkEnd w:id="764"/>
    <w:bookmarkStart w:name="z552" w:id="765"/>
    <w:p>
      <w:pPr>
        <w:spacing w:after="0"/>
        <w:ind w:left="0"/>
        <w:jc w:val="both"/>
      </w:pPr>
      <w:r>
        <w:rPr>
          <w:rFonts w:ascii="Times New Roman"/>
          <w:b w:val="false"/>
          <w:i w:val="false"/>
          <w:color w:val="000000"/>
          <w:sz w:val="28"/>
        </w:rPr>
        <w:t>
      1. Задача выходного интервью – выявление основных причин ухода государственных служащих из системы государственной службы и системы государственного органа по собственному желанию.</w:t>
      </w:r>
    </w:p>
    <w:bookmarkEnd w:id="765"/>
    <w:bookmarkStart w:name="z553" w:id="766"/>
    <w:p>
      <w:pPr>
        <w:spacing w:after="0"/>
        <w:ind w:left="0"/>
        <w:jc w:val="both"/>
      </w:pPr>
      <w:r>
        <w:rPr>
          <w:rFonts w:ascii="Times New Roman"/>
          <w:b w:val="false"/>
          <w:i w:val="false"/>
          <w:color w:val="000000"/>
          <w:sz w:val="28"/>
        </w:rPr>
        <w:t>
      2. Служба управления персоналом (кадровая служба) информирует государственных служащих о необходимости прохождения интервью при увольнения и ведет соответствующий учет.</w:t>
      </w:r>
    </w:p>
    <w:bookmarkEnd w:id="766"/>
    <w:bookmarkStart w:name="z554" w:id="767"/>
    <w:p>
      <w:pPr>
        <w:spacing w:after="0"/>
        <w:ind w:left="0"/>
        <w:jc w:val="both"/>
      </w:pPr>
      <w:r>
        <w:rPr>
          <w:rFonts w:ascii="Times New Roman"/>
          <w:b w:val="false"/>
          <w:i w:val="false"/>
          <w:color w:val="000000"/>
          <w:sz w:val="28"/>
        </w:rPr>
        <w:t xml:space="preserve">
      3. Выходное интервью заполняется государственным служащим, увольняемым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767"/>
    <w:bookmarkStart w:name="z555" w:id="768"/>
    <w:p>
      <w:pPr>
        <w:spacing w:after="0"/>
        <w:ind w:left="0"/>
        <w:jc w:val="both"/>
      </w:pPr>
      <w:r>
        <w:rPr>
          <w:rFonts w:ascii="Times New Roman"/>
          <w:b w:val="false"/>
          <w:i w:val="false"/>
          <w:color w:val="000000"/>
          <w:sz w:val="28"/>
        </w:rPr>
        <w:t>
      4. Заполненное выходное интервью в автоматическом режиме направляется в Агентство Республики Казахстан по делам государственной службы или его территориальные подразделения и носит конфиденциальный характер.</w:t>
      </w:r>
    </w:p>
    <w:bookmarkEnd w:id="768"/>
    <w:bookmarkStart w:name="z556" w:id="769"/>
    <w:p>
      <w:pPr>
        <w:spacing w:after="0"/>
        <w:ind w:left="0"/>
        <w:jc w:val="both"/>
      </w:pPr>
      <w:r>
        <w:rPr>
          <w:rFonts w:ascii="Times New Roman"/>
          <w:b w:val="false"/>
          <w:i w:val="false"/>
          <w:color w:val="000000"/>
          <w:sz w:val="28"/>
        </w:rPr>
        <w:t>
      5. Форма для заполнения выходного интервью выгружается автоматически при запуске государственным служащим заявления об увольнении в ИС "Е-қызмет".</w:t>
      </w:r>
    </w:p>
    <w:bookmarkEnd w:id="769"/>
    <w:bookmarkStart w:name="z557" w:id="770"/>
    <w:p>
      <w:pPr>
        <w:spacing w:after="0"/>
        <w:ind w:left="0"/>
        <w:jc w:val="both"/>
      </w:pPr>
      <w:r>
        <w:rPr>
          <w:rFonts w:ascii="Times New Roman"/>
          <w:b w:val="false"/>
          <w:i w:val="false"/>
          <w:color w:val="000000"/>
          <w:sz w:val="28"/>
        </w:rPr>
        <w:t>
      6. В государственных органах, не интегрированных в ИС "Е-қызмет", анкетирование увольняемых государственных служащих проводится посредством Интранет-портала государственных органов по адресу: ipgo.kz (раздел "Анкетирование/Социальный опрос") либо способом, согласованным с Агентством Республики Казахстан по делам государственной службы.</w:t>
      </w:r>
    </w:p>
    <w:bookmarkEnd w:id="770"/>
    <w:bookmarkStart w:name="z558" w:id="771"/>
    <w:p>
      <w:pPr>
        <w:spacing w:after="0"/>
        <w:ind w:left="0"/>
        <w:jc w:val="both"/>
      </w:pPr>
      <w:r>
        <w:rPr>
          <w:rFonts w:ascii="Times New Roman"/>
          <w:b w:val="false"/>
          <w:i w:val="false"/>
          <w:color w:val="000000"/>
          <w:sz w:val="28"/>
        </w:rPr>
        <w:t>
      При документальном подтверждении уполномоченным оператором ИС "Е-қызмет" технического сбоя, заполнение выходного интервью допускается на бумажном носителе. При этом количество выходных интервью на бумажном носителе не должно превышать 10% от общего количества выходных интервью.</w:t>
      </w:r>
    </w:p>
    <w:bookmarkEnd w:id="771"/>
    <w:bookmarkStart w:name="z559" w:id="772"/>
    <w:p>
      <w:pPr>
        <w:spacing w:after="0"/>
        <w:ind w:left="0"/>
        <w:jc w:val="both"/>
      </w:pPr>
      <w:r>
        <w:rPr>
          <w:rFonts w:ascii="Times New Roman"/>
          <w:b w:val="false"/>
          <w:i w:val="false"/>
          <w:color w:val="000000"/>
          <w:sz w:val="28"/>
        </w:rPr>
        <w:t>
      7. Выходное интервью не заполняется при уходе по отрицательным мотивам, результатам оценки, испытательного срока либо итогов аттестации, достижения пенсионного возраста, призыва на срочную воинскую службу, выхода на работу основного работника, перехода внутри государственного органа (из центрального аппарата в территориальные подразделения, в ведомства государственного органа и его территориальные подразделения и/или наоборот), а также при упразднении (ликвидации) или реорганизации государственного органа.</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444" w:id="773"/>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w:t>
      </w:r>
    </w:p>
    <w:bookmarkEnd w:id="773"/>
    <w:p>
      <w:pPr>
        <w:spacing w:after="0"/>
        <w:ind w:left="0"/>
        <w:jc w:val="both"/>
      </w:pPr>
      <w:r>
        <w:rPr>
          <w:rFonts w:ascii="Times New Roman"/>
          <w:b w:val="false"/>
          <w:i w:val="false"/>
          <w:color w:val="ff0000"/>
          <w:sz w:val="28"/>
        </w:rPr>
        <w:t xml:space="preserve">
      Сноска. Приложение 13 -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кадровое планирование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стажировки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Заполняемость ИС "Е-қызмет"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принципов меритократии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14 -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Заключение о результатах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p>
      <w:pPr>
        <w:spacing w:after="0"/>
        <w:ind w:left="0"/>
        <w:jc w:val="both"/>
      </w:pPr>
      <w:bookmarkStart w:name="z566" w:id="774"/>
      <w:r>
        <w:rPr>
          <w:rFonts w:ascii="Times New Roman"/>
          <w:b w:val="false"/>
          <w:i w:val="false"/>
          <w:color w:val="000000"/>
          <w:sz w:val="28"/>
        </w:rPr>
        <w:t>
      __________________________________________________________</w:t>
      </w:r>
    </w:p>
    <w:bookmarkEnd w:id="774"/>
    <w:p>
      <w:pPr>
        <w:spacing w:after="0"/>
        <w:ind w:left="0"/>
        <w:jc w:val="both"/>
      </w:pPr>
      <w:r>
        <w:rPr>
          <w:rFonts w:ascii="Times New Roman"/>
          <w:b w:val="false"/>
          <w:i w:val="false"/>
          <w:color w:val="000000"/>
          <w:sz w:val="28"/>
        </w:rPr>
        <w:t>(наименование ЦГО/МИО)</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Aктуальность сведений, содержащихся в информационных системах и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7" w:id="775"/>
      <w:r>
        <w:rPr>
          <w:rFonts w:ascii="Times New Roman"/>
          <w:b w:val="false"/>
          <w:i w:val="false"/>
          <w:color w:val="000000"/>
          <w:sz w:val="28"/>
        </w:rPr>
        <w:t>
      Aнализ эффективности деятельности ЦГО/МИО по направлению "применение информационных технологий":</w:t>
      </w:r>
    </w:p>
    <w:bookmarkEnd w:id="775"/>
    <w:p>
      <w:pPr>
        <w:spacing w:after="0"/>
        <w:ind w:left="0"/>
        <w:jc w:val="both"/>
      </w:pPr>
      <w:r>
        <w:rPr>
          <w:rFonts w:ascii="Times New Roman"/>
          <w:b w:val="false"/>
          <w:i w:val="false"/>
          <w:color w:val="000000"/>
          <w:sz w:val="28"/>
        </w:rPr>
        <w:t xml:space="preserve">       Выводы и рекомендации: ____________________________________________________</w:t>
      </w:r>
    </w:p>
    <w:p>
      <w:pPr>
        <w:spacing w:after="0"/>
        <w:ind w:left="0"/>
        <w:jc w:val="both"/>
      </w:pPr>
      <w:r>
        <w:rPr>
          <w:rFonts w:ascii="Times New Roman"/>
          <w:b w:val="false"/>
          <w:i w:val="false"/>
          <w:color w:val="000000"/>
          <w:sz w:val="28"/>
        </w:rPr>
        <w:t xml:space="preserve">       Руководитель государственного органа/соответствующего отдела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p>
      <w:pPr>
        <w:spacing w:after="0"/>
        <w:ind w:left="0"/>
        <w:jc w:val="both"/>
      </w:pPr>
      <w:r>
        <w:rPr>
          <w:rFonts w:ascii="Times New Roman"/>
          <w:b w:val="false"/>
          <w:i w:val="false"/>
          <w:color w:val="000000"/>
          <w:sz w:val="28"/>
        </w:rPr>
        <w:t xml:space="preserve">       Руководитель соответствующего структурного подразделения уполномоченного</w:t>
      </w:r>
    </w:p>
    <w:p>
      <w:pPr>
        <w:spacing w:after="0"/>
        <w:ind w:left="0"/>
        <w:jc w:val="both"/>
      </w:pPr>
      <w:r>
        <w:rPr>
          <w:rFonts w:ascii="Times New Roman"/>
          <w:b w:val="false"/>
          <w:i w:val="false"/>
          <w:color w:val="000000"/>
          <w:sz w:val="28"/>
        </w:rPr>
        <w:t xml:space="preserve">       на оценку органа/ соответствующего структурного подразделения</w:t>
      </w:r>
    </w:p>
    <w:p>
      <w:pPr>
        <w:spacing w:after="0"/>
        <w:ind w:left="0"/>
        <w:jc w:val="both"/>
      </w:pPr>
      <w:r>
        <w:rPr>
          <w:rFonts w:ascii="Times New Roman"/>
          <w:b w:val="false"/>
          <w:i w:val="false"/>
          <w:color w:val="000000"/>
          <w:sz w:val="28"/>
        </w:rPr>
        <w:t xml:space="preserve">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446" w:id="776"/>
      <w:r>
        <w:rPr>
          <w:rFonts w:ascii="Times New Roman"/>
          <w:b w:val="false"/>
          <w:i w:val="false"/>
          <w:color w:val="000000"/>
          <w:sz w:val="28"/>
        </w:rPr>
        <w:t xml:space="preserve">
      </w:t>
      </w:r>
      <w:r>
        <w:rPr>
          <w:rFonts w:ascii="Times New Roman"/>
          <w:b w:val="false"/>
          <w:i w:val="false"/>
          <w:color w:val="000000"/>
          <w:sz w:val="28"/>
        </w:rPr>
        <w:t>Приложение 15</w:t>
      </w:r>
    </w:p>
    <w:bookmarkEnd w:id="776"/>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51" w:id="777"/>
    <w:p>
      <w:pPr>
        <w:spacing w:after="0"/>
        <w:ind w:left="0"/>
        <w:jc w:val="both"/>
      </w:pPr>
      <w:r>
        <w:rPr>
          <w:rFonts w:ascii="Times New Roman"/>
          <w:b w:val="false"/>
          <w:i w:val="false"/>
          <w:color w:val="000000"/>
          <w:sz w:val="28"/>
        </w:rPr>
        <w:t>
      форма</w:t>
      </w:r>
    </w:p>
    <w:bookmarkEnd w:id="777"/>
    <w:bookmarkStart w:name="z1452" w:id="778"/>
    <w:p>
      <w:pPr>
        <w:spacing w:after="0"/>
        <w:ind w:left="0"/>
        <w:jc w:val="both"/>
      </w:pPr>
      <w:r>
        <w:rPr>
          <w:rFonts w:ascii="Times New Roman"/>
          <w:b w:val="false"/>
          <w:i w:val="false"/>
          <w:color w:val="000000"/>
          <w:sz w:val="28"/>
        </w:rPr>
        <w:t xml:space="preserve">
      </w:t>
      </w:r>
      <w:r>
        <w:rPr>
          <w:rFonts w:ascii="Times New Roman"/>
          <w:b/>
          <w:i w:val="false"/>
          <w:color w:val="000000"/>
          <w:sz w:val="28"/>
        </w:rPr>
        <w:t>Полнота данных, внесенных на Архитектурный портал</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"Основная информация"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79"/>
          <w:p>
            <w:pPr>
              <w:spacing w:after="20"/>
              <w:ind w:left="20"/>
              <w:jc w:val="both"/>
            </w:pPr>
            <w:r>
              <w:rPr>
                <w:rFonts w:ascii="Times New Roman"/>
                <w:b w:val="false"/>
                <w:i w:val="false"/>
                <w:color w:val="000000"/>
                <w:sz w:val="20"/>
              </w:rPr>
              <w:t>
Назначение.</w:t>
            </w:r>
          </w:p>
          <w:bookmarkEnd w:id="779"/>
          <w:p>
            <w:pPr>
              <w:spacing w:after="20"/>
              <w:ind w:left="20"/>
              <w:jc w:val="both"/>
            </w:pPr>
            <w:r>
              <w:rPr>
                <w:rFonts w:ascii="Times New Roman"/>
                <w:b w:val="false"/>
                <w:i w:val="false"/>
                <w:color w:val="000000"/>
                <w:sz w:val="20"/>
              </w:rPr>
              <w:t>
Назначение объекта информатизации согласно информации, представленной в утвержденной тех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80"/>
          <w:p>
            <w:pPr>
              <w:spacing w:after="20"/>
              <w:ind w:left="20"/>
              <w:jc w:val="both"/>
            </w:pPr>
            <w:r>
              <w:rPr>
                <w:rFonts w:ascii="Times New Roman"/>
                <w:b w:val="false"/>
                <w:i w:val="false"/>
                <w:color w:val="000000"/>
                <w:sz w:val="20"/>
              </w:rPr>
              <w:t>
Задачи.</w:t>
            </w:r>
          </w:p>
          <w:bookmarkEnd w:id="780"/>
          <w:p>
            <w:pPr>
              <w:spacing w:after="20"/>
              <w:ind w:left="20"/>
              <w:jc w:val="both"/>
            </w:pPr>
            <w:r>
              <w:rPr>
                <w:rFonts w:ascii="Times New Roman"/>
                <w:b w:val="false"/>
                <w:i w:val="false"/>
                <w:color w:val="000000"/>
                <w:sz w:val="20"/>
              </w:rPr>
              <w:t>
Задачи объекта информатизации согласно информации, представленной в утвержденной тех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в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программного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81"/>
          <w:p>
            <w:pPr>
              <w:spacing w:after="20"/>
              <w:ind w:left="20"/>
              <w:jc w:val="both"/>
            </w:pPr>
            <w:r>
              <w:rPr>
                <w:rFonts w:ascii="Times New Roman"/>
                <w:b w:val="false"/>
                <w:i w:val="false"/>
                <w:color w:val="000000"/>
                <w:sz w:val="20"/>
              </w:rPr>
              <w:t>
ИКТ-проекты.</w:t>
            </w:r>
          </w:p>
          <w:bookmarkEnd w:id="781"/>
          <w:p>
            <w:pPr>
              <w:spacing w:after="20"/>
              <w:ind w:left="20"/>
              <w:jc w:val="both"/>
            </w:pPr>
            <w:r>
              <w:rPr>
                <w:rFonts w:ascii="Times New Roman"/>
                <w:b w:val="false"/>
                <w:i w:val="false"/>
                <w:color w:val="000000"/>
                <w:sz w:val="20"/>
              </w:rPr>
              <w:t>
Наименование проекта + ТЭО.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82"/>
          <w:p>
            <w:pPr>
              <w:spacing w:after="20"/>
              <w:ind w:left="20"/>
              <w:jc w:val="both"/>
            </w:pPr>
            <w:r>
              <w:rPr>
                <w:rFonts w:ascii="Times New Roman"/>
                <w:b w:val="false"/>
                <w:i w:val="false"/>
                <w:color w:val="000000"/>
                <w:sz w:val="20"/>
              </w:rPr>
              <w:t>
Характеристики.</w:t>
            </w:r>
          </w:p>
          <w:bookmarkEnd w:id="782"/>
          <w:bookmarkStart w:name="z777" w:id="783"/>
          <w:p>
            <w:pPr>
              <w:spacing w:after="20"/>
              <w:ind w:left="20"/>
              <w:jc w:val="both"/>
            </w:pPr>
            <w:r>
              <w:rPr>
                <w:rFonts w:ascii="Times New Roman"/>
                <w:b w:val="false"/>
                <w:i w:val="false"/>
                <w:color w:val="000000"/>
                <w:sz w:val="20"/>
              </w:rPr>
              <w:t>
Охват</w:t>
            </w:r>
          </w:p>
          <w:bookmarkEnd w:id="783"/>
          <w:bookmarkStart w:name="z778" w:id="784"/>
          <w:p>
            <w:pPr>
              <w:spacing w:after="20"/>
              <w:ind w:left="20"/>
              <w:jc w:val="both"/>
            </w:pPr>
            <w:r>
              <w:rPr>
                <w:rFonts w:ascii="Times New Roman"/>
                <w:b w:val="false"/>
                <w:i w:val="false"/>
                <w:color w:val="000000"/>
                <w:sz w:val="20"/>
              </w:rPr>
              <w:t>
Сложность</w:t>
            </w:r>
          </w:p>
          <w:bookmarkEnd w:id="784"/>
          <w:bookmarkStart w:name="z779" w:id="785"/>
          <w:p>
            <w:pPr>
              <w:spacing w:after="20"/>
              <w:ind w:left="20"/>
              <w:jc w:val="both"/>
            </w:pPr>
            <w:r>
              <w:rPr>
                <w:rFonts w:ascii="Times New Roman"/>
                <w:b w:val="false"/>
                <w:i w:val="false"/>
                <w:color w:val="000000"/>
                <w:sz w:val="20"/>
              </w:rPr>
              <w:t>
Критичность</w:t>
            </w:r>
          </w:p>
          <w:bookmarkEnd w:id="785"/>
          <w:p>
            <w:pPr>
              <w:spacing w:after="20"/>
              <w:ind w:left="20"/>
              <w:jc w:val="both"/>
            </w:pPr>
            <w:r>
              <w:rPr>
                <w:rFonts w:ascii="Times New Roman"/>
                <w:b w:val="false"/>
                <w:i w:val="false"/>
                <w:color w:val="000000"/>
                <w:sz w:val="20"/>
              </w:rPr>
              <w:t>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 Интеграции. (входящие/исходящие интеграции), программные продукты куда/откуда принимаются/передаются данные; проксирующая информационная система (прямая/непрямая интеграция), статус интеграции – текущая/планируемая.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 Интеграции. (входящие/исходящие интеграции), программные продукты куда/откуда принимаются/передаются данные; проксирующая информационная система (прямая/непрямая интеграция), статус интеграции – текущая/планируемая.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86"/>
          <w:p>
            <w:pPr>
              <w:spacing w:after="20"/>
              <w:ind w:left="20"/>
              <w:jc w:val="both"/>
            </w:pPr>
            <w:r>
              <w:rPr>
                <w:rFonts w:ascii="Times New Roman"/>
                <w:b w:val="false"/>
                <w:i w:val="false"/>
                <w:color w:val="000000"/>
                <w:sz w:val="20"/>
              </w:rPr>
              <w:t>
Имущественные авторские права.</w:t>
            </w:r>
          </w:p>
          <w:bookmarkEnd w:id="786"/>
          <w:bookmarkStart w:name="z781" w:id="787"/>
          <w:p>
            <w:pPr>
              <w:spacing w:after="20"/>
              <w:ind w:left="20"/>
              <w:jc w:val="both"/>
            </w:pPr>
            <w:r>
              <w:rPr>
                <w:rFonts w:ascii="Times New Roman"/>
                <w:b w:val="false"/>
                <w:i w:val="false"/>
                <w:color w:val="000000"/>
                <w:sz w:val="20"/>
              </w:rPr>
              <w:t>
Владелец (/спонсор)</w:t>
            </w:r>
          </w:p>
          <w:bookmarkEnd w:id="787"/>
          <w:bookmarkStart w:name="z782" w:id="788"/>
          <w:p>
            <w:pPr>
              <w:spacing w:after="20"/>
              <w:ind w:left="20"/>
              <w:jc w:val="both"/>
            </w:pPr>
            <w:r>
              <w:rPr>
                <w:rFonts w:ascii="Times New Roman"/>
                <w:b w:val="false"/>
                <w:i w:val="false"/>
                <w:color w:val="000000"/>
                <w:sz w:val="20"/>
              </w:rPr>
              <w:t>
Разработчик</w:t>
            </w:r>
          </w:p>
          <w:bookmarkEnd w:id="788"/>
          <w:p>
            <w:pPr>
              <w:spacing w:after="20"/>
              <w:ind w:left="20"/>
              <w:jc w:val="both"/>
            </w:pPr>
            <w:r>
              <w:rPr>
                <w:rFonts w:ascii="Times New Roman"/>
                <w:b w:val="false"/>
                <w:i w:val="false"/>
                <w:color w:val="000000"/>
                <w:sz w:val="20"/>
              </w:rPr>
              <w:t>
Сопровождающая организация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жизненного цикла (опытная или промышленная эксплуатация, аттестация/испытание) с прикреплением подтверждающих документов, в соответствии с действующим законодательством (Акт ввода в опытную эксплуатацию; Акт соответствия требованиям информационной безопасности (при наличии); Акт ввода в промышленную эксплуатацию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89"/>
          <w:p>
            <w:pPr>
              <w:spacing w:after="20"/>
              <w:ind w:left="20"/>
              <w:jc w:val="both"/>
            </w:pPr>
            <w:r>
              <w:rPr>
                <w:rFonts w:ascii="Times New Roman"/>
                <w:b w:val="false"/>
                <w:i w:val="false"/>
                <w:color w:val="000000"/>
                <w:sz w:val="20"/>
              </w:rPr>
              <w:t>
Функциональные компоненты и требования.</w:t>
            </w:r>
          </w:p>
          <w:bookmarkEnd w:id="789"/>
          <w:p>
            <w:pPr>
              <w:spacing w:after="20"/>
              <w:ind w:left="20"/>
              <w:jc w:val="both"/>
            </w:pPr>
            <w:r>
              <w:rPr>
                <w:rFonts w:ascii="Times New Roman"/>
                <w:b w:val="false"/>
                <w:i w:val="false"/>
                <w:color w:val="000000"/>
                <w:sz w:val="20"/>
              </w:rPr>
              <w:t>
Перечень подсистем, модулей и компонентов, их назначение, а также тип и функциональные возможности.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90"/>
          <w:p>
            <w:pPr>
              <w:spacing w:after="20"/>
              <w:ind w:left="20"/>
              <w:jc w:val="both"/>
            </w:pPr>
            <w:r>
              <w:rPr>
                <w:rFonts w:ascii="Times New Roman"/>
                <w:b w:val="false"/>
                <w:i w:val="false"/>
                <w:color w:val="000000"/>
                <w:sz w:val="20"/>
              </w:rPr>
              <w:t>
Технологии</w:t>
            </w:r>
          </w:p>
          <w:bookmarkEnd w:id="790"/>
          <w:p>
            <w:pPr>
              <w:spacing w:after="20"/>
              <w:ind w:left="20"/>
              <w:jc w:val="both"/>
            </w:pPr>
            <w:r>
              <w:rPr>
                <w:rFonts w:ascii="Times New Roman"/>
                <w:b w:val="false"/>
                <w:i w:val="false"/>
                <w:color w:val="000000"/>
                <w:sz w:val="20"/>
              </w:rPr>
              <w:t>
Перечень используемых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91"/>
          <w:p>
            <w:pPr>
              <w:spacing w:after="20"/>
              <w:ind w:left="20"/>
              <w:jc w:val="both"/>
            </w:pPr>
            <w:r>
              <w:rPr>
                <w:rFonts w:ascii="Times New Roman"/>
                <w:b w:val="false"/>
                <w:i w:val="false"/>
                <w:color w:val="000000"/>
                <w:sz w:val="20"/>
              </w:rPr>
              <w:t>
Роли пользователей.</w:t>
            </w:r>
          </w:p>
          <w:bookmarkEnd w:id="791"/>
          <w:p>
            <w:pPr>
              <w:spacing w:after="20"/>
              <w:ind w:left="20"/>
              <w:jc w:val="both"/>
            </w:pPr>
            <w:r>
              <w:rPr>
                <w:rFonts w:ascii="Times New Roman"/>
                <w:b w:val="false"/>
                <w:i w:val="false"/>
                <w:color w:val="000000"/>
                <w:sz w:val="20"/>
              </w:rPr>
              <w:t>
Наименование и контуры (внутренний/внешний)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92"/>
          <w:p>
            <w:pPr>
              <w:spacing w:after="20"/>
              <w:ind w:left="20"/>
              <w:jc w:val="both"/>
            </w:pPr>
            <w:r>
              <w:rPr>
                <w:rFonts w:ascii="Times New Roman"/>
                <w:b w:val="false"/>
                <w:i w:val="false"/>
                <w:color w:val="000000"/>
                <w:sz w:val="20"/>
              </w:rPr>
              <w:t>
Техническая документация</w:t>
            </w:r>
          </w:p>
          <w:bookmarkEnd w:id="792"/>
          <w:p>
            <w:pPr>
              <w:spacing w:after="20"/>
              <w:ind w:left="20"/>
              <w:jc w:val="both"/>
            </w:pPr>
            <w:r>
              <w:rPr>
                <w:rFonts w:ascii="Times New Roman"/>
                <w:b w:val="false"/>
                <w:i w:val="false"/>
                <w:color w:val="000000"/>
                <w:sz w:val="20"/>
              </w:rPr>
              <w:t>
Наличие обязательных документов по информационным системам: Техническое задание; Политика информационной безопасности; Программа и методика испытаний; Руководство пользователя; Руководство администратора; Описание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93"/>
          <w:p>
            <w:pPr>
              <w:spacing w:after="20"/>
              <w:ind w:left="20"/>
              <w:jc w:val="both"/>
            </w:pPr>
            <w:r>
              <w:rPr>
                <w:rFonts w:ascii="Times New Roman"/>
                <w:b w:val="false"/>
                <w:i w:val="false"/>
                <w:color w:val="000000"/>
                <w:sz w:val="20"/>
              </w:rPr>
              <w:t>
Хранимые данные</w:t>
            </w:r>
          </w:p>
          <w:bookmarkEnd w:id="793"/>
          <w:p>
            <w:pPr>
              <w:spacing w:after="20"/>
              <w:ind w:left="20"/>
              <w:jc w:val="both"/>
            </w:pPr>
            <w:r>
              <w:rPr>
                <w:rFonts w:ascii="Times New Roman"/>
                <w:b w:val="false"/>
                <w:i w:val="false"/>
                <w:color w:val="000000"/>
                <w:sz w:val="20"/>
              </w:rPr>
              <w:t>
Все поля обязательны.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94"/>
          <w:p>
            <w:pPr>
              <w:spacing w:after="20"/>
              <w:ind w:left="20"/>
              <w:jc w:val="both"/>
            </w:pPr>
            <w:r>
              <w:rPr>
                <w:rFonts w:ascii="Times New Roman"/>
                <w:b w:val="false"/>
                <w:i w:val="false"/>
                <w:color w:val="000000"/>
                <w:sz w:val="20"/>
              </w:rPr>
              <w:t>
Инсталляции</w:t>
            </w:r>
          </w:p>
          <w:bookmarkEnd w:id="794"/>
          <w:p>
            <w:pPr>
              <w:spacing w:after="20"/>
              <w:ind w:left="20"/>
              <w:jc w:val="both"/>
            </w:pPr>
            <w:r>
              <w:rPr>
                <w:rFonts w:ascii="Times New Roman"/>
                <w:b w:val="false"/>
                <w:i w:val="false"/>
                <w:color w:val="000000"/>
                <w:sz w:val="20"/>
              </w:rPr>
              <w:t>
Перечень инсталляций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95"/>
          <w:p>
            <w:pPr>
              <w:spacing w:after="20"/>
              <w:ind w:left="20"/>
              <w:jc w:val="both"/>
            </w:pPr>
            <w:r>
              <w:rPr>
                <w:rFonts w:ascii="Times New Roman"/>
                <w:b w:val="false"/>
                <w:i w:val="false"/>
                <w:color w:val="000000"/>
                <w:sz w:val="20"/>
              </w:rPr>
              <w:t>
Внедрение</w:t>
            </w:r>
          </w:p>
          <w:bookmarkEnd w:id="795"/>
          <w:p>
            <w:pPr>
              <w:spacing w:after="20"/>
              <w:ind w:left="20"/>
              <w:jc w:val="both"/>
            </w:pPr>
            <w:r>
              <w:rPr>
                <w:rFonts w:ascii="Times New Roman"/>
                <w:b w:val="false"/>
                <w:i w:val="false"/>
                <w:color w:val="000000"/>
                <w:sz w:val="20"/>
              </w:rPr>
              <w:t>
Все поля обязательны.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96"/>
          <w:p>
            <w:pPr>
              <w:spacing w:after="20"/>
              <w:ind w:left="20"/>
              <w:jc w:val="both"/>
            </w:pPr>
            <w:r>
              <w:rPr>
                <w:rFonts w:ascii="Times New Roman"/>
                <w:b w:val="false"/>
                <w:i w:val="false"/>
                <w:color w:val="000000"/>
                <w:sz w:val="20"/>
              </w:rPr>
              <w:t>
Затраты.</w:t>
            </w:r>
          </w:p>
          <w:bookmarkEnd w:id="796"/>
          <w:p>
            <w:pPr>
              <w:spacing w:after="20"/>
              <w:ind w:left="20"/>
              <w:jc w:val="both"/>
            </w:pPr>
            <w:r>
              <w:rPr>
                <w:rFonts w:ascii="Times New Roman"/>
                <w:b w:val="false"/>
                <w:i w:val="false"/>
                <w:color w:val="000000"/>
                <w:sz w:val="20"/>
              </w:rPr>
              <w:t>
Мероприятия и договора на затраты объекта информатизации.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453" w:id="797"/>
    <w:p>
      <w:pPr>
        <w:spacing w:after="0"/>
        <w:ind w:left="0"/>
        <w:jc w:val="both"/>
      </w:pPr>
      <w:r>
        <w:rPr>
          <w:rFonts w:ascii="Times New Roman"/>
          <w:b w:val="false"/>
          <w:i w:val="false"/>
          <w:color w:val="000000"/>
          <w:sz w:val="28"/>
        </w:rPr>
        <w:t xml:space="preserve">
      Согласно подпункту 2) пункта 4 </w:t>
      </w:r>
      <w:r>
        <w:rPr>
          <w:rFonts w:ascii="Times New Roman"/>
          <w:b w:val="false"/>
          <w:i w:val="false"/>
          <w:color w:val="000000"/>
          <w:sz w:val="28"/>
        </w:rPr>
        <w:t>статьи 39</w:t>
      </w:r>
      <w:r>
        <w:rPr>
          <w:rFonts w:ascii="Times New Roman"/>
          <w:b w:val="false"/>
          <w:i w:val="false"/>
          <w:color w:val="000000"/>
          <w:sz w:val="28"/>
        </w:rPr>
        <w:t xml:space="preserve"> Закона Республики Казахстан от 24 ноября 2015 года "Об информатизации" (далее – Закон) срок проведения опытной эксплуатации не превышает один год. В связи с чем, в случае, если информационная система находится в опытной эксплуатации больше одного года, то информационной системе балл за данный параметр коэффициента полноты данных, внесенных на архитектурный портал (li), не начисляется (то есть равен 0). </w:t>
      </w:r>
    </w:p>
    <w:bookmarkEnd w:id="797"/>
    <w:bookmarkStart w:name="z1454" w:id="798"/>
    <w:p>
      <w:pPr>
        <w:spacing w:after="0"/>
        <w:ind w:left="0"/>
        <w:jc w:val="both"/>
      </w:pPr>
      <w:r>
        <w:rPr>
          <w:rFonts w:ascii="Times New Roman"/>
          <w:b w:val="false"/>
          <w:i w:val="false"/>
          <w:color w:val="000000"/>
          <w:sz w:val="28"/>
        </w:rPr>
        <w:t xml:space="preserve">
      Согласно подпункту 5) пункта 4 </w:t>
      </w:r>
      <w:r>
        <w:rPr>
          <w:rFonts w:ascii="Times New Roman"/>
          <w:b w:val="false"/>
          <w:i w:val="false"/>
          <w:color w:val="000000"/>
          <w:sz w:val="28"/>
        </w:rPr>
        <w:t>статьи 39</w:t>
      </w:r>
      <w:r>
        <w:rPr>
          <w:rFonts w:ascii="Times New Roman"/>
          <w:b w:val="false"/>
          <w:i w:val="false"/>
          <w:color w:val="000000"/>
          <w:sz w:val="28"/>
        </w:rPr>
        <w:t xml:space="preserve"> Закона ввод в промышленную эксплуатацию объекта информатизации "электронного правительства" производится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 В связи с чем, в случае, если информационная система введена в промышленную эксплуатацию, то наличие акта соответствия требованиям информационной безопасности на Архитектурном портале является обязательным.</w:t>
      </w:r>
    </w:p>
    <w:bookmarkEnd w:id="798"/>
    <w:bookmarkStart w:name="z1455" w:id="799"/>
    <w:p>
      <w:pPr>
        <w:spacing w:after="0"/>
        <w:ind w:left="0"/>
        <w:jc w:val="both"/>
      </w:pPr>
      <w:r>
        <w:rPr>
          <w:rFonts w:ascii="Times New Roman"/>
          <w:b w:val="false"/>
          <w:i w:val="false"/>
          <w:color w:val="000000"/>
          <w:sz w:val="28"/>
        </w:rPr>
        <w:t>
      Балл за данный параметр коэффициента полноты данных, внесенных на архитектурный портал (li), начисляется в случае, если на архитектурном портале размещен один (в случае, если информационная система находится на этапе опытной эксплуатации либо на этапе аттестации/испытаний, то на Архитектурном портале размещен только акт ввода в опытную эксплуатацию) либо все документы.</w:t>
      </w:r>
    </w:p>
    <w:bookmarkEnd w:id="799"/>
    <w:bookmarkStart w:name="z1456" w:id="800"/>
    <w:p>
      <w:pPr>
        <w:spacing w:after="0"/>
        <w:ind w:left="0"/>
        <w:jc w:val="both"/>
      </w:pPr>
      <w:r>
        <w:rPr>
          <w:rFonts w:ascii="Times New Roman"/>
          <w:b w:val="false"/>
          <w:i w:val="false"/>
          <w:color w:val="000000"/>
          <w:sz w:val="28"/>
        </w:rPr>
        <w:t>
      Балл за данный параметр коэффициента полноты данных, внесенных на архитектурный портал (li), начисляется только в случае, если размещены все документы на архитектурном портале.</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458" w:id="801"/>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801"/>
    <w:p>
      <w:pPr>
        <w:spacing w:after="0"/>
        <w:ind w:left="0"/>
        <w:jc w:val="both"/>
      </w:pPr>
      <w:r>
        <w:rPr>
          <w:rFonts w:ascii="Times New Roman"/>
          <w:b w:val="false"/>
          <w:i w:val="false"/>
          <w:color w:val="ff0000"/>
          <w:sz w:val="28"/>
        </w:rPr>
        <w:t xml:space="preserve">
      Сноска. Приложение 16 -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сведений, содержащихся в информационных системах и базах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bookmarkStart w:name="z1459" w:id="802"/>
      <w:r>
        <w:rPr>
          <w:rFonts w:ascii="Times New Roman"/>
          <w:b w:val="false"/>
          <w:i w:val="false"/>
          <w:color w:val="000000"/>
          <w:sz w:val="28"/>
        </w:rPr>
        <w:t>
      Приложение 17</w:t>
      </w:r>
    </w:p>
    <w:bookmarkEnd w:id="802"/>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60" w:id="803"/>
    <w:p>
      <w:pPr>
        <w:spacing w:after="0"/>
        <w:ind w:left="0"/>
        <w:jc w:val="both"/>
      </w:pPr>
      <w:r>
        <w:rPr>
          <w:rFonts w:ascii="Times New Roman"/>
          <w:b w:val="false"/>
          <w:i w:val="false"/>
          <w:color w:val="000000"/>
          <w:sz w:val="28"/>
        </w:rPr>
        <w:t>
      форма</w:t>
      </w:r>
    </w:p>
    <w:bookmarkEnd w:id="803"/>
    <w:p>
      <w:pPr>
        <w:spacing w:after="0"/>
        <w:ind w:left="0"/>
        <w:jc w:val="both"/>
      </w:pPr>
      <w:bookmarkStart w:name="z1461" w:id="804"/>
      <w:r>
        <w:rPr>
          <w:rFonts w:ascii="Times New Roman"/>
          <w:b w:val="false"/>
          <w:i w:val="false"/>
          <w:color w:val="000000"/>
          <w:sz w:val="28"/>
        </w:rPr>
        <w:t xml:space="preserve">
      </w:t>
      </w:r>
      <w:r>
        <w:rPr>
          <w:rFonts w:ascii="Times New Roman"/>
          <w:b/>
          <w:i w:val="false"/>
          <w:color w:val="000000"/>
          <w:sz w:val="28"/>
        </w:rPr>
        <w:t>Заключение о результатах операционной оценки деятельности государственного органа по блоку</w:t>
      </w:r>
    </w:p>
    <w:bookmarkEnd w:id="804"/>
    <w:p>
      <w:pPr>
        <w:spacing w:after="0"/>
        <w:ind w:left="0"/>
        <w:jc w:val="both"/>
      </w:pPr>
      <w:r>
        <w:rPr>
          <w:rFonts w:ascii="Times New Roman"/>
          <w:b/>
          <w:i w:val="false"/>
          <w:color w:val="000000"/>
          <w:sz w:val="28"/>
        </w:rPr>
        <w:t>"Организационное развитие государственного органа"</w:t>
      </w:r>
    </w:p>
    <w:p>
      <w:pPr>
        <w:spacing w:after="0"/>
        <w:ind w:left="0"/>
        <w:jc w:val="both"/>
      </w:pPr>
      <w:r>
        <w:rPr>
          <w:rFonts w:ascii="Times New Roman"/>
          <w:b/>
          <w:i w:val="false"/>
          <w:color w:val="000000"/>
          <w:sz w:val="28"/>
        </w:rPr>
        <w:t>_______________________________________________________</w:t>
      </w:r>
    </w:p>
    <w:p>
      <w:pPr>
        <w:spacing w:after="0"/>
        <w:ind w:left="0"/>
        <w:jc w:val="both"/>
      </w:pPr>
      <w:r>
        <w:rPr>
          <w:rFonts w:ascii="Times New Roman"/>
          <w:b/>
          <w:i w:val="false"/>
          <w:color w:val="000000"/>
          <w:sz w:val="28"/>
        </w:rPr>
        <w:t>(наименование ЦГО/МИО)</w:t>
      </w:r>
    </w:p>
    <w:p>
      <w:pPr>
        <w:spacing w:after="0"/>
        <w:ind w:left="0"/>
        <w:jc w:val="both"/>
      </w:pPr>
      <w:bookmarkStart w:name="z1462" w:id="805"/>
      <w:r>
        <w:rPr>
          <w:rFonts w:ascii="Times New Roman"/>
          <w:b w:val="false"/>
          <w:i w:val="false"/>
          <w:color w:val="000000"/>
          <w:sz w:val="28"/>
        </w:rPr>
        <w:t>
      _________________</w:t>
      </w:r>
    </w:p>
    <w:bookmarkEnd w:id="805"/>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806"/>
          <w:p>
            <w:pPr>
              <w:spacing w:after="20"/>
              <w:ind w:left="20"/>
              <w:jc w:val="both"/>
            </w:pPr>
            <w:r>
              <w:rPr>
                <w:rFonts w:ascii="Times New Roman"/>
                <w:b w:val="false"/>
                <w:i w:val="false"/>
                <w:color w:val="000000"/>
                <w:sz w:val="20"/>
              </w:rPr>
              <w:t xml:space="preserve">
№ </w:t>
            </w:r>
          </w:p>
          <w:bookmarkEnd w:id="806"/>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63" w:id="807"/>
      <w:r>
        <w:rPr>
          <w:rFonts w:ascii="Times New Roman"/>
          <w:b w:val="false"/>
          <w:i w:val="false"/>
          <w:color w:val="000000"/>
          <w:sz w:val="28"/>
        </w:rPr>
        <w:t>
      Анализ эффективности деятельности ЦГО/МИО по направлениям оценки:</w:t>
      </w:r>
    </w:p>
    <w:bookmarkEnd w:id="807"/>
    <w:p>
      <w:pPr>
        <w:spacing w:after="0"/>
        <w:ind w:left="0"/>
        <w:jc w:val="both"/>
      </w:pPr>
      <w:r>
        <w:rPr>
          <w:rFonts w:ascii="Times New Roman"/>
          <w:b w:val="false"/>
          <w:i w:val="false"/>
          <w:color w:val="000000"/>
          <w:sz w:val="28"/>
        </w:rPr>
        <w:t>1. По направлению "управление персоналом".</w:t>
      </w:r>
    </w:p>
    <w:p>
      <w:pPr>
        <w:spacing w:after="0"/>
        <w:ind w:left="0"/>
        <w:jc w:val="both"/>
      </w:pPr>
      <w:r>
        <w:rPr>
          <w:rFonts w:ascii="Times New Roman"/>
          <w:b w:val="false"/>
          <w:i w:val="false"/>
          <w:color w:val="000000"/>
          <w:sz w:val="28"/>
        </w:rPr>
        <w:t>2. По направлению "применение информационных технологий".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 _____ 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r>
        <w:rPr>
          <w:rFonts w:ascii="Times New Roman"/>
          <w:b w:val="false"/>
          <w:i w:val="false"/>
          <w:color w:val="000000"/>
          <w:sz w:val="28"/>
        </w:rPr>
        <w:t>Руководитель соответствующего структурного подразделения уполномоченного на оценку органа</w:t>
      </w:r>
    </w:p>
    <w:p>
      <w:pPr>
        <w:spacing w:after="0"/>
        <w:ind w:left="0"/>
        <w:jc w:val="both"/>
      </w:pPr>
      <w:r>
        <w:rPr>
          <w:rFonts w:ascii="Times New Roman"/>
          <w:b w:val="false"/>
          <w:i w:val="false"/>
          <w:color w:val="000000"/>
          <w:sz w:val="28"/>
        </w:rPr>
        <w:t>________________________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bookmarkStart w:name="z1464" w:id="808"/>
      <w:r>
        <w:rPr>
          <w:rFonts w:ascii="Times New Roman"/>
          <w:b w:val="false"/>
          <w:i w:val="false"/>
          <w:color w:val="000000"/>
          <w:sz w:val="28"/>
        </w:rPr>
        <w:t>
      Приложение 18</w:t>
      </w:r>
    </w:p>
    <w:bookmarkEnd w:id="808"/>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65" w:id="809"/>
    <w:p>
      <w:pPr>
        <w:spacing w:after="0"/>
        <w:ind w:left="0"/>
        <w:jc w:val="both"/>
      </w:pPr>
      <w:r>
        <w:rPr>
          <w:rFonts w:ascii="Times New Roman"/>
          <w:b w:val="false"/>
          <w:i w:val="false"/>
          <w:color w:val="000000"/>
          <w:sz w:val="28"/>
        </w:rPr>
        <w:t>
      форма</w:t>
      </w:r>
    </w:p>
    <w:bookmarkEnd w:id="809"/>
    <w:p>
      <w:pPr>
        <w:spacing w:after="0"/>
        <w:ind w:left="0"/>
        <w:jc w:val="both"/>
      </w:pPr>
      <w:bookmarkStart w:name="z1466" w:id="810"/>
      <w:r>
        <w:rPr>
          <w:rFonts w:ascii="Times New Roman"/>
          <w:b w:val="false"/>
          <w:i w:val="false"/>
          <w:color w:val="000000"/>
          <w:sz w:val="28"/>
        </w:rPr>
        <w:t xml:space="preserve">
      </w:t>
      </w:r>
      <w:r>
        <w:rPr>
          <w:rFonts w:ascii="Times New Roman"/>
          <w:b/>
          <w:i w:val="false"/>
          <w:color w:val="000000"/>
          <w:sz w:val="28"/>
        </w:rPr>
        <w:t>Таблица разногласий по результатам оценки по направлению</w:t>
      </w:r>
    </w:p>
    <w:bookmarkEnd w:id="810"/>
    <w:p>
      <w:pPr>
        <w:spacing w:after="0"/>
        <w:ind w:left="0"/>
        <w:jc w:val="both"/>
      </w:pPr>
      <w:r>
        <w:rPr>
          <w:rFonts w:ascii="Times New Roman"/>
          <w:b/>
          <w:i w:val="false"/>
          <w:color w:val="000000"/>
          <w:sz w:val="28"/>
        </w:rPr>
        <w:t xml:space="preserve">_____________________________________ ___________________________________________________ </w:t>
      </w:r>
    </w:p>
    <w:p>
      <w:pPr>
        <w:spacing w:after="0"/>
        <w:ind w:left="0"/>
        <w:jc w:val="both"/>
      </w:pPr>
      <w:r>
        <w:rPr>
          <w:rFonts w:ascii="Times New Roman"/>
          <w:b/>
          <w:i w:val="false"/>
          <w:color w:val="000000"/>
          <w:sz w:val="28"/>
        </w:rPr>
        <w:t>(оцениваемый государственный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67" w:id="811"/>
      <w:r>
        <w:rPr>
          <w:rFonts w:ascii="Times New Roman"/>
          <w:b w:val="false"/>
          <w:i w:val="false"/>
          <w:color w:val="000000"/>
          <w:sz w:val="28"/>
        </w:rPr>
        <w:t>
      Выводы:</w:t>
      </w:r>
    </w:p>
    <w:bookmarkEnd w:id="811"/>
    <w:p>
      <w:pPr>
        <w:spacing w:after="0"/>
        <w:ind w:left="0"/>
        <w:jc w:val="both"/>
      </w:pPr>
      <w:r>
        <w:rPr>
          <w:rFonts w:ascii="Times New Roman"/>
          <w:b w:val="false"/>
          <w:i w:val="false"/>
          <w:color w:val="000000"/>
          <w:sz w:val="28"/>
        </w:rPr>
        <w:t>По критерию 1: _____.</w:t>
      </w:r>
    </w:p>
    <w:p>
      <w:pPr>
        <w:spacing w:after="0"/>
        <w:ind w:left="0"/>
        <w:jc w:val="both"/>
      </w:pPr>
      <w:r>
        <w:rPr>
          <w:rFonts w:ascii="Times New Roman"/>
          <w:b w:val="false"/>
          <w:i w:val="false"/>
          <w:color w:val="000000"/>
          <w:sz w:val="28"/>
        </w:rPr>
        <w:t>По критерию 2: _____.</w:t>
      </w:r>
    </w:p>
    <w:p>
      <w:pPr>
        <w:spacing w:after="0"/>
        <w:ind w:left="0"/>
        <w:jc w:val="both"/>
      </w:pPr>
      <w:r>
        <w:rPr>
          <w:rFonts w:ascii="Times New Roman"/>
          <w:b w:val="false"/>
          <w:i w:val="false"/>
          <w:color w:val="000000"/>
          <w:sz w:val="28"/>
        </w:rPr>
        <w:t>Общий балл с учетом итогов обжалования составил _____.</w:t>
      </w:r>
    </w:p>
    <w:p>
      <w:pPr>
        <w:spacing w:after="0"/>
        <w:ind w:left="0"/>
        <w:jc w:val="both"/>
      </w:pPr>
      <w:r>
        <w:rPr>
          <w:rFonts w:ascii="Times New Roman"/>
          <w:b w:val="false"/>
          <w:i w:val="false"/>
          <w:color w:val="000000"/>
          <w:sz w:val="28"/>
        </w:rPr>
        <w:t>Председатель комиссии, должность ______ _________ _________________________________</w:t>
      </w:r>
    </w:p>
    <w:p>
      <w:pPr>
        <w:spacing w:after="0"/>
        <w:ind w:left="0"/>
        <w:jc w:val="both"/>
      </w:pPr>
      <w:r>
        <w:rPr>
          <w:rFonts w:ascii="Times New Roman"/>
          <w:b w:val="false"/>
          <w:i w:val="false"/>
          <w:color w:val="000000"/>
          <w:sz w:val="28"/>
        </w:rPr>
        <w:t>(дата) (подпись) (фамилия, имя, отчество (при его наличии)</w:t>
      </w:r>
    </w:p>
    <w:p>
      <w:pPr>
        <w:spacing w:after="0"/>
        <w:ind w:left="0"/>
        <w:jc w:val="both"/>
      </w:pPr>
      <w:r>
        <w:rPr>
          <w:rFonts w:ascii="Times New Roman"/>
          <w:b w:val="false"/>
          <w:i w:val="false"/>
          <w:color w:val="000000"/>
          <w:sz w:val="28"/>
        </w:rPr>
        <w:t>С итогами обжалования ознакомлен:</w:t>
      </w:r>
    </w:p>
    <w:p>
      <w:pPr>
        <w:spacing w:after="0"/>
        <w:ind w:left="0"/>
        <w:jc w:val="both"/>
      </w:pPr>
      <w:r>
        <w:rPr>
          <w:rFonts w:ascii="Times New Roman"/>
          <w:b w:val="false"/>
          <w:i w:val="false"/>
          <w:color w:val="000000"/>
          <w:sz w:val="28"/>
        </w:rPr>
        <w:t xml:space="preserve">Представитель государственного органа, должность ______ _________ ____________________________________ </w:t>
      </w:r>
    </w:p>
    <w:p>
      <w:pPr>
        <w:spacing w:after="0"/>
        <w:ind w:left="0"/>
        <w:jc w:val="both"/>
      </w:pPr>
      <w:r>
        <w:rPr>
          <w:rFonts w:ascii="Times New Roman"/>
          <w:b w:val="false"/>
          <w:i w:val="false"/>
          <w:color w:val="000000"/>
          <w:sz w:val="28"/>
        </w:rPr>
        <w:t xml:space="preserve"> (дата)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