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022131" w14:textId="202213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оказания государственных услуг в области использования атомной энергии</w:t>
      </w:r>
    </w:p>
    <w:p>
      <w:pPr>
        <w:spacing w:after="0"/>
        <w:ind w:left="0"/>
        <w:jc w:val="both"/>
      </w:pPr>
      <w:r>
        <w:rPr>
          <w:rFonts w:ascii="Times New Roman"/>
          <w:b w:val="false"/>
          <w:i w:val="false"/>
          <w:color w:val="000000"/>
          <w:sz w:val="28"/>
        </w:rPr>
        <w:t>Приказ Министра энергетики Республики Казахстан от 1 апреля 2020 года № 123. Зарегистрирован в Министерстве юстиции Республики Казахстан 6 апреля 2020 года № 20323.</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w:t>
      </w:r>
      <w:r>
        <w:rPr>
          <w:rFonts w:ascii="Times New Roman"/>
          <w:b/>
          <w:i w:val="false"/>
          <w:color w:val="000000"/>
          <w:sz w:val="28"/>
        </w:rPr>
        <w:t>ПРИКАЗЫВАЮ</w:t>
      </w:r>
      <w:r>
        <w:rPr>
          <w:rFonts w:ascii="Times New Roman"/>
          <w:b w:val="false"/>
          <w:i w:val="false"/>
          <w:color w:val="000000"/>
          <w:sz w:val="28"/>
        </w:rPr>
        <w:t>:</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 w:id="2"/>
    <w:p>
      <w:pPr>
        <w:spacing w:after="0"/>
        <w:ind w:left="0"/>
        <w:jc w:val="both"/>
      </w:pPr>
      <w:r>
        <w:rPr>
          <w:rFonts w:ascii="Times New Roman"/>
          <w:b w:val="false"/>
          <w:i w:val="false"/>
          <w:color w:val="000000"/>
          <w:sz w:val="28"/>
        </w:rPr>
        <w:t>
      1. Утвердить:</w:t>
      </w:r>
    </w:p>
    <w:bookmarkEnd w:id="2"/>
    <w:bookmarkStart w:name="z7" w:id="3"/>
    <w:p>
      <w:pPr>
        <w:spacing w:after="0"/>
        <w:ind w:left="0"/>
        <w:jc w:val="both"/>
      </w:pPr>
      <w:r>
        <w:rPr>
          <w:rFonts w:ascii="Times New Roman"/>
          <w:b w:val="false"/>
          <w:i w:val="false"/>
          <w:color w:val="000000"/>
          <w:sz w:val="28"/>
        </w:rPr>
        <w:t xml:space="preserve">
      1) правила оказания государственной услуги Министерства энергетики Республики Казахстан "Выдача лицензии на выполнение работ, связанных с этапами жизненного цикла объектов использования атомной энергии"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 </w:t>
      </w:r>
    </w:p>
    <w:bookmarkEnd w:id="3"/>
    <w:bookmarkStart w:name="z8" w:id="4"/>
    <w:p>
      <w:pPr>
        <w:spacing w:after="0"/>
        <w:ind w:left="0"/>
        <w:jc w:val="both"/>
      </w:pPr>
      <w:r>
        <w:rPr>
          <w:rFonts w:ascii="Times New Roman"/>
          <w:b w:val="false"/>
          <w:i w:val="false"/>
          <w:color w:val="000000"/>
          <w:sz w:val="28"/>
        </w:rPr>
        <w:t xml:space="preserve">
      2) правила оказания государственной услуги Министерства энергетики Республики Казахстан "Выдача лицензии на осуществление деятельности по обращению с ядерными материалами"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4"/>
    <w:bookmarkStart w:name="z9" w:id="5"/>
    <w:p>
      <w:pPr>
        <w:spacing w:after="0"/>
        <w:ind w:left="0"/>
        <w:jc w:val="both"/>
      </w:pPr>
      <w:r>
        <w:rPr>
          <w:rFonts w:ascii="Times New Roman"/>
          <w:b w:val="false"/>
          <w:i w:val="false"/>
          <w:color w:val="000000"/>
          <w:sz w:val="28"/>
        </w:rPr>
        <w:t xml:space="preserve">
      3) правила оказания государственной услуги Министерства энергетики Республики Казахстан "Выдача лицензии на осуществление деятельности по обращению с радиоактивными веществами, приборами и установками, содержащими радиоактивные вещества"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 </w:t>
      </w:r>
    </w:p>
    <w:bookmarkEnd w:id="5"/>
    <w:bookmarkStart w:name="z10" w:id="6"/>
    <w:p>
      <w:pPr>
        <w:spacing w:after="0"/>
        <w:ind w:left="0"/>
        <w:jc w:val="both"/>
      </w:pPr>
      <w:r>
        <w:rPr>
          <w:rFonts w:ascii="Times New Roman"/>
          <w:b w:val="false"/>
          <w:i w:val="false"/>
          <w:color w:val="000000"/>
          <w:sz w:val="28"/>
        </w:rPr>
        <w:t xml:space="preserve">
      4) правила оказания государственной услуги Министерства энергетики Республики Казахстан "Выдача лицензии на обращение с приборами и установками, генерирующими ионизирующее излучение"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 </w:t>
      </w:r>
    </w:p>
    <w:bookmarkEnd w:id="6"/>
    <w:bookmarkStart w:name="z11" w:id="7"/>
    <w:p>
      <w:pPr>
        <w:spacing w:after="0"/>
        <w:ind w:left="0"/>
        <w:jc w:val="both"/>
      </w:pPr>
      <w:r>
        <w:rPr>
          <w:rFonts w:ascii="Times New Roman"/>
          <w:b w:val="false"/>
          <w:i w:val="false"/>
          <w:color w:val="000000"/>
          <w:sz w:val="28"/>
        </w:rPr>
        <w:t xml:space="preserve">
      5) правила оказания государственной услуги Министерства энергетики Республики Казахстан "Выдача лицензии на осуществление деятельности по предоставлению услуг в области использования атомной энергии"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7"/>
    <w:bookmarkStart w:name="z12" w:id="8"/>
    <w:p>
      <w:pPr>
        <w:spacing w:after="0"/>
        <w:ind w:left="0"/>
        <w:jc w:val="both"/>
      </w:pPr>
      <w:r>
        <w:rPr>
          <w:rFonts w:ascii="Times New Roman"/>
          <w:b w:val="false"/>
          <w:i w:val="false"/>
          <w:color w:val="000000"/>
          <w:sz w:val="28"/>
        </w:rPr>
        <w:t xml:space="preserve">
      6) правила оказания государственной услуги Министерства энергетики Республики Казахстан "Выдача лицензии на деятельность по обращению с радиоактивными отходами"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 </w:t>
      </w:r>
    </w:p>
    <w:bookmarkEnd w:id="8"/>
    <w:bookmarkStart w:name="z13" w:id="9"/>
    <w:p>
      <w:pPr>
        <w:spacing w:after="0"/>
        <w:ind w:left="0"/>
        <w:jc w:val="both"/>
      </w:pPr>
      <w:r>
        <w:rPr>
          <w:rFonts w:ascii="Times New Roman"/>
          <w:b w:val="false"/>
          <w:i w:val="false"/>
          <w:color w:val="000000"/>
          <w:sz w:val="28"/>
        </w:rPr>
        <w:t xml:space="preserve">
      7) правила оказания государственной услуги Министерства энергетики Республики Казахстан "Выдача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 </w:t>
      </w:r>
    </w:p>
    <w:bookmarkEnd w:id="9"/>
    <w:bookmarkStart w:name="z14" w:id="10"/>
    <w:p>
      <w:pPr>
        <w:spacing w:after="0"/>
        <w:ind w:left="0"/>
        <w:jc w:val="both"/>
      </w:pPr>
      <w:r>
        <w:rPr>
          <w:rFonts w:ascii="Times New Roman"/>
          <w:b w:val="false"/>
          <w:i w:val="false"/>
          <w:color w:val="000000"/>
          <w:sz w:val="28"/>
        </w:rPr>
        <w:t xml:space="preserve">
      8) правила оказания государственной услуги Министерства энергетики Республики Казахстан "Выдача лицензии на деятельность на территориях бывших испытательных ядерных полигонов и других территориях, загрязненных в результате проведенных ядерных испытаний"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 </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приказами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 w:id="11"/>
    <w:p>
      <w:pPr>
        <w:spacing w:after="0"/>
        <w:ind w:left="0"/>
        <w:jc w:val="both"/>
      </w:pPr>
      <w:r>
        <w:rPr>
          <w:rFonts w:ascii="Times New Roman"/>
          <w:b w:val="false"/>
          <w:i w:val="false"/>
          <w:color w:val="000000"/>
          <w:sz w:val="28"/>
        </w:rPr>
        <w:t xml:space="preserve">
      2. Признать утратившими силу некоторые приказы Министерства энергетики Республики Казахстан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1"/>
    <w:bookmarkStart w:name="z19" w:id="12"/>
    <w:p>
      <w:pPr>
        <w:spacing w:after="0"/>
        <w:ind w:left="0"/>
        <w:jc w:val="both"/>
      </w:pPr>
      <w:r>
        <w:rPr>
          <w:rFonts w:ascii="Times New Roman"/>
          <w:b w:val="false"/>
          <w:i w:val="false"/>
          <w:color w:val="000000"/>
          <w:sz w:val="28"/>
        </w:rPr>
        <w:t>
      3. Комитету атомного и энергетического надзора и контроля Министерства энергетики Республики Казахстан в установленном законодательством Республики Казахстан порядке обеспечить:</w:t>
      </w:r>
    </w:p>
    <w:bookmarkEnd w:id="12"/>
    <w:bookmarkStart w:name="z20" w:id="1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3"/>
    <w:bookmarkStart w:name="z21" w:id="14"/>
    <w:p>
      <w:pPr>
        <w:spacing w:after="0"/>
        <w:ind w:left="0"/>
        <w:jc w:val="both"/>
      </w:pPr>
      <w:r>
        <w:rPr>
          <w:rFonts w:ascii="Times New Roman"/>
          <w:b w:val="false"/>
          <w:i w:val="false"/>
          <w:color w:val="000000"/>
          <w:sz w:val="28"/>
        </w:rPr>
        <w:t>
      2) размещение настоящего приказа на интернет-ресурсе Министерства энергетики Республики Казахстан;</w:t>
      </w:r>
    </w:p>
    <w:bookmarkEnd w:id="14"/>
    <w:bookmarkStart w:name="z22" w:id="15"/>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энергетики Республики Казахстан сведений об исполнении мероприятий, предусмотренных подпунктами 1) и 2) настоящего пункта.</w:t>
      </w:r>
    </w:p>
    <w:bookmarkEnd w:id="15"/>
    <w:bookmarkStart w:name="z23" w:id="16"/>
    <w:p>
      <w:pPr>
        <w:spacing w:after="0"/>
        <w:ind w:left="0"/>
        <w:jc w:val="both"/>
      </w:pPr>
      <w:r>
        <w:rPr>
          <w:rFonts w:ascii="Times New Roman"/>
          <w:b w:val="false"/>
          <w:i w:val="false"/>
          <w:color w:val="000000"/>
          <w:sz w:val="28"/>
        </w:rPr>
        <w:t>
      4. Контроль за исполнением настоящего приказа возложить на курирующего вице-министра энергетики Республики Казахстан.</w:t>
      </w:r>
    </w:p>
    <w:bookmarkEnd w:id="16"/>
    <w:bookmarkStart w:name="z24" w:id="17"/>
    <w:p>
      <w:pPr>
        <w:spacing w:after="0"/>
        <w:ind w:left="0"/>
        <w:jc w:val="both"/>
      </w:pPr>
      <w:r>
        <w:rPr>
          <w:rFonts w:ascii="Times New Roman"/>
          <w:b w:val="false"/>
          <w:i w:val="false"/>
          <w:color w:val="000000"/>
          <w:sz w:val="28"/>
        </w:rPr>
        <w:t>
      5. Настоящий приказ вводится в действие по истечении двадцати одного календарного дня после дня его первого официального опубликования.</w:t>
      </w:r>
    </w:p>
    <w:bookmarkEnd w:id="1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энергетики</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Ногаев</w:t>
            </w:r>
            <w:r>
              <w:rPr>
                <w:rFonts w:ascii="Times New Roman"/>
                <w:b w:val="false"/>
                <w:i w:val="false"/>
                <w:color w:val="000000"/>
                <w:sz w:val="20"/>
              </w:rPr>
              <w:t>
</w:t>
            </w:r>
          </w:p>
        </w:tc>
      </w:tr>
    </w:tbl>
    <w:p>
      <w:pPr>
        <w:spacing w:after="0"/>
        <w:ind w:left="0"/>
        <w:jc w:val="both"/>
      </w:pPr>
      <w:bookmarkStart w:name="z26" w:id="18"/>
      <w:r>
        <w:rPr>
          <w:rFonts w:ascii="Times New Roman"/>
          <w:b w:val="false"/>
          <w:i w:val="false"/>
          <w:color w:val="000000"/>
          <w:sz w:val="28"/>
        </w:rPr>
        <w:t>
      "СОГЛАСОВАН"</w:t>
      </w:r>
    </w:p>
    <w:bookmarkEnd w:id="18"/>
    <w:p>
      <w:pPr>
        <w:spacing w:after="0"/>
        <w:ind w:left="0"/>
        <w:jc w:val="both"/>
      </w:pPr>
      <w:r>
        <w:rPr>
          <w:rFonts w:ascii="Times New Roman"/>
          <w:b w:val="false"/>
          <w:i w:val="false"/>
          <w:color w:val="000000"/>
          <w:sz w:val="28"/>
        </w:rPr>
        <w:t>Министерство национальной</w:t>
      </w:r>
    </w:p>
    <w:p>
      <w:pPr>
        <w:spacing w:after="0"/>
        <w:ind w:left="0"/>
        <w:jc w:val="both"/>
      </w:pPr>
      <w:r>
        <w:rPr>
          <w:rFonts w:ascii="Times New Roman"/>
          <w:b w:val="false"/>
          <w:i w:val="false"/>
          <w:color w:val="000000"/>
          <w:sz w:val="28"/>
        </w:rPr>
        <w:t>экономики Республики Казахстан</w:t>
      </w:r>
    </w:p>
    <w:p>
      <w:pPr>
        <w:spacing w:after="0"/>
        <w:ind w:left="0"/>
        <w:jc w:val="both"/>
      </w:pPr>
      <w:bookmarkStart w:name="z27" w:id="19"/>
      <w:r>
        <w:rPr>
          <w:rFonts w:ascii="Times New Roman"/>
          <w:b w:val="false"/>
          <w:i w:val="false"/>
          <w:color w:val="000000"/>
          <w:sz w:val="28"/>
        </w:rPr>
        <w:t>
      "СОГЛАСОВАН"</w:t>
      </w:r>
    </w:p>
    <w:bookmarkEnd w:id="19"/>
    <w:p>
      <w:pPr>
        <w:spacing w:after="0"/>
        <w:ind w:left="0"/>
        <w:jc w:val="both"/>
      </w:pPr>
      <w:r>
        <w:rPr>
          <w:rFonts w:ascii="Times New Roman"/>
          <w:b w:val="false"/>
          <w:i w:val="false"/>
          <w:color w:val="000000"/>
          <w:sz w:val="28"/>
        </w:rPr>
        <w:t>Министерство цифрового</w:t>
      </w:r>
    </w:p>
    <w:p>
      <w:pPr>
        <w:spacing w:after="0"/>
        <w:ind w:left="0"/>
        <w:jc w:val="both"/>
      </w:pPr>
      <w:r>
        <w:rPr>
          <w:rFonts w:ascii="Times New Roman"/>
          <w:b w:val="false"/>
          <w:i w:val="false"/>
          <w:color w:val="000000"/>
          <w:sz w:val="28"/>
        </w:rPr>
        <w:t>развития, инноваций и</w:t>
      </w:r>
    </w:p>
    <w:p>
      <w:pPr>
        <w:spacing w:after="0"/>
        <w:ind w:left="0"/>
        <w:jc w:val="both"/>
      </w:pPr>
      <w:r>
        <w:rPr>
          <w:rFonts w:ascii="Times New Roman"/>
          <w:b w:val="false"/>
          <w:i w:val="false"/>
          <w:color w:val="000000"/>
          <w:sz w:val="28"/>
        </w:rPr>
        <w:t>аэрокосмической промышленности</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29" w:id="20"/>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выполнение работ, связанных с этапами</w:t>
      </w:r>
      <w:r>
        <w:br/>
      </w:r>
      <w:r>
        <w:rPr>
          <w:rFonts w:ascii="Times New Roman"/>
          <w:b/>
          <w:i w:val="false"/>
          <w:color w:val="000000"/>
        </w:rPr>
        <w:t>жизненного цикла объектов использования атомной энергии"</w:t>
      </w:r>
    </w:p>
    <w:bookmarkEnd w:id="20"/>
    <w:bookmarkStart w:name="z30" w:id="21"/>
    <w:p>
      <w:pPr>
        <w:spacing w:after="0"/>
        <w:ind w:left="0"/>
        <w:jc w:val="left"/>
      </w:pPr>
      <w:r>
        <w:rPr>
          <w:rFonts w:ascii="Times New Roman"/>
          <w:b/>
          <w:i w:val="false"/>
          <w:color w:val="000000"/>
        </w:rPr>
        <w:t xml:space="preserve"> Глава 1. Общие положения</w:t>
      </w:r>
    </w:p>
    <w:bookmarkEnd w:id="21"/>
    <w:bookmarkStart w:name="z31" w:id="22"/>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выполнение работ, связанных с этапами жизненного цикла объектов использования атомной энергии"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 xml:space="preserve">статьи 12 </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выполнение работ, связанных с этапами жизненного цикла объектов использования атомной энергии" (далее – государственная услуга).</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 w:id="23"/>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23"/>
    <w:bookmarkStart w:name="z33" w:id="24"/>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24"/>
    <w:bookmarkStart w:name="z34" w:id="25"/>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25"/>
    <w:bookmarkStart w:name="z35" w:id="26"/>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26"/>
    <w:bookmarkStart w:name="z36" w:id="27"/>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27"/>
    <w:bookmarkStart w:name="z37" w:id="28"/>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28"/>
    <w:bookmarkStart w:name="z38" w:id="29"/>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29"/>
    <w:bookmarkStart w:name="z39" w:id="30"/>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30"/>
    <w:bookmarkStart w:name="z40" w:id="31"/>
    <w:p>
      <w:pPr>
        <w:spacing w:after="0"/>
        <w:ind w:left="0"/>
        <w:jc w:val="left"/>
      </w:pPr>
      <w:r>
        <w:rPr>
          <w:rFonts w:ascii="Times New Roman"/>
          <w:b/>
          <w:i w:val="false"/>
          <w:color w:val="000000"/>
        </w:rPr>
        <w:t xml:space="preserve"> Глава 2. Порядок оказания государственной услуги</w:t>
      </w:r>
    </w:p>
    <w:bookmarkEnd w:id="31"/>
    <w:bookmarkStart w:name="z41" w:id="32"/>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32"/>
    <w:bookmarkStart w:name="z42" w:id="33"/>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выполнение работ, связанных с этапами жизненного цикла объектов использования атомной энергии" (далее – перечень основных требований к оказанию государственной услуги), приведенного в </w:t>
      </w:r>
      <w:r>
        <w:rPr>
          <w:rFonts w:ascii="Times New Roman"/>
          <w:b w:val="false"/>
          <w:i w:val="false"/>
          <w:color w:val="000000"/>
          <w:sz w:val="28"/>
        </w:rPr>
        <w:t>приложении 5</w:t>
      </w:r>
      <w:r>
        <w:rPr>
          <w:rFonts w:ascii="Times New Roman"/>
          <w:b w:val="false"/>
          <w:i w:val="false"/>
          <w:color w:val="000000"/>
          <w:sz w:val="28"/>
        </w:rPr>
        <w:t xml:space="preserve"> к настоящим Правилам посредством портала.</w:t>
      </w:r>
    </w:p>
    <w:bookmarkEnd w:id="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8" w:id="34"/>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 w:id="35"/>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35"/>
    <w:bookmarkStart w:name="z60" w:id="36"/>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36"/>
    <w:bookmarkStart w:name="z61" w:id="37"/>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37"/>
    <w:bookmarkStart w:name="z62" w:id="38"/>
    <w:p>
      <w:pPr>
        <w:spacing w:after="0"/>
        <w:ind w:left="0"/>
        <w:jc w:val="both"/>
      </w:pPr>
      <w:r>
        <w:rPr>
          <w:rFonts w:ascii="Times New Roman"/>
          <w:b w:val="false"/>
          <w:i w:val="false"/>
          <w:color w:val="000000"/>
          <w:sz w:val="28"/>
        </w:rPr>
        <w:t xml:space="preserve">
      В случае представления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p>
    <w:bookmarkEnd w:id="38"/>
    <w:bookmarkStart w:name="z63" w:id="39"/>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bookmarkEnd w:id="39"/>
    <w:bookmarkStart w:name="z64" w:id="40"/>
    <w:p>
      <w:pPr>
        <w:spacing w:after="0"/>
        <w:ind w:left="0"/>
        <w:jc w:val="both"/>
      </w:pPr>
      <w:r>
        <w:rPr>
          <w:rFonts w:ascii="Times New Roman"/>
          <w:b w:val="false"/>
          <w:i w:val="false"/>
          <w:color w:val="000000"/>
          <w:sz w:val="28"/>
        </w:rPr>
        <w:t>
      В случае предоставления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и (или) сведения с приложением заключения о первичной проверке в управление ядерной и радиационной безопасности на проведение разрешительного контроля и для установления особых условий выдачи лицензии.</w:t>
      </w:r>
    </w:p>
    <w:bookmarkEnd w:id="40"/>
    <w:bookmarkStart w:name="z65" w:id="41"/>
    <w:p>
      <w:pPr>
        <w:spacing w:after="0"/>
        <w:ind w:left="0"/>
        <w:jc w:val="both"/>
      </w:pPr>
      <w:r>
        <w:rPr>
          <w:rFonts w:ascii="Times New Roman"/>
          <w:b w:val="false"/>
          <w:i w:val="false"/>
          <w:color w:val="000000"/>
          <w:sz w:val="28"/>
        </w:rPr>
        <w:t xml:space="preserve">
      8. Работник управления ядерной и радиационной безопасности с момента поступления пакета документов и (или) сведений в течение 13 (тринадцати) рабочих дней устанавливает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готовит заключение, подписанное работником управления ядерной и радиационной безопасности и услугополучателем, и передает его в управление лицензирования.</w:t>
      </w:r>
    </w:p>
    <w:bookmarkEnd w:id="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 w:id="42"/>
    <w:p>
      <w:pPr>
        <w:spacing w:after="0"/>
        <w:ind w:left="0"/>
        <w:jc w:val="both"/>
      </w:pPr>
      <w:r>
        <w:rPr>
          <w:rFonts w:ascii="Times New Roman"/>
          <w:b w:val="false"/>
          <w:i w:val="false"/>
          <w:color w:val="000000"/>
          <w:sz w:val="28"/>
        </w:rPr>
        <w:t xml:space="preserve">
      9. Работник управления лицензирования в течение 1 (одного) рабочего дня после получения заключения работника управления ядерной и радиационной безопасности готовит лицензию и (или) приложение к лицензии по формам, согласно </w:t>
      </w:r>
      <w:r>
        <w:rPr>
          <w:rFonts w:ascii="Times New Roman"/>
          <w:b w:val="false"/>
          <w:i w:val="false"/>
          <w:color w:val="000000"/>
          <w:sz w:val="28"/>
        </w:rPr>
        <w:t>приложениям 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42"/>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xml:space="preserve">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9" w:id="43"/>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43"/>
    <w:bookmarkStart w:name="z2340" w:id="44"/>
    <w:p>
      <w:pPr>
        <w:spacing w:after="0"/>
        <w:ind w:left="0"/>
        <w:jc w:val="both"/>
      </w:pPr>
      <w:r>
        <w:rPr>
          <w:rFonts w:ascii="Times New Roman"/>
          <w:b w:val="false"/>
          <w:i w:val="false"/>
          <w:color w:val="000000"/>
          <w:sz w:val="28"/>
        </w:rPr>
        <w:t>
      1)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44"/>
    <w:bookmarkStart w:name="z2341" w:id="45"/>
    <w:p>
      <w:pPr>
        <w:spacing w:after="0"/>
        <w:ind w:left="0"/>
        <w:jc w:val="both"/>
      </w:pPr>
      <w:r>
        <w:rPr>
          <w:rFonts w:ascii="Times New Roman"/>
          <w:b w:val="false"/>
          <w:i w:val="false"/>
          <w:color w:val="000000"/>
          <w:sz w:val="28"/>
        </w:rPr>
        <w:t>
      2) изменения наименования и (или) места нахождения юридического лица-лицензиата (в случае указания адреса в лицензии);</w:t>
      </w:r>
    </w:p>
    <w:bookmarkEnd w:id="45"/>
    <w:bookmarkStart w:name="z2342" w:id="46"/>
    <w:p>
      <w:pPr>
        <w:spacing w:after="0"/>
        <w:ind w:left="0"/>
        <w:jc w:val="both"/>
      </w:pPr>
      <w:r>
        <w:rPr>
          <w:rFonts w:ascii="Times New Roman"/>
          <w:b w:val="false"/>
          <w:i w:val="false"/>
          <w:color w:val="000000"/>
          <w:sz w:val="28"/>
        </w:rPr>
        <w:t>
      3)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46"/>
    <w:bookmarkStart w:name="z2343" w:id="47"/>
    <w:p>
      <w:pPr>
        <w:spacing w:after="0"/>
        <w:ind w:left="0"/>
        <w:jc w:val="both"/>
      </w:pPr>
      <w:r>
        <w:rPr>
          <w:rFonts w:ascii="Times New Roman"/>
          <w:b w:val="false"/>
          <w:i w:val="false"/>
          <w:color w:val="000000"/>
          <w:sz w:val="28"/>
        </w:rPr>
        <w:t>
      4) изменения наименования вида и (или) подвида деятельности.</w:t>
      </w:r>
    </w:p>
    <w:bookmarkEnd w:id="47"/>
    <w:bookmarkStart w:name="z2344" w:id="48"/>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и 3) части первой настоящего пункта Правил, если изменения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48"/>
    <w:bookmarkStart w:name="z2345" w:id="49"/>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6" w:id="50"/>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50"/>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2" w:id="51"/>
    <w:p>
      <w:pPr>
        <w:spacing w:after="0"/>
        <w:ind w:left="0"/>
        <w:jc w:val="both"/>
      </w:pPr>
      <w:r>
        <w:rPr>
          <w:rFonts w:ascii="Times New Roman"/>
          <w:b w:val="false"/>
          <w:i w:val="false"/>
          <w:color w:val="000000"/>
          <w:sz w:val="28"/>
        </w:rPr>
        <w:t>
      13. Переоформление лицензии и (или) приложения к лицензии при реорганизации юридического лица-лицензиата в формах выделения и разделения осуществляется в соответствии с пунктами 7 – 9 настоящих Правил.</w:t>
      </w:r>
    </w:p>
    <w:bookmarkEnd w:id="51"/>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при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 w:id="52"/>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приложение к лицензии.</w:t>
      </w:r>
    </w:p>
    <w:bookmarkEnd w:id="52"/>
    <w:bookmarkStart w:name="z97" w:id="53"/>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53"/>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9" w:id="54"/>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54"/>
    <w:bookmarkStart w:name="z100" w:id="55"/>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55"/>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3" w:id="56"/>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25 Закона подлежит рассмотрению в течение 5 (пяти) рабочих дней со дня ее регистрации.</w:t>
      </w:r>
    </w:p>
    <w:bookmarkEnd w:id="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98" w:id="57"/>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57"/>
    <w:bookmarkStart w:name="z1999" w:id="58"/>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58"/>
    <w:bookmarkStart w:name="z2000" w:id="59"/>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59"/>
    <w:bookmarkStart w:name="z2001" w:id="60"/>
    <w:p>
      <w:pPr>
        <w:spacing w:after="0"/>
        <w:ind w:left="0"/>
        <w:jc w:val="both"/>
      </w:pPr>
      <w:r>
        <w:rPr>
          <w:rFonts w:ascii="Times New Roman"/>
          <w:b w:val="false"/>
          <w:i w:val="false"/>
          <w:color w:val="000000"/>
          <w:sz w:val="28"/>
        </w:rPr>
        <w:t>
      2) получения дополнительной информации.</w:t>
      </w:r>
    </w:p>
    <w:bookmarkEnd w:id="60"/>
    <w:bookmarkStart w:name="z2002" w:id="61"/>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03" w:id="62"/>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 энергии"</w:t>
            </w:r>
          </w:p>
        </w:tc>
      </w:tr>
    </w:tbl>
    <w:bookmarkStart w:name="z106" w:id="63"/>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63"/>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 энергии"</w:t>
            </w:r>
          </w:p>
        </w:tc>
      </w:tr>
    </w:tbl>
    <w:bookmarkStart w:name="z2346" w:id="64"/>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выполнению работ, связанных с этапами жизненного цикла объектов использования атомной энергии</w:t>
      </w:r>
    </w:p>
    <w:bookmarkEnd w:id="64"/>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Правилам </w:t>
            </w:r>
            <w:r>
              <w:br/>
            </w:r>
            <w:r>
              <w:rPr>
                <w:rFonts w:ascii="Times New Roman"/>
                <w:b w:val="false"/>
                <w:i w:val="false"/>
                <w:color w:val="000000"/>
                <w:sz w:val="20"/>
              </w:rPr>
              <w:t xml:space="preserve">оказания государственной услуги </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 xml:space="preserve">выполнение работ, связанных с </w:t>
            </w:r>
            <w:r>
              <w:br/>
            </w:r>
            <w:r>
              <w:rPr>
                <w:rFonts w:ascii="Times New Roman"/>
                <w:b w:val="false"/>
                <w:i w:val="false"/>
                <w:color w:val="000000"/>
                <w:sz w:val="20"/>
              </w:rPr>
              <w:t xml:space="preserve">этапами жизненного цикла </w:t>
            </w:r>
            <w:r>
              <w:br/>
            </w:r>
            <w:r>
              <w:rPr>
                <w:rFonts w:ascii="Times New Roman"/>
                <w:b w:val="false"/>
                <w:i w:val="false"/>
                <w:color w:val="000000"/>
                <w:sz w:val="20"/>
              </w:rPr>
              <w:t xml:space="preserve">объектов использования </w:t>
            </w:r>
            <w:r>
              <w:br/>
            </w:r>
            <w:r>
              <w:rPr>
                <w:rFonts w:ascii="Times New Roman"/>
                <w:b w:val="false"/>
                <w:i w:val="false"/>
                <w:color w:val="000000"/>
                <w:sz w:val="20"/>
              </w:rPr>
              <w:t xml:space="preserve">атомной энергии" </w:t>
            </w:r>
          </w:p>
        </w:tc>
      </w:tr>
    </w:tbl>
    <w:bookmarkStart w:name="z2005" w:id="65"/>
    <w:p>
      <w:pPr>
        <w:spacing w:after="0"/>
        <w:ind w:left="0"/>
        <w:jc w:val="left"/>
      </w:pPr>
      <w:r>
        <w:rPr>
          <w:rFonts w:ascii="Times New Roman"/>
          <w:b/>
          <w:i w:val="false"/>
          <w:color w:val="000000"/>
        </w:rPr>
        <w:t xml:space="preserve"> Документы к деятельности по выполнению работ, связанных с этапами жизненного цикла объектов использования атомной энергии</w:t>
      </w:r>
    </w:p>
    <w:bookmarkEnd w:id="65"/>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 энергии"</w:t>
            </w:r>
          </w:p>
        </w:tc>
      </w:tr>
    </w:tbl>
    <w:bookmarkStart w:name="z156" w:id="66"/>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66"/>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w:t>
            </w:r>
            <w:r>
              <w:br/>
            </w:r>
            <w:r>
              <w:rPr>
                <w:rFonts w:ascii="Times New Roman"/>
                <w:b w:val="false"/>
                <w:i w:val="false"/>
                <w:color w:val="000000"/>
                <w:sz w:val="20"/>
              </w:rPr>
              <w:t>энергии"</w:t>
            </w:r>
          </w:p>
        </w:tc>
      </w:tr>
    </w:tbl>
    <w:bookmarkStart w:name="z2485" w:id="67"/>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выполнение работ, связанных с этапами жизненного цикла объектов использования атомной энергии"</w:t>
      </w:r>
    </w:p>
    <w:bookmarkEnd w:id="67"/>
    <w:p>
      <w:pPr>
        <w:spacing w:after="0"/>
        <w:ind w:left="0"/>
        <w:jc w:val="both"/>
      </w:pPr>
      <w:r>
        <w:rPr>
          <w:rFonts w:ascii="Times New Roman"/>
          <w:b w:val="false"/>
          <w:i w:val="false"/>
          <w:color w:val="ff0000"/>
          <w:sz w:val="28"/>
        </w:rPr>
        <w:t xml:space="preserve">
      Сноска. Приложение 5 -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выполнение работ, связанных с этапами жизненного цикла объектов использования атомной энергии".</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сооружение ядерных установок, хранилищ радиоактивных отходов;</w:t>
            </w:r>
          </w:p>
          <w:p>
            <w:pPr>
              <w:spacing w:after="20"/>
              <w:ind w:left="20"/>
              <w:jc w:val="both"/>
            </w:pPr>
            <w:r>
              <w:rPr>
                <w:rFonts w:ascii="Times New Roman"/>
                <w:b w:val="false"/>
                <w:i w:val="false"/>
                <w:color w:val="000000"/>
                <w:sz w:val="20"/>
              </w:rPr>
              <w:t>
2) эксплуатация ядерных установок, хранилищ радиоактивных отходов;</w:t>
            </w:r>
          </w:p>
          <w:p>
            <w:pPr>
              <w:spacing w:after="20"/>
              <w:ind w:left="20"/>
              <w:jc w:val="both"/>
            </w:pPr>
            <w:r>
              <w:rPr>
                <w:rFonts w:ascii="Times New Roman"/>
                <w:b w:val="false"/>
                <w:i w:val="false"/>
                <w:color w:val="000000"/>
                <w:sz w:val="20"/>
              </w:rPr>
              <w:t>
3) вывод из эксплуатации ядерных установок, хранилищ радиоактивных отходов;</w:t>
            </w:r>
          </w:p>
          <w:p>
            <w:pPr>
              <w:spacing w:after="20"/>
              <w:ind w:left="20"/>
              <w:jc w:val="both"/>
            </w:pPr>
            <w:r>
              <w:rPr>
                <w:rFonts w:ascii="Times New Roman"/>
                <w:b w:val="false"/>
                <w:i w:val="false"/>
                <w:color w:val="000000"/>
                <w:sz w:val="20"/>
              </w:rPr>
              <w:t>
4) управление работами и проектами при размещении, сооружении, выводе из эксплуатации ядерных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при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2) при переоформлении лицензии и (или) приложения к лицензии, за исключением переоформления лицензии и (или) приложения к лицензии при реорганизации юридического лица-лицензиата в формах выделения и разделения – 3 (три) рабочих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100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получения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к деятельности по выполнению работ, связанных с этапами жизненного цикла объектов использования атомной энергии (далее – форма сведений) согласно </w:t>
            </w:r>
            <w:r>
              <w:rPr>
                <w:rFonts w:ascii="Times New Roman"/>
                <w:b w:val="false"/>
                <w:i w:val="false"/>
                <w:color w:val="000000"/>
                <w:sz w:val="20"/>
              </w:rPr>
              <w:t>приложению 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электронные копии документов к деятельности по выполнению работ, связанных с этапами жизненного цикла объектов использования атомной энергии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2)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переоформления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юридического лица для переоформления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по выполнению работ, связанных с этапами жизненного цикла объектов использования атомной энергии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w:t>
            </w:r>
          </w:p>
          <w:p>
            <w:pPr>
              <w:spacing w:after="20"/>
              <w:ind w:left="20"/>
              <w:jc w:val="both"/>
            </w:pPr>
            <w:r>
              <w:rPr>
                <w:rFonts w:ascii="Times New Roman"/>
                <w:b w:val="false"/>
                <w:i w:val="false"/>
                <w:color w:val="000000"/>
                <w:sz w:val="20"/>
              </w:rPr>
              <w:t>
Услугополучатель, являющийся иностранным юридическим лицом, при отсутствии у него справки о государственной регистрации (перерегистрации) юридического лица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w:t>
            </w:r>
            <w:r>
              <w:br/>
            </w:r>
            <w:r>
              <w:rPr>
                <w:rFonts w:ascii="Times New Roman"/>
                <w:b w:val="false"/>
                <w:i w:val="false"/>
                <w:color w:val="000000"/>
                <w:sz w:val="20"/>
              </w:rPr>
              <w:t>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488" w:id="68"/>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68"/>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электронная цифровая подпись</w:t>
      </w:r>
    </w:p>
    <w:p>
      <w:pPr>
        <w:spacing w:after="0"/>
        <w:ind w:left="0"/>
        <w:jc w:val="both"/>
      </w:pPr>
      <w:r>
        <w:rPr>
          <w:rFonts w:ascii="Times New Roman"/>
          <w:b w:val="false"/>
          <w:i w:val="false"/>
          <w:color w:val="000000"/>
          <w:sz w:val="28"/>
        </w:rPr>
        <w:t>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w:t>
            </w:r>
            <w:r>
              <w:br/>
            </w:r>
            <w:r>
              <w:rPr>
                <w:rFonts w:ascii="Times New Roman"/>
                <w:b w:val="false"/>
                <w:i w:val="false"/>
                <w:color w:val="000000"/>
                <w:sz w:val="20"/>
              </w:rPr>
              <w:t>энергии"</w:t>
            </w:r>
          </w:p>
        </w:tc>
      </w:tr>
    </w:tbl>
    <w:bookmarkStart w:name="z2490" w:id="69"/>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выполнению работ, связанных с этапами жизненного цикла объектов использования атомной энергии</w:t>
      </w:r>
    </w:p>
    <w:bookmarkEnd w:id="69"/>
    <w:bookmarkStart w:name="z2491" w:id="70"/>
    <w:p>
      <w:pPr>
        <w:spacing w:after="0"/>
        <w:ind w:left="0"/>
        <w:jc w:val="left"/>
      </w:pPr>
      <w:r>
        <w:rPr>
          <w:rFonts w:ascii="Times New Roman"/>
          <w:b/>
          <w:i w:val="false"/>
          <w:color w:val="000000"/>
        </w:rPr>
        <w:t xml:space="preserve"> Глава 1.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 специализированного помещения/ 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индивидуальный идентификационный номер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производственно-технической базе, необходимой для выполнения заявляемых работ вносятся в таблицу 1 согласно настоящей главе*.</w:t>
      </w:r>
    </w:p>
    <w:p>
      <w:pPr>
        <w:spacing w:after="0"/>
        <w:ind w:left="0"/>
        <w:jc w:val="both"/>
      </w:pPr>
      <w:r>
        <w:rPr>
          <w:rFonts w:ascii="Times New Roman"/>
          <w:b w:val="false"/>
          <w:i w:val="false"/>
          <w:color w:val="000000"/>
          <w:sz w:val="28"/>
        </w:rPr>
        <w:t>* относится только к подвидам деятельности по эксплуатации и выводу из эксплуатации ядерных установок, хранилищ радиоактивных отходов.</w:t>
      </w:r>
    </w:p>
    <w:bookmarkStart w:name="z2493" w:id="71"/>
    <w:p>
      <w:pPr>
        <w:spacing w:after="0"/>
        <w:ind w:left="0"/>
        <w:jc w:val="left"/>
      </w:pPr>
      <w:r>
        <w:rPr>
          <w:rFonts w:ascii="Times New Roman"/>
          <w:b/>
          <w:i w:val="false"/>
          <w:color w:val="000000"/>
        </w:rPr>
        <w:t xml:space="preserve"> Глава 2. Форма сведений, содержащих информацию о квалифицированном составе специалистов, техников и рабочих имеющих соответствующее образование, подготовку, опыт работы и допущенных к осуществлению заявленного вида и подвидов деятельности</w:t>
      </w:r>
    </w:p>
    <w:bookmarkEnd w:id="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статьей 35 Трудового кодекса Республики Казахстан</w:t>
            </w:r>
          </w:p>
          <w:p>
            <w:pPr>
              <w:spacing w:after="20"/>
              <w:ind w:left="20"/>
              <w:jc w:val="both"/>
            </w:pPr>
            <w:r>
              <w:rPr>
                <w:rFonts w:ascii="Times New Roman"/>
                <w:b w:val="false"/>
                <w:i w:val="false"/>
                <w:color w:val="000000"/>
                <w:sz w:val="20"/>
              </w:rPr>
              <w:t>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специалистов, техников и рабочих имеющих соответствующее образование, подготовку, опыт работы и допущенных к осуществлению заявленного вида и подвидов деятельности вносятся в таблицу 2 согласно настоящей главе.</w:t>
      </w:r>
    </w:p>
    <w:bookmarkStart w:name="z2495" w:id="72"/>
    <w:p>
      <w:pPr>
        <w:spacing w:after="0"/>
        <w:ind w:left="0"/>
        <w:jc w:val="left"/>
      </w:pPr>
      <w:r>
        <w:rPr>
          <w:rFonts w:ascii="Times New Roman"/>
          <w:b/>
          <w:i w:val="false"/>
          <w:color w:val="000000"/>
        </w:rPr>
        <w:t xml:space="preserve"> Глава 3. Форма сведений, содержащих информацию о лицензии на строительно-монтажные работы</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лицензии/уникальный идентификационный номер разрешительного документа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Сведения, содержащие информацию о лицензии на строительно-монтажные работы со следующими разрешенными работами:</w:t>
      </w:r>
    </w:p>
    <w:p>
      <w:pPr>
        <w:spacing w:after="0"/>
        <w:ind w:left="0"/>
        <w:jc w:val="both"/>
      </w:pPr>
      <w:r>
        <w:rPr>
          <w:rFonts w:ascii="Times New Roman"/>
          <w:b w:val="false"/>
          <w:i w:val="false"/>
          <w:color w:val="000000"/>
          <w:sz w:val="28"/>
        </w:rPr>
        <w:t>
      1) специальные работы в грунтах, в том числе устройство оснований;</w:t>
      </w:r>
    </w:p>
    <w:p>
      <w:pPr>
        <w:spacing w:after="0"/>
        <w:ind w:left="0"/>
        <w:jc w:val="both"/>
      </w:pPr>
      <w:r>
        <w:rPr>
          <w:rFonts w:ascii="Times New Roman"/>
          <w:b w:val="false"/>
          <w:i w:val="false"/>
          <w:color w:val="000000"/>
          <w:sz w:val="28"/>
        </w:rPr>
        <w:t>
      2) возведение несущих и (или) ограждающих конструкций зданий и сооружений (в том числе мостов, транспортных эстакад, тоннелей и путепроводов, иных искусственных строений), включающее капитальный ремонт и реконструкцию объектов, в том числе:</w:t>
      </w:r>
    </w:p>
    <w:p>
      <w:pPr>
        <w:spacing w:after="0"/>
        <w:ind w:left="0"/>
        <w:jc w:val="both"/>
      </w:pPr>
      <w:r>
        <w:rPr>
          <w:rFonts w:ascii="Times New Roman"/>
          <w:b w:val="false"/>
          <w:i w:val="false"/>
          <w:color w:val="000000"/>
          <w:sz w:val="28"/>
        </w:rPr>
        <w:t>
      монтаж металлических конструкций;</w:t>
      </w:r>
    </w:p>
    <w:p>
      <w:pPr>
        <w:spacing w:after="0"/>
        <w:ind w:left="0"/>
        <w:jc w:val="both"/>
      </w:pPr>
      <w:r>
        <w:rPr>
          <w:rFonts w:ascii="Times New Roman"/>
          <w:b w:val="false"/>
          <w:i w:val="false"/>
          <w:color w:val="000000"/>
          <w:sz w:val="28"/>
        </w:rPr>
        <w:t>
      устройство монолитных, а также монтаж сборных бетонных и железобетонных конструкций, кладка штучных элементов стен и перегородок и заполнение проемов;</w:t>
      </w:r>
    </w:p>
    <w:p>
      <w:pPr>
        <w:spacing w:after="0"/>
        <w:ind w:left="0"/>
        <w:jc w:val="both"/>
      </w:pPr>
      <w:r>
        <w:rPr>
          <w:rFonts w:ascii="Times New Roman"/>
          <w:b w:val="false"/>
          <w:i w:val="false"/>
          <w:color w:val="000000"/>
          <w:sz w:val="28"/>
        </w:rPr>
        <w:t>
      кровельные работы;</w:t>
      </w:r>
    </w:p>
    <w:p>
      <w:pPr>
        <w:spacing w:after="0"/>
        <w:ind w:left="0"/>
        <w:jc w:val="both"/>
      </w:pPr>
      <w:r>
        <w:rPr>
          <w:rFonts w:ascii="Times New Roman"/>
          <w:b w:val="false"/>
          <w:i w:val="false"/>
          <w:color w:val="000000"/>
          <w:sz w:val="28"/>
        </w:rPr>
        <w:t>
      3) монтаж технологического оборудования, пусконаладочные работы, связанные со связью, противоаварийной защитой, системой контроля и сигнализации, блокировкой на транспорте, объектах электроэнергетики и водоснабжения, иных объектах жизнеобеспечения, а также приборами учета и контроля производственного назначения, вносятся в таблицу 3 согласно настоящей главе*.</w:t>
      </w:r>
    </w:p>
    <w:p>
      <w:pPr>
        <w:spacing w:after="0"/>
        <w:ind w:left="0"/>
        <w:jc w:val="both"/>
      </w:pPr>
      <w:r>
        <w:rPr>
          <w:rFonts w:ascii="Times New Roman"/>
          <w:b w:val="false"/>
          <w:i w:val="false"/>
          <w:color w:val="000000"/>
          <w:sz w:val="28"/>
        </w:rPr>
        <w:t>
      * относится только к подвиду деятельности по сооружению ядерных установок, хранилищ радиоактивных отходов.</w:t>
      </w:r>
    </w:p>
    <w:bookmarkStart w:name="z2497" w:id="73"/>
    <w:p>
      <w:pPr>
        <w:spacing w:after="0"/>
        <w:ind w:left="0"/>
        <w:jc w:val="left"/>
      </w:pPr>
      <w:r>
        <w:rPr>
          <w:rFonts w:ascii="Times New Roman"/>
          <w:b/>
          <w:i w:val="false"/>
          <w:color w:val="000000"/>
        </w:rPr>
        <w:t xml:space="preserve"> Глава 4.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 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 специализированного помещения/ 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индивидуальный идентификационный номер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хранилище для хранения и захоронения источников ионизирующего излучения и радиоактивных отходов, вносятся в таблицу 4 согласно настоящей главе*.</w:t>
      </w:r>
    </w:p>
    <w:p>
      <w:pPr>
        <w:spacing w:after="0"/>
        <w:ind w:left="0"/>
        <w:jc w:val="both"/>
      </w:pPr>
      <w:r>
        <w:rPr>
          <w:rFonts w:ascii="Times New Roman"/>
          <w:b w:val="false"/>
          <w:i w:val="false"/>
          <w:color w:val="000000"/>
          <w:sz w:val="28"/>
        </w:rPr>
        <w:t>*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Start w:name="z2499" w:id="74"/>
    <w:p>
      <w:pPr>
        <w:spacing w:after="0"/>
        <w:ind w:left="0"/>
        <w:jc w:val="left"/>
      </w:pPr>
      <w:r>
        <w:rPr>
          <w:rFonts w:ascii="Times New Roman"/>
          <w:b/>
          <w:i w:val="false"/>
          <w:color w:val="000000"/>
        </w:rPr>
        <w:t xml:space="preserve"> Глава 5. Форма сведений, содержащих информацию о приказе по назначению лица, ответственного за учет и контроль ядерных материалов и (или) радиоактивных веществ, приборов и установок, содержащих радиоактивные вещества и (или) приборов и установок, генерирующих ионизирующее излучение</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и занимаемая должность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приказа</w:t>
            </w:r>
          </w:p>
          <w:p>
            <w:pPr>
              <w:spacing w:after="20"/>
              <w:ind w:left="20"/>
              <w:jc w:val="both"/>
            </w:pPr>
            <w:r>
              <w:rPr>
                <w:rFonts w:ascii="Times New Roman"/>
                <w:b w:val="false"/>
                <w:i w:val="false"/>
                <w:color w:val="000000"/>
                <w:sz w:val="20"/>
              </w:rPr>
              <w:t>о назначении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приказа</w:t>
            </w:r>
          </w:p>
          <w:p>
            <w:pPr>
              <w:spacing w:after="20"/>
              <w:ind w:left="20"/>
              <w:jc w:val="both"/>
            </w:pPr>
            <w:r>
              <w:rPr>
                <w:rFonts w:ascii="Times New Roman"/>
                <w:b w:val="false"/>
                <w:i w:val="false"/>
                <w:color w:val="000000"/>
                <w:sz w:val="20"/>
              </w:rPr>
              <w:t>о назначении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Сведения, содержащие информацию о приказе по назначению лица, ответственного за учет и контроль ядерных материалов и (или) радиоактивных веществ, приборов и установок, содержащих радиоактивные вещества и (или) приборов и установок, генерирующих ионизирующее излучение, вносятся в таблицу 5 согласно настоящей главе*.</w:t>
      </w:r>
    </w:p>
    <w:p>
      <w:pPr>
        <w:spacing w:after="0"/>
        <w:ind w:left="0"/>
        <w:jc w:val="both"/>
      </w:pPr>
      <w:r>
        <w:rPr>
          <w:rFonts w:ascii="Times New Roman"/>
          <w:b w:val="false"/>
          <w:i w:val="false"/>
          <w:color w:val="000000"/>
          <w:sz w:val="28"/>
        </w:rPr>
        <w:t>*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Start w:name="z2501" w:id="75"/>
    <w:p>
      <w:pPr>
        <w:spacing w:after="0"/>
        <w:ind w:left="0"/>
        <w:jc w:val="left"/>
      </w:pPr>
      <w:r>
        <w:rPr>
          <w:rFonts w:ascii="Times New Roman"/>
          <w:b/>
          <w:i w:val="false"/>
          <w:color w:val="000000"/>
        </w:rPr>
        <w:t xml:space="preserve"> Глава 6. Форма сведений, содержащих информацию об обеспечении персонала индивидуальным дозиметрическим контролем</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6 согласно настоящей главе*.</w:t>
      </w:r>
    </w:p>
    <w:p>
      <w:pPr>
        <w:spacing w:after="0"/>
        <w:ind w:left="0"/>
        <w:jc w:val="both"/>
      </w:pPr>
      <w:r>
        <w:rPr>
          <w:rFonts w:ascii="Times New Roman"/>
          <w:b w:val="false"/>
          <w:i w:val="false"/>
          <w:color w:val="000000"/>
          <w:sz w:val="28"/>
        </w:rPr>
        <w:t>* данный пункт относится только к подвидам деятельности по эксплуатации и выводу из эксплуатации ядерных установок, хранилищ радиоактивных отходов.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w:t>
            </w:r>
            <w:r>
              <w:br/>
            </w:r>
            <w:r>
              <w:rPr>
                <w:rFonts w:ascii="Times New Roman"/>
                <w:b w:val="false"/>
                <w:i w:val="false"/>
                <w:color w:val="000000"/>
                <w:sz w:val="20"/>
              </w:rPr>
              <w:t>энергии"</w:t>
            </w:r>
          </w:p>
        </w:tc>
      </w:tr>
    </w:tbl>
    <w:bookmarkStart w:name="z2504" w:id="76"/>
    <w:p>
      <w:pPr>
        <w:spacing w:after="0"/>
        <w:ind w:left="0"/>
        <w:jc w:val="left"/>
      </w:pPr>
      <w:r>
        <w:rPr>
          <w:rFonts w:ascii="Times New Roman"/>
          <w:b/>
          <w:i w:val="false"/>
          <w:color w:val="000000"/>
        </w:rPr>
        <w:t xml:space="preserve"> Документы к деятельности по выполнению работ, связанных с этапами жизненного цикла объектов использования атомной энергии</w:t>
      </w:r>
    </w:p>
    <w:bookmarkEnd w:id="76"/>
    <w:bookmarkStart w:name="z2505" w:id="77"/>
    <w:p>
      <w:pPr>
        <w:spacing w:after="0"/>
        <w:ind w:left="0"/>
        <w:jc w:val="both"/>
      </w:pPr>
      <w:r>
        <w:rPr>
          <w:rFonts w:ascii="Times New Roman"/>
          <w:b w:val="false"/>
          <w:i w:val="false"/>
          <w:color w:val="000000"/>
          <w:sz w:val="28"/>
        </w:rPr>
        <w:t>
      1. Утвержденные заявителем акты приемки и протоколы испытаний, акта о готовности систем, оборудования и подготовленности персонала к вводу в эксплуатацию – данный пункт относится только к подвидам деятельности по эксплуатации ядерных установок.</w:t>
      </w:r>
    </w:p>
    <w:bookmarkEnd w:id="77"/>
    <w:bookmarkStart w:name="z2506" w:id="78"/>
    <w:p>
      <w:pPr>
        <w:spacing w:after="0"/>
        <w:ind w:left="0"/>
        <w:jc w:val="both"/>
      </w:pPr>
      <w:r>
        <w:rPr>
          <w:rFonts w:ascii="Times New Roman"/>
          <w:b w:val="false"/>
          <w:i w:val="false"/>
          <w:color w:val="000000"/>
          <w:sz w:val="28"/>
        </w:rPr>
        <w:t>
      2. Утвержденный заявителем предварительный отчет по анализу безопасности объекта – данный пункт относится только к подвиду деятельности по сооружению ядерных установок, хранилищ радиоактивных отходов.</w:t>
      </w:r>
    </w:p>
    <w:bookmarkEnd w:id="78"/>
    <w:bookmarkStart w:name="z2507" w:id="79"/>
    <w:p>
      <w:pPr>
        <w:spacing w:after="0"/>
        <w:ind w:left="0"/>
        <w:jc w:val="both"/>
      </w:pPr>
      <w:r>
        <w:rPr>
          <w:rFonts w:ascii="Times New Roman"/>
          <w:b w:val="false"/>
          <w:i w:val="false"/>
          <w:color w:val="000000"/>
          <w:sz w:val="28"/>
        </w:rPr>
        <w:t>
      3. Утвержденный заявителем предварительный план вывода объекта из эксплуатации – данный пункт относится только к подвидам деятельности по эксплуатации (для проектируемых ядерных установок, хранилищ радиоактивных отходов) и выводу из эксплуатации ядерных установок, хранилищ радиоактивных отходов.</w:t>
      </w:r>
    </w:p>
    <w:bookmarkEnd w:id="79"/>
    <w:bookmarkStart w:name="z2508" w:id="80"/>
    <w:p>
      <w:pPr>
        <w:spacing w:after="0"/>
        <w:ind w:left="0"/>
        <w:jc w:val="both"/>
      </w:pPr>
      <w:r>
        <w:rPr>
          <w:rFonts w:ascii="Times New Roman"/>
          <w:b w:val="false"/>
          <w:i w:val="false"/>
          <w:color w:val="000000"/>
          <w:sz w:val="28"/>
        </w:rPr>
        <w:t>
      4. Приказ о создании службы и положение о службе обеспечивающей эксплуатацию, техническое обслуживание, проверку и испытания оборудования, механизмов, технологических линий, направленных на поддержание работоспособности и предотвращение отказов в системах безопасности; инструкция проведения технического обслуживания; программа и график проведения технического обслуживания –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End w:id="80"/>
    <w:bookmarkStart w:name="z2509" w:id="81"/>
    <w:p>
      <w:pPr>
        <w:spacing w:after="0"/>
        <w:ind w:left="0"/>
        <w:jc w:val="both"/>
      </w:pPr>
      <w:r>
        <w:rPr>
          <w:rFonts w:ascii="Times New Roman"/>
          <w:b w:val="false"/>
          <w:i w:val="false"/>
          <w:color w:val="000000"/>
          <w:sz w:val="28"/>
        </w:rPr>
        <w:t>
      5. Приказ заявителя о создании службы радиационной безопасности, положение о службе радиационной безопасности, сертификаты обучения по радиационной безопасности –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End w:id="81"/>
    <w:bookmarkStart w:name="z2510" w:id="82"/>
    <w:p>
      <w:pPr>
        <w:spacing w:after="0"/>
        <w:ind w:left="0"/>
        <w:jc w:val="both"/>
      </w:pPr>
      <w:r>
        <w:rPr>
          <w:rFonts w:ascii="Times New Roman"/>
          <w:b w:val="false"/>
          <w:i w:val="false"/>
          <w:color w:val="000000"/>
          <w:sz w:val="28"/>
        </w:rPr>
        <w:t>
      6. Утвержденная заявителем программа обеспечения качества.</w:t>
      </w:r>
    </w:p>
    <w:bookmarkEnd w:id="82"/>
    <w:bookmarkStart w:name="z2511" w:id="83"/>
    <w:p>
      <w:pPr>
        <w:spacing w:after="0"/>
        <w:ind w:left="0"/>
        <w:jc w:val="both"/>
      </w:pPr>
      <w:r>
        <w:rPr>
          <w:rFonts w:ascii="Times New Roman"/>
          <w:b w:val="false"/>
          <w:i w:val="false"/>
          <w:color w:val="000000"/>
          <w:sz w:val="28"/>
        </w:rPr>
        <w:t>
      7. Утвержденные заявителем:</w:t>
      </w:r>
    </w:p>
    <w:bookmarkEnd w:id="83"/>
    <w:bookmarkStart w:name="z2512" w:id="84"/>
    <w:p>
      <w:pPr>
        <w:spacing w:after="0"/>
        <w:ind w:left="0"/>
        <w:jc w:val="both"/>
      </w:pPr>
      <w:r>
        <w:rPr>
          <w:rFonts w:ascii="Times New Roman"/>
          <w:b w:val="false"/>
          <w:i w:val="false"/>
          <w:color w:val="000000"/>
          <w:sz w:val="28"/>
        </w:rPr>
        <w:t xml:space="preserve">
      инструкция по радиационной безопасности при проведении заявляемых работ, соответствующая требованиям, указанным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 </w:t>
      </w:r>
    </w:p>
    <w:bookmarkEnd w:id="84"/>
    <w:bookmarkStart w:name="z2513" w:id="85"/>
    <w:p>
      <w:pPr>
        <w:spacing w:after="0"/>
        <w:ind w:left="0"/>
        <w:jc w:val="both"/>
      </w:pPr>
      <w:r>
        <w:rPr>
          <w:rFonts w:ascii="Times New Roman"/>
          <w:b w:val="false"/>
          <w:i w:val="false"/>
          <w:color w:val="000000"/>
          <w:sz w:val="28"/>
        </w:rPr>
        <w:t xml:space="preserve">
      инструкция по обеспечению ядерной безопасности при проведении физического пуска; </w:t>
      </w:r>
    </w:p>
    <w:bookmarkEnd w:id="85"/>
    <w:bookmarkStart w:name="z2514" w:id="86"/>
    <w:p>
      <w:pPr>
        <w:spacing w:after="0"/>
        <w:ind w:left="0"/>
        <w:jc w:val="both"/>
      </w:pPr>
      <w:r>
        <w:rPr>
          <w:rFonts w:ascii="Times New Roman"/>
          <w:b w:val="false"/>
          <w:i w:val="false"/>
          <w:color w:val="000000"/>
          <w:sz w:val="28"/>
        </w:rPr>
        <w:t xml:space="preserve">
      инструкция по обеспечению ядерной безопасности при транспортировке, перегрузке и хранении свежего и отработавшего топлива; </w:t>
      </w:r>
    </w:p>
    <w:bookmarkEnd w:id="86"/>
    <w:bookmarkStart w:name="z2515" w:id="87"/>
    <w:p>
      <w:pPr>
        <w:spacing w:after="0"/>
        <w:ind w:left="0"/>
        <w:jc w:val="both"/>
      </w:pPr>
      <w:r>
        <w:rPr>
          <w:rFonts w:ascii="Times New Roman"/>
          <w:b w:val="false"/>
          <w:i w:val="false"/>
          <w:color w:val="000000"/>
          <w:sz w:val="28"/>
        </w:rPr>
        <w:t>
      инструкция по действиям персонала в аварийных ситуациях –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End w:id="87"/>
    <w:bookmarkStart w:name="z2516" w:id="88"/>
    <w:p>
      <w:pPr>
        <w:spacing w:after="0"/>
        <w:ind w:left="0"/>
        <w:jc w:val="both"/>
      </w:pPr>
      <w:r>
        <w:rPr>
          <w:rFonts w:ascii="Times New Roman"/>
          <w:b w:val="false"/>
          <w:i w:val="false"/>
          <w:color w:val="000000"/>
          <w:sz w:val="28"/>
        </w:rPr>
        <w:t>
      8. План мероприятий по защите персонала и населения от радиационной аварии и ее последствий, утвержденный заявителем и согласованный с местным исполнительным органом области (города республиканского значения, столицы), уполномоченными государственными органами, осуществляющими государственное управление, надзор и контроль в области обеспечения радиационной безопасности – данный пункт относится только к подвидам деятельности по эксплуатации и выводу из эксплуатации ядерных установок, хранилищ радиоактивных отходов. План мероприятий по защите персонала и населения от радиационной аварии, и ее последствий требуется только для объектов 1 и 2 категории радиационной опасности.</w:t>
      </w:r>
    </w:p>
    <w:bookmarkEnd w:id="88"/>
    <w:bookmarkStart w:name="z2517" w:id="89"/>
    <w:p>
      <w:pPr>
        <w:spacing w:after="0"/>
        <w:ind w:left="0"/>
        <w:jc w:val="both"/>
      </w:pPr>
      <w:r>
        <w:rPr>
          <w:rFonts w:ascii="Times New Roman"/>
          <w:b w:val="false"/>
          <w:i w:val="false"/>
          <w:color w:val="000000"/>
          <w:sz w:val="28"/>
        </w:rPr>
        <w:t>
      9. Утвержденные заявителем методики, программы проведения противоаварийных тренировок для отработки действий персонала в аварийных условиях –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End w:id="89"/>
    <w:bookmarkStart w:name="z2518" w:id="90"/>
    <w:p>
      <w:pPr>
        <w:spacing w:after="0"/>
        <w:ind w:left="0"/>
        <w:jc w:val="both"/>
      </w:pPr>
      <w:r>
        <w:rPr>
          <w:rFonts w:ascii="Times New Roman"/>
          <w:b w:val="false"/>
          <w:i w:val="false"/>
          <w:color w:val="000000"/>
          <w:sz w:val="28"/>
        </w:rPr>
        <w:t>
      10. Утвержденная заявителем программа производственного контроля с оценкой радиационной обстановки;</w:t>
      </w:r>
    </w:p>
    <w:bookmarkEnd w:id="90"/>
    <w:bookmarkStart w:name="z2519" w:id="91"/>
    <w:p>
      <w:pPr>
        <w:spacing w:after="0"/>
        <w:ind w:left="0"/>
        <w:jc w:val="both"/>
      </w:pPr>
      <w:r>
        <w:rPr>
          <w:rFonts w:ascii="Times New Roman"/>
          <w:b w:val="false"/>
          <w:i w:val="false"/>
          <w:color w:val="000000"/>
          <w:sz w:val="28"/>
        </w:rPr>
        <w:t xml:space="preserve">
      документ, утверждающий порядок проведения радиационного контроля; </w:t>
      </w:r>
    </w:p>
    <w:bookmarkEnd w:id="91"/>
    <w:bookmarkStart w:name="z2520" w:id="92"/>
    <w:p>
      <w:pPr>
        <w:spacing w:after="0"/>
        <w:ind w:left="0"/>
        <w:jc w:val="both"/>
      </w:pPr>
      <w:r>
        <w:rPr>
          <w:rFonts w:ascii="Times New Roman"/>
          <w:b w:val="false"/>
          <w:i w:val="false"/>
          <w:color w:val="000000"/>
          <w:sz w:val="28"/>
        </w:rPr>
        <w:t>
      сертификаты о поверке средств измерений радиационного контроля – данный пункт относится только к подвидам деятельности по эксплуатации и выводу из эксплуатации ядерных установок, хранилищ радиоактивных отходов.</w:t>
      </w:r>
    </w:p>
    <w:bookmarkEnd w:id="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w:t>
            </w:r>
            <w:r>
              <w:br/>
            </w:r>
            <w:r>
              <w:rPr>
                <w:rFonts w:ascii="Times New Roman"/>
                <w:b w:val="false"/>
                <w:i w:val="false"/>
                <w:color w:val="000000"/>
                <w:sz w:val="20"/>
              </w:rPr>
              <w:t>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23" w:id="93"/>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93"/>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 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 №__________ от "___" _________ 20___ года,</w:t>
      </w:r>
    </w:p>
    <w:p>
      <w:pPr>
        <w:spacing w:after="0"/>
        <w:ind w:left="0"/>
        <w:jc w:val="both"/>
      </w:pPr>
      <w:r>
        <w:rPr>
          <w:rFonts w:ascii="Times New Roman"/>
          <w:b w:val="false"/>
          <w:i w:val="false"/>
          <w:color w:val="000000"/>
          <w:sz w:val="28"/>
        </w:rPr>
        <w:t>выданную(ое)(ых)</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w:t>
      </w:r>
    </w:p>
    <w:p>
      <w:pPr>
        <w:spacing w:after="0"/>
        <w:ind w:left="0"/>
        <w:jc w:val="both"/>
      </w:pPr>
      <w:r>
        <w:rPr>
          <w:rFonts w:ascii="Times New Roman"/>
          <w:b w:val="false"/>
          <w:i w:val="false"/>
          <w:color w:val="000000"/>
          <w:sz w:val="28"/>
        </w:rPr>
        <w:t>или для приложений к лицензии с указанием объектов 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w:t>
      </w:r>
    </w:p>
    <w:p>
      <w:pPr>
        <w:spacing w:after="0"/>
        <w:ind w:left="0"/>
        <w:jc w:val="both"/>
      </w:pPr>
      <w:r>
        <w:rPr>
          <w:rFonts w:ascii="Times New Roman"/>
          <w:b w:val="false"/>
          <w:i w:val="false"/>
          <w:color w:val="000000"/>
          <w:sz w:val="28"/>
        </w:rPr>
        <w:t>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электронная цифровая подпись</w:t>
      </w:r>
    </w:p>
    <w:p>
      <w:pPr>
        <w:spacing w:after="0"/>
        <w:ind w:left="0"/>
        <w:jc w:val="both"/>
      </w:pPr>
      <w:r>
        <w:rPr>
          <w:rFonts w:ascii="Times New Roman"/>
          <w:b w:val="false"/>
          <w:i w:val="false"/>
          <w:color w:val="000000"/>
          <w:sz w:val="28"/>
        </w:rPr>
        <w:t>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94"/>
                <w:p>
                  <w:pPr>
                    <w:spacing w:after="20"/>
                    <w:ind w:left="20"/>
                    <w:jc w:val="both"/>
                  </w:pPr>
                  <w:r>
                    <w:rPr>
                      <w:rFonts w:ascii="Times New Roman"/>
                      <w:b w:val="false"/>
                      <w:i w:val="false"/>
                      <w:color w:val="000000"/>
                      <w:sz w:val="20"/>
                    </w:rPr>
                    <w:t>
[Наименование УО на государственном языке)]</w:t>
                  </w:r>
                </w:p>
                <w:bookmarkEnd w:id="94"/>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95"/>
                <w:p>
                  <w:pPr>
                    <w:spacing w:after="20"/>
                    <w:ind w:left="20"/>
                    <w:jc w:val="both"/>
                  </w:pPr>
                </w:p>
                <w:bookmarkEnd w:id="95"/>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96"/>
                <w:p>
                  <w:pPr>
                    <w:spacing w:after="20"/>
                    <w:ind w:left="20"/>
                    <w:jc w:val="both"/>
                  </w:pPr>
                  <w:r>
                    <w:rPr>
                      <w:rFonts w:ascii="Times New Roman"/>
                      <w:b w:val="false"/>
                      <w:i w:val="false"/>
                      <w:color w:val="000000"/>
                      <w:sz w:val="20"/>
                    </w:rPr>
                    <w:t>
[Наименование УО (на русском языке)]</w:t>
                  </w:r>
                </w:p>
                <w:bookmarkEnd w:id="96"/>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97"/>
                <w:p>
                  <w:pPr>
                    <w:spacing w:after="20"/>
                    <w:ind w:left="20"/>
                    <w:jc w:val="both"/>
                  </w:pPr>
                  <w:r>
                    <w:rPr>
                      <w:rFonts w:ascii="Times New Roman"/>
                      <w:b w:val="false"/>
                      <w:i w:val="false"/>
                      <w:color w:val="000000"/>
                      <w:sz w:val="20"/>
                    </w:rPr>
                    <w:t>
Номер: [Номер]</w:t>
                  </w:r>
                </w:p>
                <w:bookmarkEnd w:id="97"/>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98"/>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98"/>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212" w:id="99"/>
          <w:p>
            <w:pPr>
              <w:spacing w:after="20"/>
              <w:ind w:left="20"/>
              <w:jc w:val="both"/>
            </w:pPr>
          </w:p>
          <w:bookmarkEnd w:id="99"/>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5"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68707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707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выполнение работ,</w:t>
            </w:r>
            <w:r>
              <w:br/>
            </w:r>
            <w:r>
              <w:rPr>
                <w:rFonts w:ascii="Times New Roman"/>
                <w:b w:val="false"/>
                <w:i w:val="false"/>
                <w:color w:val="000000"/>
                <w:sz w:val="20"/>
              </w:rPr>
              <w:t>связанных с этапами</w:t>
            </w:r>
            <w:r>
              <w:br/>
            </w:r>
            <w:r>
              <w:rPr>
                <w:rFonts w:ascii="Times New Roman"/>
                <w:b w:val="false"/>
                <w:i w:val="false"/>
                <w:color w:val="000000"/>
                <w:sz w:val="20"/>
              </w:rPr>
              <w:t>жизненного цикла объектов</w:t>
            </w:r>
            <w:r>
              <w:br/>
            </w:r>
            <w:r>
              <w:rPr>
                <w:rFonts w:ascii="Times New Roman"/>
                <w:b w:val="false"/>
                <w:i w:val="false"/>
                <w:color w:val="000000"/>
                <w:sz w:val="20"/>
              </w:rPr>
              <w:t>использования 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18"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61087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087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220" w:id="102"/>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осуществление деятельности по обращению ядерными материалами"</w:t>
      </w:r>
    </w:p>
    <w:bookmarkEnd w:id="102"/>
    <w:bookmarkStart w:name="z221" w:id="103"/>
    <w:p>
      <w:pPr>
        <w:spacing w:after="0"/>
        <w:ind w:left="0"/>
        <w:jc w:val="left"/>
      </w:pPr>
      <w:r>
        <w:rPr>
          <w:rFonts w:ascii="Times New Roman"/>
          <w:b/>
          <w:i w:val="false"/>
          <w:color w:val="000000"/>
        </w:rPr>
        <w:t xml:space="preserve"> Глава 1. Общие положения</w:t>
      </w:r>
    </w:p>
    <w:bookmarkEnd w:id="103"/>
    <w:bookmarkStart w:name="z222" w:id="104"/>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осуществление деятельности по обращению с ядерными материалами" (далее – Правила) разработаны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10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осуществление деятельности по обращению с ядерными материалами" (далее – государственная услуга).</w:t>
      </w:r>
    </w:p>
    <w:bookmarkEnd w:id="1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3" w:id="105"/>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105"/>
    <w:bookmarkStart w:name="z224" w:id="106"/>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106"/>
    <w:bookmarkStart w:name="z225" w:id="107"/>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107"/>
    <w:bookmarkStart w:name="z226" w:id="108"/>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108"/>
    <w:bookmarkStart w:name="z227" w:id="109"/>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109"/>
    <w:bookmarkStart w:name="z228" w:id="110"/>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110"/>
    <w:bookmarkStart w:name="z229" w:id="111"/>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111"/>
    <w:bookmarkStart w:name="z230" w:id="112"/>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112"/>
    <w:bookmarkStart w:name="z231" w:id="113"/>
    <w:p>
      <w:pPr>
        <w:spacing w:after="0"/>
        <w:ind w:left="0"/>
        <w:jc w:val="left"/>
      </w:pPr>
      <w:r>
        <w:rPr>
          <w:rFonts w:ascii="Times New Roman"/>
          <w:b/>
          <w:i w:val="false"/>
          <w:color w:val="000000"/>
        </w:rPr>
        <w:t xml:space="preserve"> Глава 2. Порядок оказания государственной услуги</w:t>
      </w:r>
    </w:p>
    <w:bookmarkEnd w:id="113"/>
    <w:bookmarkStart w:name="z232" w:id="114"/>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114"/>
    <w:bookmarkStart w:name="z233" w:id="115"/>
    <w:p>
      <w:pPr>
        <w:spacing w:after="0"/>
        <w:ind w:left="0"/>
        <w:jc w:val="both"/>
      </w:pPr>
      <w:r>
        <w:rPr>
          <w:rFonts w:ascii="Times New Roman"/>
          <w:b w:val="false"/>
          <w:i w:val="false"/>
          <w:color w:val="000000"/>
          <w:sz w:val="28"/>
        </w:rPr>
        <w:t>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осуществление деятельности по обращению с ядерными материалами" (далее – перечень основных требований к оказанию государственной услуги), приведенного в приложении 5 к настоящим Правилам посредством портала.</w:t>
      </w:r>
    </w:p>
    <w:bookmarkEnd w:id="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9" w:id="116"/>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0" w:id="117"/>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117"/>
    <w:bookmarkStart w:name="z251" w:id="118"/>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118"/>
    <w:bookmarkStart w:name="z252" w:id="119"/>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119"/>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и (или) сведения с приложением заключения о первичной проверке в управление контроля материалов и международных гарантий, управление ядерной и радиационной безопасности и (или) управление ядерной физической безопасности и технической кооперации для установления особых условий выдачи лицензии и на проведение разрешительного контроля в порядке посещения субъекта (объекта) контроля и (или) вызова субъекта контроля.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6" w:id="120"/>
    <w:p>
      <w:pPr>
        <w:spacing w:after="0"/>
        <w:ind w:left="0"/>
        <w:jc w:val="both"/>
      </w:pPr>
      <w:r>
        <w:rPr>
          <w:rFonts w:ascii="Times New Roman"/>
          <w:b w:val="false"/>
          <w:i w:val="false"/>
          <w:color w:val="000000"/>
          <w:sz w:val="28"/>
        </w:rPr>
        <w:t xml:space="preserve">
      8. Работники управления контроля материалов и международных гарантий, управления ядерной и радиационной безопасности и (или) управления ядерной физической безопасности и технической кооперации с момента поступления пакета документов и (или) сведений в течение 13 (тринадцати) рабочих дней устанавливают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готовят заключение, подписанное работниками управления контроля материалов и международных гарантий, управления ядерной и радиационной безопасности и (или) управления ядерной физической безопасности и технической кооперации и услугополучателем и передают его в управление лицензирования.</w:t>
      </w:r>
    </w:p>
    <w:bookmarkEnd w:id="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7" w:id="121"/>
    <w:p>
      <w:pPr>
        <w:spacing w:after="0"/>
        <w:ind w:left="0"/>
        <w:jc w:val="both"/>
      </w:pPr>
      <w:r>
        <w:rPr>
          <w:rFonts w:ascii="Times New Roman"/>
          <w:b w:val="false"/>
          <w:i w:val="false"/>
          <w:color w:val="000000"/>
          <w:sz w:val="28"/>
        </w:rPr>
        <w:t xml:space="preserve">
      9. Работник управления лицензирования в течение 1 (одного) рабочего дня после получения заключения работников управления контроля материалов и международных гарантий, управления ядерной и радиационной безопасности и (или) управления ядерной физической безопасности и технической кооперации, готовит лицензию и (или) приложение к лицензии по формам, согласно </w:t>
      </w:r>
      <w:r>
        <w:rPr>
          <w:rFonts w:ascii="Times New Roman"/>
          <w:b w:val="false"/>
          <w:i w:val="false"/>
          <w:color w:val="000000"/>
          <w:sz w:val="28"/>
        </w:rPr>
        <w:t>приложениям 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121"/>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приложению 6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0" w:id="122"/>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122"/>
    <w:bookmarkStart w:name="z2373" w:id="123"/>
    <w:p>
      <w:pPr>
        <w:spacing w:after="0"/>
        <w:ind w:left="0"/>
        <w:jc w:val="both"/>
      </w:pPr>
      <w:r>
        <w:rPr>
          <w:rFonts w:ascii="Times New Roman"/>
          <w:b w:val="false"/>
          <w:i w:val="false"/>
          <w:color w:val="000000"/>
          <w:sz w:val="28"/>
        </w:rPr>
        <w:t>
      1)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123"/>
    <w:bookmarkStart w:name="z2374" w:id="124"/>
    <w:p>
      <w:pPr>
        <w:spacing w:after="0"/>
        <w:ind w:left="0"/>
        <w:jc w:val="both"/>
      </w:pPr>
      <w:r>
        <w:rPr>
          <w:rFonts w:ascii="Times New Roman"/>
          <w:b w:val="false"/>
          <w:i w:val="false"/>
          <w:color w:val="000000"/>
          <w:sz w:val="28"/>
        </w:rPr>
        <w:t>
      2) изменения наименования и (или) места нахождения юридического лица-лицензиата (в случае указания адреса в лицензии);</w:t>
      </w:r>
    </w:p>
    <w:bookmarkEnd w:id="124"/>
    <w:bookmarkStart w:name="z2375" w:id="125"/>
    <w:p>
      <w:pPr>
        <w:spacing w:after="0"/>
        <w:ind w:left="0"/>
        <w:jc w:val="both"/>
      </w:pPr>
      <w:r>
        <w:rPr>
          <w:rFonts w:ascii="Times New Roman"/>
          <w:b w:val="false"/>
          <w:i w:val="false"/>
          <w:color w:val="000000"/>
          <w:sz w:val="28"/>
        </w:rPr>
        <w:t>
      3)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125"/>
    <w:bookmarkStart w:name="z2376" w:id="126"/>
    <w:p>
      <w:pPr>
        <w:spacing w:after="0"/>
        <w:ind w:left="0"/>
        <w:jc w:val="both"/>
      </w:pPr>
      <w:r>
        <w:rPr>
          <w:rFonts w:ascii="Times New Roman"/>
          <w:b w:val="false"/>
          <w:i w:val="false"/>
          <w:color w:val="000000"/>
          <w:sz w:val="28"/>
        </w:rPr>
        <w:t>
      4) изменения наименования вида и (или) подвида деятельности.</w:t>
      </w:r>
    </w:p>
    <w:bookmarkEnd w:id="126"/>
    <w:bookmarkStart w:name="z2377" w:id="127"/>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и 3) части первой настоящего пункта Правил, если изменения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127"/>
    <w:bookmarkStart w:name="z2378" w:id="128"/>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7" w:id="129"/>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129"/>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3" w:id="130"/>
    <w:p>
      <w:pPr>
        <w:spacing w:after="0"/>
        <w:ind w:left="0"/>
        <w:jc w:val="both"/>
      </w:pPr>
      <w:r>
        <w:rPr>
          <w:rFonts w:ascii="Times New Roman"/>
          <w:b w:val="false"/>
          <w:i w:val="false"/>
          <w:color w:val="000000"/>
          <w:sz w:val="28"/>
        </w:rPr>
        <w:t>
      13. Переоформление лицензии и (или) приложения к лицензии при реорганизации юридического лица-лицензиата в формах выделения и разделения осуществляется в соответствии с пунктами 7 – 9 настоящих Правил.</w:t>
      </w:r>
    </w:p>
    <w:bookmarkEnd w:id="130"/>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при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7" w:id="131"/>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приложение к лицензии.</w:t>
      </w:r>
    </w:p>
    <w:bookmarkEnd w:id="131"/>
    <w:bookmarkStart w:name="z288" w:id="132"/>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132"/>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0" w:id="133"/>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133"/>
    <w:bookmarkStart w:name="z291" w:id="134"/>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134"/>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4" w:id="135"/>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25 Закона подлежит рассмотрению в течение 5 (пяти) рабочих дней со дня ее регистрации.</w:t>
      </w:r>
    </w:p>
    <w:bookmarkEnd w:id="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28" w:id="136"/>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136"/>
    <w:bookmarkStart w:name="z2029" w:id="137"/>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137"/>
    <w:bookmarkStart w:name="z2030" w:id="138"/>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138"/>
    <w:bookmarkStart w:name="z2031" w:id="139"/>
    <w:p>
      <w:pPr>
        <w:spacing w:after="0"/>
        <w:ind w:left="0"/>
        <w:jc w:val="both"/>
      </w:pPr>
      <w:r>
        <w:rPr>
          <w:rFonts w:ascii="Times New Roman"/>
          <w:b w:val="false"/>
          <w:i w:val="false"/>
          <w:color w:val="000000"/>
          <w:sz w:val="28"/>
        </w:rPr>
        <w:t>
      2) получения дополнительной информации.</w:t>
      </w:r>
    </w:p>
    <w:bookmarkEnd w:id="139"/>
    <w:bookmarkStart w:name="z2032" w:id="140"/>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33" w:id="141"/>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1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ядерными</w:t>
            </w:r>
            <w:r>
              <w:br/>
            </w:r>
            <w:r>
              <w:rPr>
                <w:rFonts w:ascii="Times New Roman"/>
                <w:b w:val="false"/>
                <w:i w:val="false"/>
                <w:color w:val="000000"/>
                <w:sz w:val="20"/>
              </w:rPr>
              <w:t>материалами"</w:t>
            </w:r>
          </w:p>
        </w:tc>
      </w:tr>
    </w:tbl>
    <w:bookmarkStart w:name="z297" w:id="142"/>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142"/>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Правилам </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 xml:space="preserve"> "Выдача лицензии на </w:t>
            </w:r>
            <w:r>
              <w:br/>
            </w:r>
            <w:r>
              <w:rPr>
                <w:rFonts w:ascii="Times New Roman"/>
                <w:b w:val="false"/>
                <w:i w:val="false"/>
                <w:color w:val="000000"/>
                <w:sz w:val="20"/>
              </w:rPr>
              <w:t xml:space="preserve">осуществление деятельности по </w:t>
            </w:r>
            <w:r>
              <w:br/>
            </w:r>
            <w:r>
              <w:rPr>
                <w:rFonts w:ascii="Times New Roman"/>
                <w:b w:val="false"/>
                <w:i w:val="false"/>
                <w:color w:val="000000"/>
                <w:sz w:val="20"/>
              </w:rPr>
              <w:t>обращению ядерными материалами"</w:t>
            </w:r>
          </w:p>
        </w:tc>
      </w:tr>
    </w:tbl>
    <w:bookmarkStart w:name="z2034" w:id="143"/>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ядерными материалами</w:t>
      </w:r>
    </w:p>
    <w:bookmarkEnd w:id="143"/>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ядерными материалами"</w:t>
            </w:r>
          </w:p>
        </w:tc>
      </w:tr>
    </w:tbl>
    <w:bookmarkStart w:name="z2381" w:id="144"/>
    <w:p>
      <w:pPr>
        <w:spacing w:after="0"/>
        <w:ind w:left="0"/>
        <w:jc w:val="left"/>
      </w:pPr>
      <w:r>
        <w:rPr>
          <w:rFonts w:ascii="Times New Roman"/>
          <w:b/>
          <w:i w:val="false"/>
          <w:color w:val="000000"/>
        </w:rPr>
        <w:t xml:space="preserve"> Документы к деятельности по обращению ядерными материалами</w:t>
      </w:r>
    </w:p>
    <w:bookmarkEnd w:id="144"/>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ядерными</w:t>
            </w:r>
            <w:r>
              <w:br/>
            </w:r>
            <w:r>
              <w:rPr>
                <w:rFonts w:ascii="Times New Roman"/>
                <w:b w:val="false"/>
                <w:i w:val="false"/>
                <w:color w:val="000000"/>
                <w:sz w:val="20"/>
              </w:rPr>
              <w:t>материалами"</w:t>
            </w:r>
          </w:p>
        </w:tc>
      </w:tr>
    </w:tbl>
    <w:bookmarkStart w:name="z334" w:id="145"/>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145"/>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w:t>
            </w:r>
            <w:r>
              <w:br/>
            </w:r>
            <w:r>
              <w:rPr>
                <w:rFonts w:ascii="Times New Roman"/>
                <w:b w:val="false"/>
                <w:i w:val="false"/>
                <w:color w:val="000000"/>
                <w:sz w:val="20"/>
              </w:rPr>
              <w:t>с ядерными материалами"</w:t>
            </w:r>
          </w:p>
        </w:tc>
      </w:tr>
    </w:tbl>
    <w:bookmarkStart w:name="z2524" w:id="146"/>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осуществление деятельности по обращению с ядерными материалами"</w:t>
      </w:r>
    </w:p>
    <w:bookmarkEnd w:id="146"/>
    <w:p>
      <w:pPr>
        <w:spacing w:after="0"/>
        <w:ind w:left="0"/>
        <w:jc w:val="both"/>
      </w:pPr>
      <w:r>
        <w:rPr>
          <w:rFonts w:ascii="Times New Roman"/>
          <w:b w:val="false"/>
          <w:i w:val="false"/>
          <w:color w:val="ff0000"/>
          <w:sz w:val="28"/>
        </w:rPr>
        <w:t xml:space="preserve">
      Сноска. Приложение 5 -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осуществление деятельности по обращению с ядерными материалами".</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использование ядерных материалов;</w:t>
            </w:r>
          </w:p>
          <w:p>
            <w:pPr>
              <w:spacing w:after="20"/>
              <w:ind w:left="20"/>
              <w:jc w:val="both"/>
            </w:pPr>
            <w:r>
              <w:rPr>
                <w:rFonts w:ascii="Times New Roman"/>
                <w:b w:val="false"/>
                <w:i w:val="false"/>
                <w:color w:val="000000"/>
                <w:sz w:val="20"/>
              </w:rPr>
              <w:t>
2) реализация ядерных материалов;</w:t>
            </w:r>
          </w:p>
          <w:p>
            <w:pPr>
              <w:spacing w:after="20"/>
              <w:ind w:left="20"/>
              <w:jc w:val="both"/>
            </w:pPr>
            <w:r>
              <w:rPr>
                <w:rFonts w:ascii="Times New Roman"/>
                <w:b w:val="false"/>
                <w:i w:val="false"/>
                <w:color w:val="000000"/>
                <w:sz w:val="20"/>
              </w:rPr>
              <w:t>
3) хранение ядерных материалов;</w:t>
            </w:r>
          </w:p>
          <w:p>
            <w:pPr>
              <w:spacing w:after="20"/>
              <w:ind w:left="20"/>
              <w:jc w:val="both"/>
            </w:pPr>
            <w:r>
              <w:rPr>
                <w:rFonts w:ascii="Times New Roman"/>
                <w:b w:val="false"/>
                <w:i w:val="false"/>
                <w:color w:val="000000"/>
                <w:sz w:val="20"/>
              </w:rPr>
              <w:t>
4) добыча и переработка природного урана.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услугодателя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xml:space="preserve">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50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получения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к деятельности по обращению с ядерными материалами согласно </w:t>
            </w:r>
            <w:r>
              <w:rPr>
                <w:rFonts w:ascii="Times New Roman"/>
                <w:b w:val="false"/>
                <w:i w:val="false"/>
                <w:color w:val="000000"/>
                <w:sz w:val="20"/>
              </w:rPr>
              <w:t>приложению 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ядерными материалами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2)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переоформления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юридического лица для переоформления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ядерными материалами,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w:t>
            </w:r>
          </w:p>
          <w:p>
            <w:pPr>
              <w:spacing w:after="20"/>
              <w:ind w:left="20"/>
              <w:jc w:val="both"/>
            </w:pPr>
            <w:r>
              <w:rPr>
                <w:rFonts w:ascii="Times New Roman"/>
                <w:b w:val="false"/>
                <w:i w:val="false"/>
                <w:color w:val="000000"/>
                <w:sz w:val="20"/>
              </w:rPr>
              <w:t>
Услугополучатель, являющийся иностранным юридическим лицом, при отсутствии у него справки о государственной регистрации (перерегистрации) юридического лица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 ядерными</w:t>
            </w:r>
            <w:r>
              <w:br/>
            </w:r>
            <w:r>
              <w:rPr>
                <w:rFonts w:ascii="Times New Roman"/>
                <w:b w:val="false"/>
                <w:i w:val="false"/>
                <w:color w:val="000000"/>
                <w:sz w:val="20"/>
              </w:rPr>
              <w:t>материалами"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27" w:id="147"/>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147"/>
    <w:p>
      <w:pPr>
        <w:spacing w:after="0"/>
        <w:ind w:left="0"/>
        <w:jc w:val="both"/>
      </w:pPr>
      <w:r>
        <w:rPr>
          <w:rFonts w:ascii="Times New Roman"/>
          <w:b w:val="false"/>
          <w:i w:val="false"/>
          <w:color w:val="000000"/>
          <w:sz w:val="28"/>
        </w:rPr>
        <w:t>
      В __________________________________________________________________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электронная цифровая подпись</w:t>
      </w:r>
    </w:p>
    <w:p>
      <w:pPr>
        <w:spacing w:after="0"/>
        <w:ind w:left="0"/>
        <w:jc w:val="both"/>
      </w:pPr>
      <w:r>
        <w:rPr>
          <w:rFonts w:ascii="Times New Roman"/>
          <w:b w:val="false"/>
          <w:i w:val="false"/>
          <w:color w:val="000000"/>
          <w:sz w:val="28"/>
        </w:rPr>
        <w:t>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 ядерными</w:t>
            </w:r>
            <w:r>
              <w:br/>
            </w:r>
            <w:r>
              <w:rPr>
                <w:rFonts w:ascii="Times New Roman"/>
                <w:b w:val="false"/>
                <w:i w:val="false"/>
                <w:color w:val="000000"/>
                <w:sz w:val="20"/>
              </w:rPr>
              <w:t>материалами"</w:t>
            </w:r>
          </w:p>
        </w:tc>
      </w:tr>
    </w:tbl>
    <w:bookmarkStart w:name="z2529" w:id="148"/>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ядерными материалами</w:t>
      </w:r>
    </w:p>
    <w:bookmarkEnd w:id="148"/>
    <w:bookmarkStart w:name="z2530" w:id="149"/>
    <w:p>
      <w:pPr>
        <w:spacing w:after="0"/>
        <w:ind w:left="0"/>
        <w:jc w:val="left"/>
      </w:pPr>
      <w:r>
        <w:rPr>
          <w:rFonts w:ascii="Times New Roman"/>
          <w:b/>
          <w:i w:val="false"/>
          <w:color w:val="000000"/>
        </w:rPr>
        <w:t xml:space="preserve"> Глава 1.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1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Индивидуальный идентификационный номер</w:t>
            </w:r>
          </w:p>
          <w:p>
            <w:pPr>
              <w:spacing w:after="20"/>
              <w:ind w:left="20"/>
              <w:jc w:val="both"/>
            </w:pPr>
            <w:r>
              <w:rPr>
                <w:rFonts w:ascii="Times New Roman"/>
                <w:b w:val="false"/>
                <w:i w:val="false"/>
                <w:color w:val="000000"/>
                <w:sz w:val="20"/>
              </w:rPr>
              <w:t>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производственно-технической базе, необходимой для выполнения заявляемых работ вносятся в таблицу 1 согласно настоящей главе*.</w:t>
      </w:r>
    </w:p>
    <w:p>
      <w:pPr>
        <w:spacing w:after="0"/>
        <w:ind w:left="0"/>
        <w:jc w:val="both"/>
      </w:pPr>
      <w:r>
        <w:rPr>
          <w:rFonts w:ascii="Times New Roman"/>
          <w:b w:val="false"/>
          <w:i w:val="false"/>
          <w:color w:val="000000"/>
          <w:sz w:val="28"/>
        </w:rPr>
        <w:t xml:space="preserve">* – не относится к деятельности по обращению с радиоактивными веществами с изотопами урана, тория и плутония и к подвиду деятельности по реализации и хранению ядерных материалов. </w:t>
      </w:r>
    </w:p>
    <w:bookmarkStart w:name="z2532" w:id="150"/>
    <w:p>
      <w:pPr>
        <w:spacing w:after="0"/>
        <w:ind w:left="0"/>
        <w:jc w:val="left"/>
      </w:pPr>
      <w:r>
        <w:rPr>
          <w:rFonts w:ascii="Times New Roman"/>
          <w:b/>
          <w:i w:val="false"/>
          <w:color w:val="000000"/>
        </w:rPr>
        <w:t xml:space="preserve"> Глава 2. Форма сведений, содержащих информацию о службе или ответственном лице по радиационной безопасности</w:t>
      </w:r>
    </w:p>
    <w:bookmarkEnd w:id="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p>
            <w:pPr>
              <w:spacing w:after="20"/>
              <w:ind w:left="20"/>
              <w:jc w:val="both"/>
            </w:pPr>
            <w:r>
              <w:rPr>
                <w:rFonts w:ascii="Times New Roman"/>
                <w:b w:val="false"/>
                <w:i w:val="false"/>
                <w:color w:val="000000"/>
                <w:sz w:val="20"/>
              </w:rPr>
              <w:t>(при его наличии)</w:t>
            </w:r>
          </w:p>
          <w:p>
            <w:pPr>
              <w:spacing w:after="20"/>
              <w:ind w:left="20"/>
              <w:jc w:val="both"/>
            </w:pPr>
            <w:r>
              <w:rPr>
                <w:rFonts w:ascii="Times New Roman"/>
                <w:b w:val="false"/>
                <w:i w:val="false"/>
                <w:color w:val="000000"/>
                <w:sz w:val="20"/>
              </w:rPr>
              <w:t>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2 согласно настоящей главе*.</w:t>
      </w:r>
    </w:p>
    <w:p>
      <w:pPr>
        <w:spacing w:after="0"/>
        <w:ind w:left="0"/>
        <w:jc w:val="both"/>
      </w:pPr>
      <w:r>
        <w:rPr>
          <w:rFonts w:ascii="Times New Roman"/>
          <w:b w:val="false"/>
          <w:i w:val="false"/>
          <w:color w:val="000000"/>
          <w:sz w:val="28"/>
        </w:rPr>
        <w:t>*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534" w:id="151"/>
    <w:p>
      <w:pPr>
        <w:spacing w:after="0"/>
        <w:ind w:left="0"/>
        <w:jc w:val="left"/>
      </w:pPr>
      <w:r>
        <w:rPr>
          <w:rFonts w:ascii="Times New Roman"/>
          <w:b/>
          <w:i w:val="false"/>
          <w:color w:val="000000"/>
        </w:rPr>
        <w:t xml:space="preserve"> Глава 3. Форма сведений, содержащих информацию о приказе по назначению лица, ответственного за учет и контроль ядерных материалов и (или) радиоактивных веществ, приборов и установок, содержащих радиоактивные вещества и (или) приборов и установок, генерирующих ионизирующее излучение</w:t>
      </w:r>
    </w:p>
    <w:bookmarkEnd w:id="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 занимаемая должность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приказа о назначении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приказа о назначении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Сведения, содержащие информацию о приказе по назначению лица, ответственного за учет и контроль ядерных материалов и (или) радиоактивных веществ, приборов и установок, содержащих радиоактивные вещества и (или) приборов и установок, генерирующих ионизирующее излучение, вносятся в таблицу 3 согласно настоящей главе.</w:t>
      </w:r>
    </w:p>
    <w:bookmarkStart w:name="z2536" w:id="152"/>
    <w:p>
      <w:pPr>
        <w:spacing w:after="0"/>
        <w:ind w:left="0"/>
        <w:jc w:val="left"/>
      </w:pPr>
      <w:r>
        <w:rPr>
          <w:rFonts w:ascii="Times New Roman"/>
          <w:b/>
          <w:i w:val="false"/>
          <w:color w:val="000000"/>
        </w:rPr>
        <w:t xml:space="preserve"> Глава 4. Форма сведений, содержащих информацию об обеспечении персонала индивидуальным дозиметрическим контролем</w:t>
      </w:r>
    </w:p>
    <w:bookmarkEnd w:id="1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4 согласно настоящей главе*.</w:t>
      </w:r>
    </w:p>
    <w:p>
      <w:pPr>
        <w:spacing w:after="0"/>
        <w:ind w:left="0"/>
        <w:jc w:val="both"/>
      </w:pPr>
      <w:r>
        <w:rPr>
          <w:rFonts w:ascii="Times New Roman"/>
          <w:b w:val="false"/>
          <w:i w:val="false"/>
          <w:color w:val="000000"/>
          <w:sz w:val="28"/>
        </w:rPr>
        <w:t>* –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bookmarkStart w:name="z2538" w:id="153"/>
    <w:p>
      <w:pPr>
        <w:spacing w:after="0"/>
        <w:ind w:left="0"/>
        <w:jc w:val="left"/>
      </w:pPr>
      <w:r>
        <w:rPr>
          <w:rFonts w:ascii="Times New Roman"/>
          <w:b/>
          <w:i w:val="false"/>
          <w:color w:val="000000"/>
        </w:rPr>
        <w:t xml:space="preserve"> Глава 5. Форма сведений, содержащих информацию о квалифицированном составе специалистов, техников и рабочих имеющих соответствующее образование, подготовку, опыт работы и допущенных к осуществлению заявленного вида и подвидов деятельности</w:t>
      </w:r>
    </w:p>
    <w:bookmarkEnd w:id="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статьей 35 Трудового кодекса Республики Казахстан</w:t>
            </w:r>
          </w:p>
          <w:p>
            <w:pPr>
              <w:spacing w:after="20"/>
              <w:ind w:left="20"/>
              <w:jc w:val="both"/>
            </w:pPr>
            <w:r>
              <w:rPr>
                <w:rFonts w:ascii="Times New Roman"/>
                <w:b w:val="false"/>
                <w:i w:val="false"/>
                <w:color w:val="000000"/>
                <w:sz w:val="20"/>
              </w:rPr>
              <w:t>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специалистов, техников и рабочих имеющих соответствующее образование, подготовку, опыт работы и допущенных к осуществлению заявленного вида и подвидов деятельности вносятся в таблицу 5 согласно настоящей главе.</w:t>
      </w:r>
    </w:p>
    <w:bookmarkStart w:name="z2540" w:id="154"/>
    <w:p>
      <w:pPr>
        <w:spacing w:after="0"/>
        <w:ind w:left="0"/>
        <w:jc w:val="left"/>
      </w:pPr>
      <w:r>
        <w:rPr>
          <w:rFonts w:ascii="Times New Roman"/>
          <w:b/>
          <w:i w:val="false"/>
          <w:color w:val="000000"/>
        </w:rPr>
        <w:t xml:space="preserve"> Глава 6.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Индивидуальный идентификационный номер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хранилище для радиоактивных отходов на праве собственности, вносятся в таблицу 6 согласно настоящей главе*.</w:t>
      </w:r>
    </w:p>
    <w:p>
      <w:pPr>
        <w:spacing w:after="0"/>
        <w:ind w:left="0"/>
        <w:jc w:val="both"/>
      </w:pPr>
      <w:r>
        <w:rPr>
          <w:rFonts w:ascii="Times New Roman"/>
          <w:b w:val="false"/>
          <w:i w:val="false"/>
          <w:color w:val="000000"/>
          <w:sz w:val="28"/>
        </w:rPr>
        <w:t>* – требуется только для подвида деятельности использование ядерных материалов.</w:t>
      </w:r>
    </w:p>
    <w:bookmarkStart w:name="z2542" w:id="155"/>
    <w:p>
      <w:pPr>
        <w:spacing w:after="0"/>
        <w:ind w:left="0"/>
        <w:jc w:val="left"/>
      </w:pPr>
      <w:r>
        <w:rPr>
          <w:rFonts w:ascii="Times New Roman"/>
          <w:b/>
          <w:i w:val="false"/>
          <w:color w:val="000000"/>
        </w:rPr>
        <w:t xml:space="preserve"> Глава 7.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Индивидуальный идентификационный номер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хранилище для ядерных материалов, вносятся в таблицу 7 согласно настоящей главе*.</w:t>
      </w:r>
    </w:p>
    <w:p>
      <w:pPr>
        <w:spacing w:after="0"/>
        <w:ind w:left="0"/>
        <w:jc w:val="both"/>
      </w:pPr>
      <w:r>
        <w:rPr>
          <w:rFonts w:ascii="Times New Roman"/>
          <w:b w:val="false"/>
          <w:i w:val="false"/>
          <w:color w:val="000000"/>
          <w:sz w:val="28"/>
        </w:rPr>
        <w:t>* – данный пункт не относится к деятельности по обращению с радиоактивными веществами с изотопами урана, тория и плутония и к подвиду деятельности по реализации ядерных материалов. Для подвида деятельности хранение ядерных материалов требуется наличие собственного хранилища.</w:t>
      </w:r>
    </w:p>
    <w:bookmarkStart w:name="z2544" w:id="156"/>
    <w:p>
      <w:pPr>
        <w:spacing w:after="0"/>
        <w:ind w:left="0"/>
        <w:jc w:val="left"/>
      </w:pPr>
      <w:r>
        <w:rPr>
          <w:rFonts w:ascii="Times New Roman"/>
          <w:b/>
          <w:i w:val="false"/>
          <w:color w:val="000000"/>
        </w:rPr>
        <w:t xml:space="preserve"> Глава 8.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с физическим или юридическим лицом, имеющим соответствующую лицензию в сфере использования атомной энергии, вносятся в таблицу 8 согласно настоящей главе*.</w:t>
      </w:r>
    </w:p>
    <w:p>
      <w:pPr>
        <w:spacing w:after="0"/>
        <w:ind w:left="0"/>
        <w:jc w:val="both"/>
      </w:pPr>
      <w:r>
        <w:rPr>
          <w:rFonts w:ascii="Times New Roman"/>
          <w:b w:val="false"/>
          <w:i w:val="false"/>
          <w:color w:val="000000"/>
          <w:sz w:val="28"/>
        </w:rPr>
        <w:t>* – требуется только для подвида деятельности добыча и переработка природного урана.</w:t>
      </w:r>
    </w:p>
    <w:bookmarkStart w:name="z2546" w:id="157"/>
    <w:p>
      <w:pPr>
        <w:spacing w:after="0"/>
        <w:ind w:left="0"/>
        <w:jc w:val="left"/>
      </w:pPr>
      <w:r>
        <w:rPr>
          <w:rFonts w:ascii="Times New Roman"/>
          <w:b/>
          <w:i w:val="false"/>
          <w:color w:val="000000"/>
        </w:rPr>
        <w:t xml:space="preserve"> Глава 9. Форма сведений, содержащих информацию о лицензии по транспортировке ядерных материалов</w:t>
      </w:r>
    </w:p>
    <w:bookmarkEnd w:id="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лицензии/уникальный идентификационный номер разрешительного документа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Сведения, содержащие информацию о лицензии по транспортировке ядерных материалов, вносятся в таблицу 9 согласно настоящей главе*.</w:t>
      </w:r>
    </w:p>
    <w:p>
      <w:pPr>
        <w:spacing w:after="0"/>
        <w:ind w:left="0"/>
        <w:jc w:val="both"/>
      </w:pPr>
      <w:r>
        <w:rPr>
          <w:rFonts w:ascii="Times New Roman"/>
          <w:b w:val="false"/>
          <w:i w:val="false"/>
          <w:color w:val="000000"/>
          <w:sz w:val="28"/>
        </w:rPr>
        <w:t>* – требуется только для подвида деятельности добыча и переработка природного урана.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 ядерными</w:t>
            </w:r>
            <w:r>
              <w:br/>
            </w:r>
            <w:r>
              <w:rPr>
                <w:rFonts w:ascii="Times New Roman"/>
                <w:b w:val="false"/>
                <w:i w:val="false"/>
                <w:color w:val="000000"/>
                <w:sz w:val="20"/>
              </w:rPr>
              <w:t>материалами"</w:t>
            </w:r>
          </w:p>
        </w:tc>
      </w:tr>
    </w:tbl>
    <w:bookmarkStart w:name="z2549" w:id="158"/>
    <w:p>
      <w:pPr>
        <w:spacing w:after="0"/>
        <w:ind w:left="0"/>
        <w:jc w:val="left"/>
      </w:pPr>
      <w:r>
        <w:rPr>
          <w:rFonts w:ascii="Times New Roman"/>
          <w:b/>
          <w:i w:val="false"/>
          <w:color w:val="000000"/>
        </w:rPr>
        <w:t xml:space="preserve"> Документы к деятельности по обращению с ядерными материалами</w:t>
      </w:r>
    </w:p>
    <w:bookmarkEnd w:id="158"/>
    <w:bookmarkStart w:name="z2550" w:id="159"/>
    <w:p>
      <w:pPr>
        <w:spacing w:after="0"/>
        <w:ind w:left="0"/>
        <w:jc w:val="both"/>
      </w:pPr>
      <w:r>
        <w:rPr>
          <w:rFonts w:ascii="Times New Roman"/>
          <w:b w:val="false"/>
          <w:i w:val="false"/>
          <w:color w:val="000000"/>
          <w:sz w:val="28"/>
        </w:rPr>
        <w:t>
      1. Положение о службе радиационной безопасности (или должностная инструкция ответственного за радиационную безопасность);</w:t>
      </w:r>
    </w:p>
    <w:bookmarkEnd w:id="159"/>
    <w:bookmarkStart w:name="z2551" w:id="160"/>
    <w:p>
      <w:pPr>
        <w:spacing w:after="0"/>
        <w:ind w:left="0"/>
        <w:jc w:val="both"/>
      </w:pPr>
      <w:r>
        <w:rPr>
          <w:rFonts w:ascii="Times New Roman"/>
          <w:b w:val="false"/>
          <w:i w:val="false"/>
          <w:color w:val="000000"/>
          <w:sz w:val="28"/>
        </w:rPr>
        <w:t>
      сертификаты поверки средств измерений и приборов радиационного контроля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End w:id="160"/>
    <w:bookmarkStart w:name="z2552" w:id="161"/>
    <w:p>
      <w:pPr>
        <w:spacing w:after="0"/>
        <w:ind w:left="0"/>
        <w:jc w:val="both"/>
      </w:pPr>
      <w:r>
        <w:rPr>
          <w:rFonts w:ascii="Times New Roman"/>
          <w:b w:val="false"/>
          <w:i w:val="false"/>
          <w:color w:val="000000"/>
          <w:sz w:val="28"/>
        </w:rPr>
        <w:t xml:space="preserve">
       2. Инструкция по учету и контролю ядерных материалов, соответствующая требованиям, указанным в подпункте 2) пункта 192 Технического регламента "Ядерная и радиационная безопасность",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20 февраля 2017 года № 58 (зарегистрирован в Реестре государственной регистрации нормативных правовых актов за № 15005).</w:t>
      </w:r>
    </w:p>
    <w:bookmarkEnd w:id="161"/>
    <w:bookmarkStart w:name="z2553" w:id="162"/>
    <w:p>
      <w:pPr>
        <w:spacing w:after="0"/>
        <w:ind w:left="0"/>
        <w:jc w:val="both"/>
      </w:pPr>
      <w:r>
        <w:rPr>
          <w:rFonts w:ascii="Times New Roman"/>
          <w:b w:val="false"/>
          <w:i w:val="false"/>
          <w:color w:val="000000"/>
          <w:sz w:val="28"/>
        </w:rPr>
        <w:t>
      3. План физической защиты ядерных материалов – данный пункт не относится к деятельности по обращению с радиоактивными веществами с изотопами урана, тория и плутония.</w:t>
      </w:r>
    </w:p>
    <w:bookmarkEnd w:id="162"/>
    <w:bookmarkStart w:name="z2554" w:id="163"/>
    <w:p>
      <w:pPr>
        <w:spacing w:after="0"/>
        <w:ind w:left="0"/>
        <w:jc w:val="both"/>
      </w:pPr>
      <w:r>
        <w:rPr>
          <w:rFonts w:ascii="Times New Roman"/>
          <w:b w:val="false"/>
          <w:i w:val="false"/>
          <w:color w:val="000000"/>
          <w:sz w:val="28"/>
        </w:rPr>
        <w:t>
      4. Утвержденная заявителем программа внутрифирменной системы экспортного контроля – данный пункт относится только к подвидам деятельности по реализации ядерных материалов и по добыче и переработке природного урана при наличии в составе заявленной деятельности работ по реализации продуктов переработки урана за территорию Республики Казахстан.</w:t>
      </w:r>
    </w:p>
    <w:bookmarkEnd w:id="163"/>
    <w:bookmarkStart w:name="z2555" w:id="164"/>
    <w:p>
      <w:pPr>
        <w:spacing w:after="0"/>
        <w:ind w:left="0"/>
        <w:jc w:val="both"/>
      </w:pPr>
      <w:r>
        <w:rPr>
          <w:rFonts w:ascii="Times New Roman"/>
          <w:b w:val="false"/>
          <w:i w:val="false"/>
          <w:color w:val="000000"/>
          <w:sz w:val="28"/>
        </w:rPr>
        <w:t>
      5. Утвержденные заявителем следующие документы:</w:t>
      </w:r>
    </w:p>
    <w:bookmarkEnd w:id="164"/>
    <w:bookmarkStart w:name="z2556" w:id="165"/>
    <w:p>
      <w:pPr>
        <w:spacing w:after="0"/>
        <w:ind w:left="0"/>
        <w:jc w:val="both"/>
      </w:pPr>
      <w:r>
        <w:rPr>
          <w:rFonts w:ascii="Times New Roman"/>
          <w:b w:val="false"/>
          <w:i w:val="false"/>
          <w:color w:val="000000"/>
          <w:sz w:val="28"/>
        </w:rPr>
        <w:t>
      инструкция по обеспечению ядерной безопасности при проведении физического пуска;</w:t>
      </w:r>
    </w:p>
    <w:bookmarkEnd w:id="165"/>
    <w:bookmarkStart w:name="z2557" w:id="166"/>
    <w:p>
      <w:pPr>
        <w:spacing w:after="0"/>
        <w:ind w:left="0"/>
        <w:jc w:val="both"/>
      </w:pPr>
      <w:r>
        <w:rPr>
          <w:rFonts w:ascii="Times New Roman"/>
          <w:b w:val="false"/>
          <w:i w:val="false"/>
          <w:color w:val="000000"/>
          <w:sz w:val="28"/>
        </w:rPr>
        <w:t>
      инструкция по обеспечению ядерной безопасности при транспортировке, перегрузке и хранении свежего и отработавшего топлива;</w:t>
      </w:r>
    </w:p>
    <w:bookmarkEnd w:id="166"/>
    <w:bookmarkStart w:name="z2558" w:id="167"/>
    <w:p>
      <w:pPr>
        <w:spacing w:after="0"/>
        <w:ind w:left="0"/>
        <w:jc w:val="both"/>
      </w:pPr>
      <w:r>
        <w:rPr>
          <w:rFonts w:ascii="Times New Roman"/>
          <w:b w:val="false"/>
          <w:i w:val="false"/>
          <w:color w:val="000000"/>
          <w:sz w:val="28"/>
        </w:rPr>
        <w:t xml:space="preserve">
      инструкция по радиационной безопасности при проведении заявляемых работ, соответствующая требованиям, указанным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w:t>
      </w:r>
    </w:p>
    <w:bookmarkEnd w:id="167"/>
    <w:bookmarkStart w:name="z2559" w:id="168"/>
    <w:p>
      <w:pPr>
        <w:spacing w:after="0"/>
        <w:ind w:left="0"/>
        <w:jc w:val="both"/>
      </w:pPr>
      <w:r>
        <w:rPr>
          <w:rFonts w:ascii="Times New Roman"/>
          <w:b w:val="false"/>
          <w:i w:val="false"/>
          <w:color w:val="000000"/>
          <w:sz w:val="28"/>
        </w:rPr>
        <w:t>
      инструкция по действиям персонала в аварийных ситуациях;</w:t>
      </w:r>
    </w:p>
    <w:bookmarkEnd w:id="168"/>
    <w:bookmarkStart w:name="z2560" w:id="169"/>
    <w:p>
      <w:pPr>
        <w:spacing w:after="0"/>
        <w:ind w:left="0"/>
        <w:jc w:val="both"/>
      </w:pPr>
      <w:r>
        <w:rPr>
          <w:rFonts w:ascii="Times New Roman"/>
          <w:b w:val="false"/>
          <w:i w:val="false"/>
          <w:color w:val="000000"/>
          <w:sz w:val="28"/>
        </w:rPr>
        <w:t>
      план мероприятий по защите персонала и населения от радиационной аварии, и ее последствий;</w:t>
      </w:r>
    </w:p>
    <w:bookmarkEnd w:id="169"/>
    <w:bookmarkStart w:name="z2561" w:id="170"/>
    <w:p>
      <w:pPr>
        <w:spacing w:after="0"/>
        <w:ind w:left="0"/>
        <w:jc w:val="both"/>
      </w:pPr>
      <w:r>
        <w:rPr>
          <w:rFonts w:ascii="Times New Roman"/>
          <w:b w:val="false"/>
          <w:i w:val="false"/>
          <w:color w:val="000000"/>
          <w:sz w:val="28"/>
        </w:rPr>
        <w:t>
      программа обеспечения качества безопасности при осуществлении заявляемой деятельности;</w:t>
      </w:r>
    </w:p>
    <w:bookmarkEnd w:id="170"/>
    <w:bookmarkStart w:name="z2562" w:id="171"/>
    <w:p>
      <w:pPr>
        <w:spacing w:after="0"/>
        <w:ind w:left="0"/>
        <w:jc w:val="both"/>
      </w:pPr>
      <w:r>
        <w:rPr>
          <w:rFonts w:ascii="Times New Roman"/>
          <w:b w:val="false"/>
          <w:i w:val="false"/>
          <w:color w:val="000000"/>
          <w:sz w:val="28"/>
        </w:rPr>
        <w:t>
      технологический регламент выполнения заявляемых работ, определяющего основные приемы работы, последовательное выполнения операций, пределы и условия работы – представление инструкции по обеспечению ядерной безопасности при проведении физического пуска, инструкции по обеспечению ядерной безопасности при транспортировке, перегрузке и хранении свежего и отработавшего топлива требуется только для подвида деятельности использование ядерных материалов и относится к ядерным реакторам и ядерному топливу. Технологически регламент выполнения заявляемых работ, определяющего основные приемы работы, последовательное выполнения операций, пределы и условия работы требуется только для объектов 1 и 2 категорий потенциальной радиационной опасности.</w:t>
      </w:r>
    </w:p>
    <w:bookmarkEnd w:id="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 ядерными</w:t>
            </w:r>
            <w:r>
              <w:br/>
            </w:r>
            <w:r>
              <w:rPr>
                <w:rFonts w:ascii="Times New Roman"/>
                <w:b w:val="false"/>
                <w:i w:val="false"/>
                <w:color w:val="000000"/>
                <w:sz w:val="20"/>
              </w:rPr>
              <w:t>материалами"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65" w:id="172"/>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172"/>
    <w:p>
      <w:pPr>
        <w:spacing w:after="0"/>
        <w:ind w:left="0"/>
        <w:jc w:val="both"/>
      </w:pPr>
      <w:r>
        <w:rPr>
          <w:rFonts w:ascii="Times New Roman"/>
          <w:b w:val="false"/>
          <w:i w:val="false"/>
          <w:color w:val="000000"/>
          <w:sz w:val="28"/>
        </w:rPr>
        <w:t>
      В __________________________________________________________________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 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 №_____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 наименование</w:t>
      </w:r>
    </w:p>
    <w:p>
      <w:pPr>
        <w:spacing w:after="0"/>
        <w:ind w:left="0"/>
        <w:jc w:val="both"/>
      </w:pPr>
      <w:r>
        <w:rPr>
          <w:rFonts w:ascii="Times New Roman"/>
          <w:b w:val="false"/>
          <w:i w:val="false"/>
          <w:color w:val="000000"/>
          <w:sz w:val="28"/>
        </w:rPr>
        <w:t>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w:t>
      </w:r>
    </w:p>
    <w:p>
      <w:pPr>
        <w:spacing w:after="0"/>
        <w:ind w:left="0"/>
        <w:jc w:val="both"/>
      </w:pPr>
      <w:r>
        <w:rPr>
          <w:rFonts w:ascii="Times New Roman"/>
          <w:b w:val="false"/>
          <w:i w:val="false"/>
          <w:color w:val="000000"/>
          <w:sz w:val="28"/>
        </w:rPr>
        <w:t>для приложений к лицензии с указанием объектов 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w:t>
      </w:r>
    </w:p>
    <w:p>
      <w:pPr>
        <w:spacing w:after="0"/>
        <w:ind w:left="0"/>
        <w:jc w:val="both"/>
      </w:pPr>
      <w:r>
        <w:rPr>
          <w:rFonts w:ascii="Times New Roman"/>
          <w:b w:val="false"/>
          <w:i w:val="false"/>
          <w:color w:val="000000"/>
          <w:sz w:val="28"/>
        </w:rPr>
        <w:t>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ядерными</w:t>
            </w:r>
            <w:r>
              <w:br/>
            </w:r>
            <w:r>
              <w:rPr>
                <w:rFonts w:ascii="Times New Roman"/>
                <w:b w:val="false"/>
                <w:i w:val="false"/>
                <w:color w:val="000000"/>
                <w:sz w:val="20"/>
              </w:rPr>
              <w:t xml:space="preserve">материалами"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173"/>
                <w:p>
                  <w:pPr>
                    <w:spacing w:after="20"/>
                    <w:ind w:left="20"/>
                    <w:jc w:val="both"/>
                  </w:pPr>
                  <w:r>
                    <w:rPr>
                      <w:rFonts w:ascii="Times New Roman"/>
                      <w:b w:val="false"/>
                      <w:i w:val="false"/>
                      <w:color w:val="000000"/>
                      <w:sz w:val="20"/>
                    </w:rPr>
                    <w:t>
[Наименование УО на государственном языке)]</w:t>
                  </w:r>
                </w:p>
                <w:bookmarkEnd w:id="173"/>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174"/>
                <w:p>
                  <w:pPr>
                    <w:spacing w:after="20"/>
                    <w:ind w:left="20"/>
                    <w:jc w:val="both"/>
                  </w:pPr>
                </w:p>
                <w:bookmarkEnd w:id="174"/>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175"/>
                <w:p>
                  <w:pPr>
                    <w:spacing w:after="20"/>
                    <w:ind w:left="20"/>
                    <w:jc w:val="both"/>
                  </w:pPr>
                  <w:r>
                    <w:rPr>
                      <w:rFonts w:ascii="Times New Roman"/>
                      <w:b w:val="false"/>
                      <w:i w:val="false"/>
                      <w:color w:val="000000"/>
                      <w:sz w:val="20"/>
                    </w:rPr>
                    <w:t>
[Наименование УО (на русском языке)]</w:t>
                  </w:r>
                </w:p>
                <w:bookmarkEnd w:id="175"/>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176"/>
                <w:p>
                  <w:pPr>
                    <w:spacing w:after="20"/>
                    <w:ind w:left="20"/>
                    <w:jc w:val="both"/>
                  </w:pPr>
                  <w:r>
                    <w:rPr>
                      <w:rFonts w:ascii="Times New Roman"/>
                      <w:b w:val="false"/>
                      <w:i w:val="false"/>
                      <w:color w:val="000000"/>
                      <w:sz w:val="20"/>
                    </w:rPr>
                    <w:t>
Номер: [Номер]</w:t>
                  </w:r>
                </w:p>
                <w:bookmarkEnd w:id="176"/>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177"/>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177"/>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390" w:id="178"/>
          <w:p>
            <w:pPr>
              <w:spacing w:after="20"/>
              <w:ind w:left="20"/>
              <w:jc w:val="both"/>
            </w:pPr>
          </w:p>
          <w:bookmarkEnd w:id="178"/>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ядерными</w:t>
            </w:r>
            <w:r>
              <w:br/>
            </w:r>
            <w:r>
              <w:rPr>
                <w:rFonts w:ascii="Times New Roman"/>
                <w:b w:val="false"/>
                <w:i w:val="false"/>
                <w:color w:val="000000"/>
                <w:sz w:val="20"/>
              </w:rPr>
              <w:t>материалами"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93"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3406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406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ядерными</w:t>
            </w:r>
            <w:r>
              <w:br/>
            </w:r>
            <w:r>
              <w:rPr>
                <w:rFonts w:ascii="Times New Roman"/>
                <w:b w:val="false"/>
                <w:i w:val="false"/>
                <w:color w:val="000000"/>
                <w:sz w:val="20"/>
              </w:rPr>
              <w:t>материалами"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96"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5486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486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398" w:id="181"/>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осуществление деятельности по обращению с радиоактивными веществами, приборами и установками, содержащими радиоактивные вещества"</w:t>
      </w:r>
    </w:p>
    <w:bookmarkEnd w:id="181"/>
    <w:bookmarkStart w:name="z399" w:id="182"/>
    <w:p>
      <w:pPr>
        <w:spacing w:after="0"/>
        <w:ind w:left="0"/>
        <w:jc w:val="left"/>
      </w:pPr>
      <w:r>
        <w:rPr>
          <w:rFonts w:ascii="Times New Roman"/>
          <w:b/>
          <w:i w:val="false"/>
          <w:color w:val="000000"/>
        </w:rPr>
        <w:t xml:space="preserve"> Глава 1. Общие положения</w:t>
      </w:r>
    </w:p>
    <w:bookmarkEnd w:id="182"/>
    <w:bookmarkStart w:name="z400" w:id="183"/>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осуществление деятельности по обращению с радиоактивными веществами, приборами и установками, содержащими радиоактивные вещества"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осуществление деятельности по обращению с радиоактивными веществами, приборами и установками, содержащими радиоактивные вещества" (далее – государственная услуга).</w:t>
      </w:r>
    </w:p>
    <w:bookmarkEnd w:id="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1" w:id="184"/>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184"/>
    <w:bookmarkStart w:name="z402" w:id="185"/>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185"/>
    <w:bookmarkStart w:name="z403" w:id="186"/>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186"/>
    <w:bookmarkStart w:name="z404" w:id="187"/>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187"/>
    <w:bookmarkStart w:name="z405" w:id="188"/>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188"/>
    <w:bookmarkStart w:name="z406" w:id="189"/>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189"/>
    <w:bookmarkStart w:name="z407" w:id="190"/>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190"/>
    <w:bookmarkStart w:name="z408" w:id="191"/>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191"/>
    <w:bookmarkStart w:name="z409" w:id="192"/>
    <w:p>
      <w:pPr>
        <w:spacing w:after="0"/>
        <w:ind w:left="0"/>
        <w:jc w:val="left"/>
      </w:pPr>
      <w:r>
        <w:rPr>
          <w:rFonts w:ascii="Times New Roman"/>
          <w:b/>
          <w:i w:val="false"/>
          <w:color w:val="000000"/>
        </w:rPr>
        <w:t xml:space="preserve"> Глава 2. Порядок оказания государственной услуги</w:t>
      </w:r>
    </w:p>
    <w:bookmarkEnd w:id="192"/>
    <w:bookmarkStart w:name="z410" w:id="193"/>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193"/>
    <w:bookmarkStart w:name="z411" w:id="194"/>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осуществление деятельности по обращению с радиоактивными веществами, приборами и установками, содержащими радиоактивные вещества" (далее – перечень основных требований к оказанию государственной услуги), приведенного в </w:t>
      </w:r>
      <w:r>
        <w:rPr>
          <w:rFonts w:ascii="Times New Roman"/>
          <w:b w:val="false"/>
          <w:i w:val="false"/>
          <w:color w:val="000000"/>
          <w:sz w:val="28"/>
        </w:rPr>
        <w:t>приложении 5</w:t>
      </w:r>
      <w:r>
        <w:rPr>
          <w:rFonts w:ascii="Times New Roman"/>
          <w:b w:val="false"/>
          <w:i w:val="false"/>
          <w:color w:val="000000"/>
          <w:sz w:val="28"/>
        </w:rPr>
        <w:t xml:space="preserve"> к настоящим Правилам посредством портала.</w:t>
      </w:r>
    </w:p>
    <w:bookmarkEnd w:id="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7" w:id="195"/>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1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8" w:id="196"/>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196"/>
    <w:bookmarkStart w:name="z429" w:id="197"/>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197"/>
    <w:bookmarkStart w:name="z430" w:id="198"/>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198"/>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с приложением заключения о первичной проверке в управление контроля материалов и международных гарантий и управление ядерной и радиационной безопасности для установления особых условий выдачи лицензии и на проведение разрешительного контроля в порядке посещения субъекта (объекта) контроля и (или) вызова субъекта контроля.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4" w:id="199"/>
    <w:p>
      <w:pPr>
        <w:spacing w:after="0"/>
        <w:ind w:left="0"/>
        <w:jc w:val="both"/>
      </w:pPr>
      <w:r>
        <w:rPr>
          <w:rFonts w:ascii="Times New Roman"/>
          <w:b w:val="false"/>
          <w:i w:val="false"/>
          <w:color w:val="000000"/>
          <w:sz w:val="28"/>
        </w:rPr>
        <w:t xml:space="preserve">
      8. Работники управления контроля материалов и международных гарантий и управления ядерной и радиационной безопасности с момента поступления пакета документов и (или) сведений в течение 13 (тринадцати) рабочих дней устанавливают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готовят заключение, подписанное работниками управления контроля материалов и международных гарантий, управления ядерной и радиационной безопасности и услугополучателем и передают его в управление лицензирования.</w:t>
      </w:r>
    </w:p>
    <w:bookmarkEnd w:id="1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5" w:id="200"/>
    <w:p>
      <w:pPr>
        <w:spacing w:after="0"/>
        <w:ind w:left="0"/>
        <w:jc w:val="both"/>
      </w:pPr>
      <w:r>
        <w:rPr>
          <w:rFonts w:ascii="Times New Roman"/>
          <w:b w:val="false"/>
          <w:i w:val="false"/>
          <w:color w:val="000000"/>
          <w:sz w:val="28"/>
        </w:rPr>
        <w:t>
      9. Работник управления лицензирования в течение 1 (одного) рабочего дня после получения заключения работников управления контроля материалов и международных гарантий и управления ядерной и радиационной безопасности, готовит лицензию и (или) приложение к лицензии по формам, согласно приложениям 7 и 8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20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приложению 6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8" w:id="201"/>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201"/>
    <w:bookmarkStart w:name="z2396" w:id="202"/>
    <w:p>
      <w:pPr>
        <w:spacing w:after="0"/>
        <w:ind w:left="0"/>
        <w:jc w:val="both"/>
      </w:pPr>
      <w:r>
        <w:rPr>
          <w:rFonts w:ascii="Times New Roman"/>
          <w:b w:val="false"/>
          <w:i w:val="false"/>
          <w:color w:val="000000"/>
          <w:sz w:val="28"/>
        </w:rPr>
        <w:t>
      1)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202"/>
    <w:bookmarkStart w:name="z2397" w:id="203"/>
    <w:p>
      <w:pPr>
        <w:spacing w:after="0"/>
        <w:ind w:left="0"/>
        <w:jc w:val="both"/>
      </w:pPr>
      <w:r>
        <w:rPr>
          <w:rFonts w:ascii="Times New Roman"/>
          <w:b w:val="false"/>
          <w:i w:val="false"/>
          <w:color w:val="000000"/>
          <w:sz w:val="28"/>
        </w:rPr>
        <w:t>
      2) изменения наименования и (или) места нахождения юридического лица-лицензиата (в случае указания адреса в лицензии);</w:t>
      </w:r>
    </w:p>
    <w:bookmarkEnd w:id="203"/>
    <w:bookmarkStart w:name="z2398" w:id="204"/>
    <w:p>
      <w:pPr>
        <w:spacing w:after="0"/>
        <w:ind w:left="0"/>
        <w:jc w:val="both"/>
      </w:pPr>
      <w:r>
        <w:rPr>
          <w:rFonts w:ascii="Times New Roman"/>
          <w:b w:val="false"/>
          <w:i w:val="false"/>
          <w:color w:val="000000"/>
          <w:sz w:val="28"/>
        </w:rPr>
        <w:t>
      3)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204"/>
    <w:bookmarkStart w:name="z2399" w:id="205"/>
    <w:p>
      <w:pPr>
        <w:spacing w:after="0"/>
        <w:ind w:left="0"/>
        <w:jc w:val="both"/>
      </w:pPr>
      <w:r>
        <w:rPr>
          <w:rFonts w:ascii="Times New Roman"/>
          <w:b w:val="false"/>
          <w:i w:val="false"/>
          <w:color w:val="000000"/>
          <w:sz w:val="28"/>
        </w:rPr>
        <w:t>
      4) изменения наименования вида и (или) подвида деятельности.</w:t>
      </w:r>
    </w:p>
    <w:bookmarkEnd w:id="205"/>
    <w:bookmarkStart w:name="z2400" w:id="206"/>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и 3) части первой настоящего пункта Правил, если изменения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206"/>
    <w:bookmarkStart w:name="z2401" w:id="207"/>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2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5" w:id="208"/>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208"/>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1" w:id="209"/>
    <w:p>
      <w:pPr>
        <w:spacing w:after="0"/>
        <w:ind w:left="0"/>
        <w:jc w:val="both"/>
      </w:pPr>
      <w:r>
        <w:rPr>
          <w:rFonts w:ascii="Times New Roman"/>
          <w:b w:val="false"/>
          <w:i w:val="false"/>
          <w:color w:val="000000"/>
          <w:sz w:val="28"/>
        </w:rPr>
        <w:t>
      13. Переоформление лицензии и (или) приложения к лицензии в случае реорганизации юридического лица-лицензиата в формах выделения и разделения осуществляется в соответствии с пунктами 7 – 9 настоящих Правил.</w:t>
      </w:r>
    </w:p>
    <w:bookmarkEnd w:id="209"/>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в случае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5" w:id="210"/>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приложения к лицензии.</w:t>
      </w:r>
    </w:p>
    <w:bookmarkEnd w:id="210"/>
    <w:bookmarkStart w:name="z466" w:id="211"/>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211"/>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8" w:id="212"/>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212"/>
    <w:bookmarkStart w:name="z469" w:id="213"/>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213"/>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2" w:id="214"/>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пункта 2 </w:t>
      </w:r>
      <w:r>
        <w:rPr>
          <w:rFonts w:ascii="Times New Roman"/>
          <w:b w:val="false"/>
          <w:i w:val="false"/>
          <w:color w:val="000000"/>
          <w:sz w:val="28"/>
        </w:rPr>
        <w:t>статьи 25</w:t>
      </w:r>
      <w:r>
        <w:rPr>
          <w:rFonts w:ascii="Times New Roman"/>
          <w:b w:val="false"/>
          <w:i w:val="false"/>
          <w:color w:val="000000"/>
          <w:sz w:val="28"/>
        </w:rPr>
        <w:t xml:space="preserve"> Закона подлежит рассмотрению в течение 5 (пяти) рабочих дней со дня ее регистрации.</w:t>
      </w:r>
    </w:p>
    <w:bookmarkEnd w:id="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65" w:id="215"/>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15"/>
    <w:bookmarkStart w:name="z2066" w:id="216"/>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216"/>
    <w:bookmarkStart w:name="z2067" w:id="217"/>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217"/>
    <w:bookmarkStart w:name="z2068" w:id="218"/>
    <w:p>
      <w:pPr>
        <w:spacing w:after="0"/>
        <w:ind w:left="0"/>
        <w:jc w:val="both"/>
      </w:pPr>
      <w:r>
        <w:rPr>
          <w:rFonts w:ascii="Times New Roman"/>
          <w:b w:val="false"/>
          <w:i w:val="false"/>
          <w:color w:val="000000"/>
          <w:sz w:val="28"/>
        </w:rPr>
        <w:t>
      2) получения дополнительной информации.</w:t>
      </w:r>
    </w:p>
    <w:bookmarkEnd w:id="218"/>
    <w:bookmarkStart w:name="z2069" w:id="219"/>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2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70" w:id="220"/>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2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w:t>
            </w:r>
            <w:r>
              <w:br/>
            </w:r>
            <w:r>
              <w:rPr>
                <w:rFonts w:ascii="Times New Roman"/>
                <w:b w:val="false"/>
                <w:i w:val="false"/>
                <w:color w:val="000000"/>
                <w:sz w:val="20"/>
              </w:rPr>
              <w:t>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bl>
    <w:bookmarkStart w:name="z475" w:id="221"/>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221"/>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Правилам </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 xml:space="preserve"> "Выдача лицензии на </w:t>
            </w:r>
            <w:r>
              <w:br/>
            </w:r>
            <w:r>
              <w:rPr>
                <w:rFonts w:ascii="Times New Roman"/>
                <w:b w:val="false"/>
                <w:i w:val="false"/>
                <w:color w:val="000000"/>
                <w:sz w:val="20"/>
              </w:rPr>
              <w:t xml:space="preserve">осуществление деятельности по </w:t>
            </w:r>
            <w:r>
              <w:br/>
            </w:r>
            <w:r>
              <w:rPr>
                <w:rFonts w:ascii="Times New Roman"/>
                <w:b w:val="false"/>
                <w:i w:val="false"/>
                <w:color w:val="000000"/>
                <w:sz w:val="20"/>
              </w:rPr>
              <w:t xml:space="preserve">обращению с радиоактивными </w:t>
            </w:r>
            <w:r>
              <w:br/>
            </w:r>
            <w:r>
              <w:rPr>
                <w:rFonts w:ascii="Times New Roman"/>
                <w:b w:val="false"/>
                <w:i w:val="false"/>
                <w:color w:val="000000"/>
                <w:sz w:val="20"/>
              </w:rPr>
              <w:t xml:space="preserve">веществами, приборами и </w:t>
            </w:r>
            <w:r>
              <w:br/>
            </w:r>
            <w:r>
              <w:rPr>
                <w:rFonts w:ascii="Times New Roman"/>
                <w:b w:val="false"/>
                <w:i w:val="false"/>
                <w:color w:val="000000"/>
                <w:sz w:val="20"/>
              </w:rPr>
              <w:t xml:space="preserve">установками, содержащими </w:t>
            </w:r>
            <w:r>
              <w:br/>
            </w:r>
            <w:r>
              <w:rPr>
                <w:rFonts w:ascii="Times New Roman"/>
                <w:b w:val="false"/>
                <w:i w:val="false"/>
                <w:color w:val="000000"/>
                <w:sz w:val="20"/>
              </w:rPr>
              <w:t>радиоактивные вещества"</w:t>
            </w:r>
          </w:p>
        </w:tc>
      </w:tr>
    </w:tbl>
    <w:bookmarkStart w:name="z2071" w:id="222"/>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радиоактивными веществами, приборами и установками, содержащими радиоактивные вещества</w:t>
      </w:r>
    </w:p>
    <w:bookmarkEnd w:id="222"/>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 радиоактивными</w:t>
            </w:r>
            <w:r>
              <w:br/>
            </w:r>
            <w:r>
              <w:rPr>
                <w:rFonts w:ascii="Times New Roman"/>
                <w:b w:val="false"/>
                <w:i w:val="false"/>
                <w:color w:val="000000"/>
                <w:sz w:val="20"/>
              </w:rPr>
              <w:t>веществами, приборами</w:t>
            </w:r>
            <w:r>
              <w:br/>
            </w:r>
            <w:r>
              <w:rPr>
                <w:rFonts w:ascii="Times New Roman"/>
                <w:b w:val="false"/>
                <w:i w:val="false"/>
                <w:color w:val="000000"/>
                <w:sz w:val="20"/>
              </w:rPr>
              <w:t>и установками, содержащими</w:t>
            </w:r>
            <w:r>
              <w:br/>
            </w:r>
            <w:r>
              <w:rPr>
                <w:rFonts w:ascii="Times New Roman"/>
                <w:b w:val="false"/>
                <w:i w:val="false"/>
                <w:color w:val="000000"/>
                <w:sz w:val="20"/>
              </w:rPr>
              <w:t>радиоактивные вещества"</w:t>
            </w:r>
          </w:p>
        </w:tc>
      </w:tr>
    </w:tbl>
    <w:bookmarkStart w:name="z2405" w:id="223"/>
    <w:p>
      <w:pPr>
        <w:spacing w:after="0"/>
        <w:ind w:left="0"/>
        <w:jc w:val="left"/>
      </w:pPr>
      <w:r>
        <w:rPr>
          <w:rFonts w:ascii="Times New Roman"/>
          <w:b/>
          <w:i w:val="false"/>
          <w:color w:val="000000"/>
        </w:rPr>
        <w:t xml:space="preserve"> Документы к деятельности по обращению с радиоактивными веществами, приборами и установками, содержащими радиоактивные вещества</w:t>
      </w:r>
    </w:p>
    <w:bookmarkEnd w:id="223"/>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w:t>
            </w:r>
            <w:r>
              <w:br/>
            </w:r>
            <w:r>
              <w:rPr>
                <w:rFonts w:ascii="Times New Roman"/>
                <w:b w:val="false"/>
                <w:i w:val="false"/>
                <w:color w:val="000000"/>
                <w:sz w:val="20"/>
              </w:rPr>
              <w:t>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bl>
    <w:bookmarkStart w:name="z528" w:id="224"/>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224"/>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w:t>
            </w:r>
            <w:r>
              <w:br/>
            </w:r>
            <w:r>
              <w:rPr>
                <w:rFonts w:ascii="Times New Roman"/>
                <w:b w:val="false"/>
                <w:i w:val="false"/>
                <w:color w:val="000000"/>
                <w:sz w:val="20"/>
              </w:rPr>
              <w:t>с 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w:t>
            </w:r>
            <w:r>
              <w:br/>
            </w:r>
            <w:r>
              <w:rPr>
                <w:rFonts w:ascii="Times New Roman"/>
                <w:b w:val="false"/>
                <w:i w:val="false"/>
                <w:color w:val="000000"/>
                <w:sz w:val="20"/>
              </w:rPr>
              <w:t>радиоактивные вещества"</w:t>
            </w:r>
          </w:p>
        </w:tc>
      </w:tr>
    </w:tbl>
    <w:bookmarkStart w:name="z2566" w:id="225"/>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осуществление деятельности по обращению с радиоактивными веществами, приборами и установками, содержащими радиоактивные вещества"</w:t>
      </w:r>
    </w:p>
    <w:bookmarkEnd w:id="225"/>
    <w:p>
      <w:pPr>
        <w:spacing w:after="0"/>
        <w:ind w:left="0"/>
        <w:jc w:val="both"/>
      </w:pPr>
      <w:r>
        <w:rPr>
          <w:rFonts w:ascii="Times New Roman"/>
          <w:b w:val="false"/>
          <w:i w:val="false"/>
          <w:color w:val="ff0000"/>
          <w:sz w:val="28"/>
        </w:rPr>
        <w:t xml:space="preserve">
      Сноска. Приложение 5 -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осуществление деятельности по обращению с радиоактивными веществами, приборами и установками, содержащими радиоактивные вещества".</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изготовление радиоактивных веществ, приборов и установок, содержащих радиоактивные вещества;</w:t>
            </w:r>
          </w:p>
          <w:p>
            <w:pPr>
              <w:spacing w:after="20"/>
              <w:ind w:left="20"/>
              <w:jc w:val="both"/>
            </w:pPr>
            <w:r>
              <w:rPr>
                <w:rFonts w:ascii="Times New Roman"/>
                <w:b w:val="false"/>
                <w:i w:val="false"/>
                <w:color w:val="000000"/>
                <w:sz w:val="20"/>
              </w:rPr>
              <w:t>
2) использование радиоактивных веществ, приборов и установок, содержащих радиоактивные вещества;</w:t>
            </w:r>
          </w:p>
          <w:p>
            <w:pPr>
              <w:spacing w:after="20"/>
              <w:ind w:left="20"/>
              <w:jc w:val="both"/>
            </w:pPr>
            <w:r>
              <w:rPr>
                <w:rFonts w:ascii="Times New Roman"/>
                <w:b w:val="false"/>
                <w:i w:val="false"/>
                <w:color w:val="000000"/>
                <w:sz w:val="20"/>
              </w:rPr>
              <w:t>
3) реализация радиоактивных веществ, приборов и установок, содержащих радиоактивные вещества;</w:t>
            </w:r>
          </w:p>
          <w:p>
            <w:pPr>
              <w:spacing w:after="20"/>
              <w:ind w:left="20"/>
              <w:jc w:val="both"/>
            </w:pPr>
            <w:r>
              <w:rPr>
                <w:rFonts w:ascii="Times New Roman"/>
                <w:b w:val="false"/>
                <w:i w:val="false"/>
                <w:color w:val="000000"/>
                <w:sz w:val="20"/>
              </w:rPr>
              <w:t>
4) хранение радиоактивных веществ, приборов и установок, содержащих радиоактивные вещества.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10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получения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 форма сведений к квалификационным требованиям и перечню документов, подтверждающих соответствие им, к деятельности по обращению с радиоактивными веществами, приборами и установками, содержащими радиоактивные вещества согласно </w:t>
            </w:r>
            <w:r>
              <w:rPr>
                <w:rFonts w:ascii="Times New Roman"/>
                <w:b w:val="false"/>
                <w:i w:val="false"/>
                <w:color w:val="000000"/>
                <w:sz w:val="20"/>
              </w:rPr>
              <w:t>приложению 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радиоактивными веществами, приборами и установками, содержащими радиоактивные вещества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2)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юридического лица для переоформления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юридического лица для переоформления лицензии и (или) приложения к лицензии в электронном виде, удостоверенное ЭЦП услугополучателя, по форме,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радиоактивными веществами, приборами и установками, содержащими радиоактивные вещества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w:t>
            </w:r>
          </w:p>
          <w:p>
            <w:pPr>
              <w:spacing w:after="20"/>
              <w:ind w:left="20"/>
              <w:jc w:val="both"/>
            </w:pPr>
            <w:r>
              <w:rPr>
                <w:rFonts w:ascii="Times New Roman"/>
                <w:b w:val="false"/>
                <w:i w:val="false"/>
                <w:color w:val="000000"/>
                <w:sz w:val="20"/>
              </w:rPr>
              <w:t>
Услугополучатель, являющийся иностранным юридическим лицом, при отсутствии у него справки о государственной регистрации (перерегистрации) юридического лица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xml:space="preserve">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w:t>
            </w:r>
            <w:r>
              <w:br/>
            </w:r>
            <w:r>
              <w:rPr>
                <w:rFonts w:ascii="Times New Roman"/>
                <w:b w:val="false"/>
                <w:i w:val="false"/>
                <w:color w:val="000000"/>
                <w:sz w:val="20"/>
              </w:rPr>
              <w:t>с 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69" w:id="226"/>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226"/>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w:t>
      </w:r>
    </w:p>
    <w:p>
      <w:pPr>
        <w:spacing w:after="0"/>
        <w:ind w:left="0"/>
        <w:jc w:val="both"/>
      </w:pPr>
      <w:r>
        <w:rPr>
          <w:rFonts w:ascii="Times New Roman"/>
          <w:b w:val="false"/>
          <w:i w:val="false"/>
          <w:color w:val="000000"/>
          <w:sz w:val="28"/>
        </w:rPr>
        <w:t>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w:t>
            </w:r>
            <w:r>
              <w:br/>
            </w:r>
            <w:r>
              <w:rPr>
                <w:rFonts w:ascii="Times New Roman"/>
                <w:b w:val="false"/>
                <w:i w:val="false"/>
                <w:color w:val="000000"/>
                <w:sz w:val="20"/>
              </w:rPr>
              <w:t>с 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bl>
    <w:bookmarkStart w:name="z2571" w:id="227"/>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радиоактивными веществами, приборами и установками, содержащими радиоактивные вещества</w:t>
      </w:r>
    </w:p>
    <w:bookmarkEnd w:id="227"/>
    <w:bookmarkStart w:name="z2572" w:id="228"/>
    <w:p>
      <w:pPr>
        <w:spacing w:after="0"/>
        <w:ind w:left="0"/>
        <w:jc w:val="left"/>
      </w:pPr>
      <w:r>
        <w:rPr>
          <w:rFonts w:ascii="Times New Roman"/>
          <w:b/>
          <w:i w:val="false"/>
          <w:color w:val="000000"/>
        </w:rPr>
        <w:t xml:space="preserve"> Глава 1.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 Индивидуальный идентификационный номер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производственно-технической базе, необходимой для выполнения заявляемых работ на праве собственности или иных законных основаниях вносятся в таблицу 1 согласно настоящей главе*.</w:t>
      </w:r>
    </w:p>
    <w:p>
      <w:pPr>
        <w:spacing w:after="0"/>
        <w:ind w:left="0"/>
        <w:jc w:val="both"/>
      </w:pPr>
      <w:r>
        <w:rPr>
          <w:rFonts w:ascii="Times New Roman"/>
          <w:b w:val="false"/>
          <w:i w:val="false"/>
          <w:color w:val="000000"/>
          <w:sz w:val="28"/>
        </w:rPr>
        <w:t>* – не требуется выполнение данного пункта, если заявитель проводит работы на территории заказчика и для подвидов деятельности по реализации и хранению радиоактивных веществ, приборов и установок, содержащих радиоактивные вещества.</w:t>
      </w:r>
    </w:p>
    <w:bookmarkStart w:name="z2574" w:id="229"/>
    <w:p>
      <w:pPr>
        <w:spacing w:after="0"/>
        <w:ind w:left="0"/>
        <w:jc w:val="left"/>
      </w:pPr>
      <w:r>
        <w:rPr>
          <w:rFonts w:ascii="Times New Roman"/>
          <w:b/>
          <w:i w:val="false"/>
          <w:color w:val="000000"/>
        </w:rPr>
        <w:t xml:space="preserve"> Глава 2. Форма сведений, содержащих информацию о квалифицированном составе специалистов, техников, рабочих</w:t>
      </w:r>
    </w:p>
    <w:bookmarkEnd w:id="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статьей 35 Трудового кодекса Республики Казахстан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специалистов и техников, имеющих соответствующее образование, подготовку и допущенных к осуществлению заявленного вида и подвидов деятельности вносятся в таблицу 2 согласно настоящей главе*.</w:t>
      </w:r>
    </w:p>
    <w:p>
      <w:pPr>
        <w:spacing w:after="0"/>
        <w:ind w:left="0"/>
        <w:jc w:val="both"/>
      </w:pPr>
      <w:r>
        <w:rPr>
          <w:rFonts w:ascii="Times New Roman"/>
          <w:b w:val="false"/>
          <w:i w:val="false"/>
          <w:color w:val="000000"/>
          <w:sz w:val="28"/>
        </w:rPr>
        <w:t>* не требуется выполнение данного пункта для подвида деятельности по реализации радиоактивных веществ, приборов и установок, содержащих радиоактивные вещества.</w:t>
      </w:r>
    </w:p>
    <w:bookmarkStart w:name="z2576" w:id="230"/>
    <w:p>
      <w:pPr>
        <w:spacing w:after="0"/>
        <w:ind w:left="0"/>
        <w:jc w:val="left"/>
      </w:pPr>
      <w:r>
        <w:rPr>
          <w:rFonts w:ascii="Times New Roman"/>
          <w:b/>
          <w:i w:val="false"/>
          <w:color w:val="000000"/>
        </w:rPr>
        <w:t xml:space="preserve"> Глава 3. Форма сведений, содержащих информацию о службе или ответственном лице</w:t>
      </w:r>
    </w:p>
    <w:bookmarkEnd w:id="2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3 согласно настоящей главе*.</w:t>
      </w:r>
    </w:p>
    <w:p>
      <w:pPr>
        <w:spacing w:after="0"/>
        <w:ind w:left="0"/>
        <w:jc w:val="both"/>
      </w:pPr>
      <w:r>
        <w:rPr>
          <w:rFonts w:ascii="Times New Roman"/>
          <w:b w:val="false"/>
          <w:i w:val="false"/>
          <w:color w:val="000000"/>
          <w:sz w:val="28"/>
        </w:rPr>
        <w:t>*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578" w:id="231"/>
    <w:p>
      <w:pPr>
        <w:spacing w:after="0"/>
        <w:ind w:left="0"/>
        <w:jc w:val="left"/>
      </w:pPr>
      <w:r>
        <w:rPr>
          <w:rFonts w:ascii="Times New Roman"/>
          <w:b/>
          <w:i w:val="false"/>
          <w:color w:val="000000"/>
        </w:rPr>
        <w:t xml:space="preserve"> Глава 4. Форма сведений, содержащих информацию о приказе по назначению лица, ответственного за учет и контроль ядерных материалов и (или) радиоактивных веществ, приборов и установок, содержащих радиоактивные вещества и (или) приборов и установок, генерирующих ионизирующее излучение</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 занимаемая должность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приказа о назначении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приказа о назначении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Сведения, содержащие информацию о приказе по назначению лица, ответственного за учет и контроль радиоактивных веществ, приборов и установок, содержащих радиоактивные вещества вносятся в таблицу 4 согласно настоящей главе.</w:t>
      </w:r>
    </w:p>
    <w:bookmarkStart w:name="z2580" w:id="232"/>
    <w:p>
      <w:pPr>
        <w:spacing w:after="0"/>
        <w:ind w:left="0"/>
        <w:jc w:val="left"/>
      </w:pPr>
      <w:r>
        <w:rPr>
          <w:rFonts w:ascii="Times New Roman"/>
          <w:b/>
          <w:i w:val="false"/>
          <w:color w:val="000000"/>
        </w:rPr>
        <w:t xml:space="preserve"> Глава 5.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по обеспечению производственного радиационного контроля на рабочих местах с физическим или юридическим лицом, имеющим соответствующую лицензию в сфере использования атомной энергии вносятся в таблицу 5 согласно настоящей главе*.</w:t>
      </w:r>
    </w:p>
    <w:p>
      <w:pPr>
        <w:spacing w:after="0"/>
        <w:ind w:left="0"/>
        <w:jc w:val="both"/>
      </w:pPr>
      <w:r>
        <w:rPr>
          <w:rFonts w:ascii="Times New Roman"/>
          <w:b w:val="false"/>
          <w:i w:val="false"/>
          <w:color w:val="000000"/>
          <w:sz w:val="28"/>
        </w:rPr>
        <w:t>* – не требуется в случае, если заявитель не является собственником и/или балансодержателем радиоактивных веществ, приборов и установок, содержащих радиоактивные вещества и для подвида деятельности по реализации радиоактивных веществ, приборов и установок, содержащих радиоактивные вещества.</w:t>
      </w:r>
    </w:p>
    <w:bookmarkStart w:name="z2582" w:id="233"/>
    <w:p>
      <w:pPr>
        <w:spacing w:after="0"/>
        <w:ind w:left="0"/>
        <w:jc w:val="left"/>
      </w:pPr>
      <w:r>
        <w:rPr>
          <w:rFonts w:ascii="Times New Roman"/>
          <w:b/>
          <w:i w:val="false"/>
          <w:color w:val="000000"/>
        </w:rPr>
        <w:t xml:space="preserve"> Глава 6. Форма сведений, содержащих информацию об обеспечении персонала индивидуальным дозиметрическим контролем</w:t>
      </w:r>
    </w:p>
    <w:bookmarkEnd w:id="2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6 согласно настоящей главе*.</w:t>
      </w:r>
    </w:p>
    <w:p>
      <w:pPr>
        <w:spacing w:after="0"/>
        <w:ind w:left="0"/>
        <w:jc w:val="both"/>
      </w:pPr>
      <w:r>
        <w:rPr>
          <w:rFonts w:ascii="Times New Roman"/>
          <w:b w:val="false"/>
          <w:i w:val="false"/>
          <w:color w:val="000000"/>
          <w:sz w:val="28"/>
        </w:rPr>
        <w:t>* – не требуется выполнения данного пункта для подвида деятельности по реализации радиоактивных веществ, приборов и установок, содержащих радиоактивные вещества.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bookmarkStart w:name="z2584" w:id="234"/>
    <w:p>
      <w:pPr>
        <w:spacing w:after="0"/>
        <w:ind w:left="0"/>
        <w:jc w:val="left"/>
      </w:pPr>
      <w:r>
        <w:rPr>
          <w:rFonts w:ascii="Times New Roman"/>
          <w:b/>
          <w:i w:val="false"/>
          <w:color w:val="000000"/>
        </w:rPr>
        <w:t xml:space="preserve"> Глава 7.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Индивидуальный идентификационный номер юридического лица/индивидуального предпринимателя/физического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хранилище для радиоактивных веществ, приборов и установок на праве собственности или иных законных основаниях вносятся в таблицу 7 согласно настоящей главе*.</w:t>
      </w:r>
    </w:p>
    <w:p>
      <w:pPr>
        <w:spacing w:after="0"/>
        <w:ind w:left="0"/>
        <w:jc w:val="both"/>
      </w:pPr>
      <w:r>
        <w:rPr>
          <w:rFonts w:ascii="Times New Roman"/>
          <w:b w:val="false"/>
          <w:i w:val="false"/>
          <w:color w:val="000000"/>
          <w:sz w:val="28"/>
        </w:rPr>
        <w:t>* – для подвида деятельности хранение радиоактивных веществ, приборов и установок, содержащих радиоактивные вещества, требуется наличие собственного хранилища; если приборы, содержащие радиоактивные вещества, не требуют промежуточного или временного отдельного хранения и постоянно находятся на рабочих местах в процессе эксплуатации и перезарядки, то не требуется выполнение данного пункта.</w:t>
      </w:r>
    </w:p>
    <w:bookmarkStart w:name="z2586" w:id="235"/>
    <w:p>
      <w:pPr>
        <w:spacing w:after="0"/>
        <w:ind w:left="0"/>
        <w:jc w:val="left"/>
      </w:pPr>
      <w:r>
        <w:rPr>
          <w:rFonts w:ascii="Times New Roman"/>
          <w:b/>
          <w:i w:val="false"/>
          <w:color w:val="000000"/>
        </w:rPr>
        <w:t xml:space="preserve"> Глава 8.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2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проведении технического обслуживания и ремонта приборов и установок, содержащих радиоактивные вещества вносятся в таблицу 8 согласно настоящей главе*.</w:t>
      </w:r>
    </w:p>
    <w:p>
      <w:pPr>
        <w:spacing w:after="0"/>
        <w:ind w:left="0"/>
        <w:jc w:val="both"/>
      </w:pPr>
      <w:r>
        <w:rPr>
          <w:rFonts w:ascii="Times New Roman"/>
          <w:b w:val="false"/>
          <w:i w:val="false"/>
          <w:color w:val="000000"/>
          <w:sz w:val="28"/>
        </w:rPr>
        <w:t>* – требуется только к работам по использованию медицинских приборов и установок, содержащих радиоактивные вещества, и радиоизотопного досмотрового оборудования. Не требуется выполнение данного пункта в случае, если заявитель не является собственником и/или балансодержателем приборов и установок, содержащих радиоактивные вещества.</w:t>
      </w:r>
    </w:p>
    <w:bookmarkStart w:name="z2588" w:id="236"/>
    <w:p>
      <w:pPr>
        <w:spacing w:after="0"/>
        <w:ind w:left="0"/>
        <w:jc w:val="left"/>
      </w:pPr>
      <w:r>
        <w:rPr>
          <w:rFonts w:ascii="Times New Roman"/>
          <w:b/>
          <w:i w:val="false"/>
          <w:color w:val="000000"/>
        </w:rPr>
        <w:t xml:space="preserve"> Глава 9.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по транспортировке радиоактивных веществ, приборов и установок, содержащих радиоактивные вещества с физическим или юридическим лицом, имеющим соответствующую лицензию в сфере использования атомной энергии вносятся в таблицу 9 согласно настоящей главе*.</w:t>
      </w:r>
    </w:p>
    <w:p>
      <w:pPr>
        <w:spacing w:after="0"/>
        <w:ind w:left="0"/>
        <w:jc w:val="both"/>
      </w:pPr>
      <w:r>
        <w:rPr>
          <w:rFonts w:ascii="Times New Roman"/>
          <w:b w:val="false"/>
          <w:i w:val="false"/>
          <w:color w:val="000000"/>
          <w:sz w:val="28"/>
        </w:rPr>
        <w:t>* – требуется выполнение при наличии в составе заявленной деятельности операции по перевозке радиоактивных веществ, приборов и установок, содержащих радиоактивные вещества.</w:t>
      </w:r>
    </w:p>
    <w:bookmarkStart w:name="z2590" w:id="237"/>
    <w:p>
      <w:pPr>
        <w:spacing w:after="0"/>
        <w:ind w:left="0"/>
        <w:jc w:val="left"/>
      </w:pPr>
      <w:r>
        <w:rPr>
          <w:rFonts w:ascii="Times New Roman"/>
          <w:b/>
          <w:i w:val="false"/>
          <w:color w:val="000000"/>
        </w:rPr>
        <w:t xml:space="preserve"> Глава 10. Форма сведений, содержащих информацию о лицензии</w:t>
      </w:r>
    </w:p>
    <w:bookmarkEnd w:id="2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лицензии/уникальный идентификационный номер разрешительного документа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Сведения, содержащие информацию о лицензии по транспортировке радиоактивных веществ, приборов и установок, содержащих радиоактивные вещества, вносятся в таблицу 10 согласно настоящей главе*.</w:t>
      </w:r>
    </w:p>
    <w:p>
      <w:pPr>
        <w:spacing w:after="0"/>
        <w:ind w:left="0"/>
        <w:jc w:val="both"/>
      </w:pPr>
      <w:r>
        <w:rPr>
          <w:rFonts w:ascii="Times New Roman"/>
          <w:b w:val="false"/>
          <w:i w:val="false"/>
          <w:color w:val="000000"/>
          <w:sz w:val="28"/>
        </w:rPr>
        <w:t>* – требуется выполнение при наличии в составе заявленной деятельности операции по перевозке радиоактивных веществ, приборов и установок, содержащих радиоактивные вещества.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w:t>
            </w:r>
            <w:r>
              <w:br/>
            </w:r>
            <w:r>
              <w:rPr>
                <w:rFonts w:ascii="Times New Roman"/>
                <w:b w:val="false"/>
                <w:i w:val="false"/>
                <w:color w:val="000000"/>
                <w:sz w:val="20"/>
              </w:rPr>
              <w:t>с 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bl>
    <w:bookmarkStart w:name="z2593" w:id="238"/>
    <w:p>
      <w:pPr>
        <w:spacing w:after="0"/>
        <w:ind w:left="0"/>
        <w:jc w:val="left"/>
      </w:pPr>
      <w:r>
        <w:rPr>
          <w:rFonts w:ascii="Times New Roman"/>
          <w:b/>
          <w:i w:val="false"/>
          <w:color w:val="000000"/>
        </w:rPr>
        <w:t xml:space="preserve"> Документы к деятельности по обращению с радиоактивными веществами, приборами и установками, содержащими радиоактивные вещества</w:t>
      </w:r>
    </w:p>
    <w:bookmarkEnd w:id="238"/>
    <w:bookmarkStart w:name="z2594" w:id="239"/>
    <w:p>
      <w:pPr>
        <w:spacing w:after="0"/>
        <w:ind w:left="0"/>
        <w:jc w:val="both"/>
      </w:pPr>
      <w:r>
        <w:rPr>
          <w:rFonts w:ascii="Times New Roman"/>
          <w:b w:val="false"/>
          <w:i w:val="false"/>
          <w:color w:val="000000"/>
          <w:sz w:val="28"/>
        </w:rPr>
        <w:t>
      1. Положение о службе по радиационной безопасности (или должностная инструкция ответственного лица за радиационную безопасность)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End w:id="239"/>
    <w:bookmarkStart w:name="z2595" w:id="240"/>
    <w:p>
      <w:pPr>
        <w:spacing w:after="0"/>
        <w:ind w:left="0"/>
        <w:jc w:val="both"/>
      </w:pPr>
      <w:r>
        <w:rPr>
          <w:rFonts w:ascii="Times New Roman"/>
          <w:b w:val="false"/>
          <w:i w:val="false"/>
          <w:color w:val="000000"/>
          <w:sz w:val="28"/>
        </w:rPr>
        <w:t>
      2. протокол проведения радиационного контроля, выданного физическим или юридическим лицом, имеющим соответствующую лицензию в сфере использования атомной энергии (в случае отсутствия на балансе заявителя радиоактивных веществ, приборов и установок, содержащих радиоактивные вещества, гарантийное письмо о предоставлении протокола проведения радиационного контроля в течение одного месяца после приобретения заявителем радиоактивных веществ, приборов и установок, содержащих радиоактивные вещества), план проведения радиационного контроля; сертификаты поверки приборов радиационного контроля и последний протокол проведения радиационного контроля или в случае отсутствия на балансе заявителя радиоактивных веществ, приборов и установок, содержащих радиоактивные вещества, гарантийное письмо о предоставлении последнего протокола проведения радиационного контроля в течение одного месяца после приобретения заявителем радиоактивных веществ, приборов и установок, содержащих радиоактивные вещества – не требуется выполнение данного пункта в случае, если заявитель не является собственником и/или балансодержателем радиоактивных веществ, приборов и установок, содержащих радиоактивные вещества и для подвида деятельности по реализации радиоактивных веществ, приборов и установок, содержащих радиоактивные вещества. Предоставление протокола проведения радиационного контроля, выданного физическим или юридическим лицом, имеющим соответствующую лицензию в сфере использования атомной энергии и гарантийного письма о предоставлении протокола проведения радиационного контроля в течение одного месяца после приобретения заявителем радиоактивных веществ, приборов и установок, содержащих радиоактивные вещества, относится только к медицинским приборам и установкам, содержащим радиоактивные вещества.</w:t>
      </w:r>
    </w:p>
    <w:bookmarkEnd w:id="240"/>
    <w:bookmarkStart w:name="z2596" w:id="241"/>
    <w:p>
      <w:pPr>
        <w:spacing w:after="0"/>
        <w:ind w:left="0"/>
        <w:jc w:val="both"/>
      </w:pPr>
      <w:r>
        <w:rPr>
          <w:rFonts w:ascii="Times New Roman"/>
          <w:b w:val="false"/>
          <w:i w:val="false"/>
          <w:color w:val="000000"/>
          <w:sz w:val="28"/>
        </w:rPr>
        <w:t>
      3. Утвержденные заявителем:</w:t>
      </w:r>
    </w:p>
    <w:bookmarkEnd w:id="241"/>
    <w:bookmarkStart w:name="z2597" w:id="242"/>
    <w:p>
      <w:pPr>
        <w:spacing w:after="0"/>
        <w:ind w:left="0"/>
        <w:jc w:val="both"/>
      </w:pPr>
      <w:r>
        <w:rPr>
          <w:rFonts w:ascii="Times New Roman"/>
          <w:b w:val="false"/>
          <w:i w:val="false"/>
          <w:color w:val="000000"/>
          <w:sz w:val="28"/>
        </w:rPr>
        <w:t xml:space="preserve">
      инструкция по радиационной безопасности при проведении заявляемых работ, соответствующая требованиям указанного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w:t>
      </w:r>
    </w:p>
    <w:bookmarkEnd w:id="242"/>
    <w:bookmarkStart w:name="z2598" w:id="243"/>
    <w:p>
      <w:pPr>
        <w:spacing w:after="0"/>
        <w:ind w:left="0"/>
        <w:jc w:val="both"/>
      </w:pPr>
      <w:r>
        <w:rPr>
          <w:rFonts w:ascii="Times New Roman"/>
          <w:b w:val="false"/>
          <w:i w:val="false"/>
          <w:color w:val="000000"/>
          <w:sz w:val="28"/>
        </w:rPr>
        <w:t>
      инструкция по действиям персонала в аварийных ситуациях;</w:t>
      </w:r>
    </w:p>
    <w:bookmarkEnd w:id="243"/>
    <w:bookmarkStart w:name="z2599" w:id="244"/>
    <w:p>
      <w:pPr>
        <w:spacing w:after="0"/>
        <w:ind w:left="0"/>
        <w:jc w:val="both"/>
      </w:pPr>
      <w:r>
        <w:rPr>
          <w:rFonts w:ascii="Times New Roman"/>
          <w:b w:val="false"/>
          <w:i w:val="false"/>
          <w:color w:val="000000"/>
          <w:sz w:val="28"/>
        </w:rPr>
        <w:t>
      акт инвентаризации радиоактивных веществ, приборов и установок, содержащих радиоактивные вещества или в случае отсутствия на балансе заявителя радиоактивных веществ, приборов и установок, содержащих радиоактивные вещества, гарантийное письмо о предоставлении акта инвентаризации радиоактивных веществ, приборов и установок, содержащих радиоактивные вещества в течение одного месяца после приобретения заявителем радиоактивных веществ, приборов и установок, содержащих радиоактивные вещества;</w:t>
      </w:r>
    </w:p>
    <w:bookmarkEnd w:id="244"/>
    <w:bookmarkStart w:name="z2600" w:id="245"/>
    <w:p>
      <w:pPr>
        <w:spacing w:after="0"/>
        <w:ind w:left="0"/>
        <w:jc w:val="both"/>
      </w:pPr>
      <w:r>
        <w:rPr>
          <w:rFonts w:ascii="Times New Roman"/>
          <w:b w:val="false"/>
          <w:i w:val="false"/>
          <w:color w:val="000000"/>
          <w:sz w:val="28"/>
        </w:rPr>
        <w:t>
      технологический регламент выполнения заявляемых работ, определяющего основные приемы работы, последовательный порядок выполнения операций, пределы и условия работы;</w:t>
      </w:r>
    </w:p>
    <w:bookmarkEnd w:id="245"/>
    <w:bookmarkStart w:name="z2601" w:id="246"/>
    <w:p>
      <w:pPr>
        <w:spacing w:after="0"/>
        <w:ind w:left="0"/>
        <w:jc w:val="both"/>
      </w:pPr>
      <w:r>
        <w:rPr>
          <w:rFonts w:ascii="Times New Roman"/>
          <w:b w:val="false"/>
          <w:i w:val="false"/>
          <w:color w:val="000000"/>
          <w:sz w:val="28"/>
        </w:rPr>
        <w:t>
      план мероприятий по защите персонала и населения от радиационной аварии и ее последствий;</w:t>
      </w:r>
    </w:p>
    <w:bookmarkEnd w:id="246"/>
    <w:bookmarkStart w:name="z2602" w:id="247"/>
    <w:p>
      <w:pPr>
        <w:spacing w:after="0"/>
        <w:ind w:left="0"/>
        <w:jc w:val="both"/>
      </w:pPr>
      <w:r>
        <w:rPr>
          <w:rFonts w:ascii="Times New Roman"/>
          <w:b w:val="false"/>
          <w:i w:val="false"/>
          <w:color w:val="000000"/>
          <w:sz w:val="28"/>
        </w:rPr>
        <w:t xml:space="preserve">
       инструкция по учету и контролю источников ионизирующего излучения, соответствующая требованиям указанного в подпункте 2) пункта 193 Технического регламента "Ядерная и радиационная безопасность",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20 февраля 2017 года № 58 (зарегистрирован в Реестре государственной регистрации нормативных правовых актов за № 15005) – план мероприятий по защите персонала и населения от радиационной аварии и ее последствий и технологически регламент выполнения заявляемых работ требуется только для объектов 1 и 2 категории радиационной опасности – не требуется предоставлять акт инвентаризации радиоактивных веществ, приборов и установок, содержащих радиоактивные вещества для подвидов деятельности по реализации радиоактивных веществ, приборов и установок, содержащих радиоактивные вещества.</w:t>
      </w:r>
    </w:p>
    <w:bookmarkEnd w:id="247"/>
    <w:bookmarkStart w:name="z2603" w:id="248"/>
    <w:p>
      <w:pPr>
        <w:spacing w:after="0"/>
        <w:ind w:left="0"/>
        <w:jc w:val="both"/>
      </w:pPr>
      <w:r>
        <w:rPr>
          <w:rFonts w:ascii="Times New Roman"/>
          <w:b w:val="false"/>
          <w:i w:val="false"/>
          <w:color w:val="000000"/>
          <w:sz w:val="28"/>
        </w:rPr>
        <w:t>
      4. Документы о специальной подготовке медицинских физиков по проведению калибровки пучка и контроля качества, программа контроля качества радиотерапевтической установки и последнего протокола проведения калибровки пучков и контроля качества – настоящий пункт относится только к работам по использованию медицинских приборов и установок, содержащих радиоактивные вещества.</w:t>
      </w:r>
    </w:p>
    <w:bookmarkEnd w:id="2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w:t>
            </w:r>
            <w:r>
              <w:br/>
            </w:r>
            <w:r>
              <w:rPr>
                <w:rFonts w:ascii="Times New Roman"/>
                <w:b w:val="false"/>
                <w:i w:val="false"/>
                <w:color w:val="000000"/>
                <w:sz w:val="20"/>
              </w:rPr>
              <w:t>с 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06" w:id="249"/>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249"/>
    <w:p>
      <w:pPr>
        <w:spacing w:after="0"/>
        <w:ind w:left="0"/>
        <w:jc w:val="both"/>
      </w:pPr>
      <w:r>
        <w:rPr>
          <w:rFonts w:ascii="Times New Roman"/>
          <w:b w:val="false"/>
          <w:i w:val="false"/>
          <w:color w:val="000000"/>
          <w:sz w:val="28"/>
        </w:rPr>
        <w:t>
      В ____________________________________________________________________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от____________________________________________________________________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 № 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 наименование</w:t>
      </w:r>
    </w:p>
    <w:p>
      <w:pPr>
        <w:spacing w:after="0"/>
        <w:ind w:left="0"/>
        <w:jc w:val="both"/>
      </w:pPr>
      <w:r>
        <w:rPr>
          <w:rFonts w:ascii="Times New Roman"/>
          <w:b w:val="false"/>
          <w:i w:val="false"/>
          <w:color w:val="000000"/>
          <w:sz w:val="28"/>
        </w:rPr>
        <w:t>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 __________________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w:t>
      </w:r>
    </w:p>
    <w:p>
      <w:pPr>
        <w:spacing w:after="0"/>
        <w:ind w:left="0"/>
        <w:jc w:val="both"/>
      </w:pPr>
      <w:r>
        <w:rPr>
          <w:rFonts w:ascii="Times New Roman"/>
          <w:b w:val="false"/>
          <w:i w:val="false"/>
          <w:color w:val="000000"/>
          <w:sz w:val="28"/>
        </w:rPr>
        <w:t>на объекты", вместе с объектом в пользу третьих лиц в случаях, если отчуждаемость</w:t>
      </w:r>
    </w:p>
    <w:p>
      <w:pPr>
        <w:spacing w:after="0"/>
        <w:ind w:left="0"/>
        <w:jc w:val="both"/>
      </w:pPr>
      <w:r>
        <w:rPr>
          <w:rFonts w:ascii="Times New Roman"/>
          <w:b w:val="false"/>
          <w:i w:val="false"/>
          <w:color w:val="000000"/>
          <w:sz w:val="28"/>
        </w:rPr>
        <w:t xml:space="preserve">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w:t>
      </w:r>
    </w:p>
    <w:p>
      <w:pPr>
        <w:spacing w:after="0"/>
        <w:ind w:left="0"/>
        <w:jc w:val="both"/>
      </w:pPr>
      <w:r>
        <w:rPr>
          <w:rFonts w:ascii="Times New Roman"/>
          <w:b w:val="false"/>
          <w:i w:val="false"/>
          <w:color w:val="000000"/>
          <w:sz w:val="28"/>
        </w:rPr>
        <w:t>"О разрешениях и уведомлениях" __________________________________________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w:t>
      </w:r>
    </w:p>
    <w:p>
      <w:pPr>
        <w:spacing w:after="0"/>
        <w:ind w:left="0"/>
        <w:jc w:val="both"/>
      </w:pPr>
      <w:r>
        <w:rPr>
          <w:rFonts w:ascii="Times New Roman"/>
          <w:b w:val="false"/>
          <w:i w:val="false"/>
          <w:color w:val="000000"/>
          <w:sz w:val="28"/>
        </w:rPr>
        <w:t>или для приложений к лицензии с указанием объектов 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w:t>
      </w:r>
    </w:p>
    <w:p>
      <w:pPr>
        <w:spacing w:after="0"/>
        <w:ind w:left="0"/>
        <w:jc w:val="both"/>
      </w:pPr>
      <w:r>
        <w:rPr>
          <w:rFonts w:ascii="Times New Roman"/>
          <w:b w:val="false"/>
          <w:i w:val="false"/>
          <w:color w:val="000000"/>
          <w:sz w:val="28"/>
        </w:rPr>
        <w:t>(или)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w:t>
            </w:r>
            <w:r>
              <w:br/>
            </w:r>
            <w:r>
              <w:rPr>
                <w:rFonts w:ascii="Times New Roman"/>
                <w:b w:val="false"/>
                <w:i w:val="false"/>
                <w:color w:val="000000"/>
                <w:sz w:val="20"/>
              </w:rPr>
              <w:t>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250"/>
                <w:p>
                  <w:pPr>
                    <w:spacing w:after="20"/>
                    <w:ind w:left="20"/>
                    <w:jc w:val="both"/>
                  </w:pPr>
                  <w:r>
                    <w:rPr>
                      <w:rFonts w:ascii="Times New Roman"/>
                      <w:b w:val="false"/>
                      <w:i w:val="false"/>
                      <w:color w:val="000000"/>
                      <w:sz w:val="20"/>
                    </w:rPr>
                    <w:t>
[Наименование УО на государственном языке)]</w:t>
                  </w:r>
                </w:p>
                <w:bookmarkEnd w:id="250"/>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251"/>
                <w:p>
                  <w:pPr>
                    <w:spacing w:after="20"/>
                    <w:ind w:left="20"/>
                    <w:jc w:val="both"/>
                  </w:pPr>
                </w:p>
                <w:bookmarkEnd w:id="251"/>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252"/>
                <w:p>
                  <w:pPr>
                    <w:spacing w:after="20"/>
                    <w:ind w:left="20"/>
                    <w:jc w:val="both"/>
                  </w:pPr>
                  <w:r>
                    <w:rPr>
                      <w:rFonts w:ascii="Times New Roman"/>
                      <w:b w:val="false"/>
                      <w:i w:val="false"/>
                      <w:color w:val="000000"/>
                      <w:sz w:val="20"/>
                    </w:rPr>
                    <w:t>
[Наименование УО (на русском языке)]</w:t>
                  </w:r>
                </w:p>
                <w:bookmarkEnd w:id="252"/>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253"/>
                <w:p>
                  <w:pPr>
                    <w:spacing w:after="20"/>
                    <w:ind w:left="20"/>
                    <w:jc w:val="both"/>
                  </w:pPr>
                  <w:r>
                    <w:rPr>
                      <w:rFonts w:ascii="Times New Roman"/>
                      <w:b w:val="false"/>
                      <w:i w:val="false"/>
                      <w:color w:val="000000"/>
                      <w:sz w:val="20"/>
                    </w:rPr>
                    <w:t>
Номер: [Номер]</w:t>
                  </w:r>
                </w:p>
                <w:bookmarkEnd w:id="253"/>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254"/>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254"/>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597" w:id="255"/>
          <w:p>
            <w:pPr>
              <w:spacing w:after="20"/>
              <w:ind w:left="20"/>
              <w:jc w:val="both"/>
            </w:pPr>
          </w:p>
          <w:bookmarkEnd w:id="255"/>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w:t>
            </w:r>
            <w:r>
              <w:br/>
            </w:r>
            <w:r>
              <w:rPr>
                <w:rFonts w:ascii="Times New Roman"/>
                <w:b w:val="false"/>
                <w:i w:val="false"/>
                <w:color w:val="000000"/>
                <w:sz w:val="20"/>
              </w:rPr>
              <w:t>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bookmarkStart w:name="z600"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55372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5372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обращению с</w:t>
            </w:r>
            <w:r>
              <w:br/>
            </w:r>
            <w:r>
              <w:rPr>
                <w:rFonts w:ascii="Times New Roman"/>
                <w:b w:val="false"/>
                <w:i w:val="false"/>
                <w:color w:val="000000"/>
                <w:sz w:val="20"/>
              </w:rPr>
              <w:t>радиоактивными веществами,</w:t>
            </w:r>
            <w:r>
              <w:br/>
            </w:r>
            <w:r>
              <w:rPr>
                <w:rFonts w:ascii="Times New Roman"/>
                <w:b w:val="false"/>
                <w:i w:val="false"/>
                <w:color w:val="000000"/>
                <w:sz w:val="20"/>
              </w:rPr>
              <w:t>приборами и установками,</w:t>
            </w:r>
            <w:r>
              <w:br/>
            </w:r>
            <w:r>
              <w:rPr>
                <w:rFonts w:ascii="Times New Roman"/>
                <w:b w:val="false"/>
                <w:i w:val="false"/>
                <w:color w:val="000000"/>
                <w:sz w:val="20"/>
              </w:rPr>
              <w:t>содержащими радиоактивные</w:t>
            </w:r>
            <w:r>
              <w:br/>
            </w:r>
            <w:r>
              <w:rPr>
                <w:rFonts w:ascii="Times New Roman"/>
                <w:b w:val="false"/>
                <w:i w:val="false"/>
                <w:color w:val="000000"/>
                <w:sz w:val="20"/>
              </w:rPr>
              <w:t>вещества"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03"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7089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089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605" w:id="258"/>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обращение с приборами и установками, генерирующими ионизирующее излучение"</w:t>
      </w:r>
    </w:p>
    <w:bookmarkEnd w:id="258"/>
    <w:bookmarkStart w:name="z606" w:id="259"/>
    <w:p>
      <w:pPr>
        <w:spacing w:after="0"/>
        <w:ind w:left="0"/>
        <w:jc w:val="left"/>
      </w:pPr>
      <w:r>
        <w:rPr>
          <w:rFonts w:ascii="Times New Roman"/>
          <w:b/>
          <w:i w:val="false"/>
          <w:color w:val="000000"/>
        </w:rPr>
        <w:t xml:space="preserve"> Глава 1. Общие положения</w:t>
      </w:r>
    </w:p>
    <w:bookmarkEnd w:id="259"/>
    <w:bookmarkStart w:name="z607" w:id="260"/>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обращение с приборами и установками, генерирующими ионизирующее излучение" (далее – Правила) разработаны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обращение с приборами и установками, генерирующими ионизирующее излучение" (далее – государственная услуга).</w:t>
      </w:r>
    </w:p>
    <w:bookmarkEnd w:id="2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08" w:id="261"/>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261"/>
    <w:bookmarkStart w:name="z609" w:id="262"/>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262"/>
    <w:bookmarkStart w:name="z610" w:id="263"/>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263"/>
    <w:bookmarkStart w:name="z611" w:id="264"/>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264"/>
    <w:bookmarkStart w:name="z612" w:id="265"/>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265"/>
    <w:bookmarkStart w:name="z613" w:id="266"/>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266"/>
    <w:bookmarkStart w:name="z614" w:id="267"/>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267"/>
    <w:bookmarkStart w:name="z615" w:id="268"/>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268"/>
    <w:bookmarkStart w:name="z616" w:id="269"/>
    <w:p>
      <w:pPr>
        <w:spacing w:after="0"/>
        <w:ind w:left="0"/>
        <w:jc w:val="left"/>
      </w:pPr>
      <w:r>
        <w:rPr>
          <w:rFonts w:ascii="Times New Roman"/>
          <w:b/>
          <w:i w:val="false"/>
          <w:color w:val="000000"/>
        </w:rPr>
        <w:t xml:space="preserve"> Глава 2. Порядок оказания государственной услуги</w:t>
      </w:r>
    </w:p>
    <w:bookmarkEnd w:id="269"/>
    <w:bookmarkStart w:name="z617" w:id="270"/>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270"/>
    <w:bookmarkStart w:name="z618" w:id="271"/>
    <w:p>
      <w:pPr>
        <w:spacing w:after="0"/>
        <w:ind w:left="0"/>
        <w:jc w:val="both"/>
      </w:pPr>
      <w:r>
        <w:rPr>
          <w:rFonts w:ascii="Times New Roman"/>
          <w:b w:val="false"/>
          <w:i w:val="false"/>
          <w:color w:val="000000"/>
          <w:sz w:val="28"/>
        </w:rPr>
        <w:t>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обращение с приборами и установками, генерирующими ионизирующее излучение" (далее – перечень основных требований к оказанию государственной услуги), приведенного в приложении 7 к настоящим Правилам посредством портала.</w:t>
      </w:r>
    </w:p>
    <w:bookmarkEnd w:id="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4" w:id="272"/>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5" w:id="273"/>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273"/>
    <w:bookmarkStart w:name="z636" w:id="274"/>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274"/>
    <w:bookmarkStart w:name="z637" w:id="275"/>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275"/>
    <w:p>
      <w:pPr>
        <w:spacing w:after="0"/>
        <w:ind w:left="0"/>
        <w:jc w:val="both"/>
      </w:pPr>
      <w:r>
        <w:rPr>
          <w:rFonts w:ascii="Times New Roman"/>
          <w:b w:val="false"/>
          <w:i w:val="false"/>
          <w:color w:val="000000"/>
          <w:sz w:val="28"/>
        </w:rPr>
        <w:t>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приложению 8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с приложением заключения о первичной проверке в управление контроля материалов и международных гарантий, управление ядерной и радиационной безопасности для установления особых условий выдачи лицензии и на проведение разрешительного контроля в порядке посещения субъекта (объекта) контроля и (или) вызова субъекта контроля.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1" w:id="276"/>
    <w:p>
      <w:pPr>
        <w:spacing w:after="0"/>
        <w:ind w:left="0"/>
        <w:jc w:val="both"/>
      </w:pPr>
      <w:r>
        <w:rPr>
          <w:rFonts w:ascii="Times New Roman"/>
          <w:b w:val="false"/>
          <w:i w:val="false"/>
          <w:color w:val="000000"/>
          <w:sz w:val="28"/>
        </w:rPr>
        <w:t xml:space="preserve">
      8. Работники управления контроля материалов и международных гарантий, управления ядерной и радиационной безопасности и (или) управления лицензирования с момента поступления пакета документов и (или) сведений в течение 13 (тринадцати) рабочих дней устанавливают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готовят заключение, подписанное работниками управления контроля материалов и международных гарантий, управления ядерной и радиационной безопасности и (или) управления лицензирования и услугополучателем и передают его в управление лицензирования.</w:t>
      </w:r>
    </w:p>
    <w:bookmarkEnd w:id="2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2" w:id="277"/>
    <w:p>
      <w:pPr>
        <w:spacing w:after="0"/>
        <w:ind w:left="0"/>
        <w:jc w:val="both"/>
      </w:pPr>
      <w:r>
        <w:rPr>
          <w:rFonts w:ascii="Times New Roman"/>
          <w:b w:val="false"/>
          <w:i w:val="false"/>
          <w:color w:val="000000"/>
          <w:sz w:val="28"/>
        </w:rPr>
        <w:t xml:space="preserve">
      9. Работник управления лицензирования в течение 1 (одного) рабочего дня после получения заключения работников управления контроля материалов и международных гарантий, управления ядерной и радиационной безопасности и (или) управления лицензирования, готовит лицензию и (или) приложение к лицензии по формам, согласно </w:t>
      </w:r>
      <w:r>
        <w:rPr>
          <w:rFonts w:ascii="Times New Roman"/>
          <w:b w:val="false"/>
          <w:i w:val="false"/>
          <w:color w:val="000000"/>
          <w:sz w:val="28"/>
        </w:rPr>
        <w:t>приложениям 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277"/>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приложению 8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5" w:id="278"/>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278"/>
    <w:bookmarkStart w:name="z2417" w:id="279"/>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279"/>
    <w:bookmarkStart w:name="z2418" w:id="280"/>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280"/>
    <w:bookmarkStart w:name="z2419" w:id="281"/>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281"/>
    <w:bookmarkStart w:name="z2420" w:id="282"/>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282"/>
    <w:bookmarkStart w:name="z2421" w:id="283"/>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283"/>
    <w:bookmarkStart w:name="z2422" w:id="284"/>
    <w:p>
      <w:pPr>
        <w:spacing w:after="0"/>
        <w:ind w:left="0"/>
        <w:jc w:val="both"/>
      </w:pPr>
      <w:r>
        <w:rPr>
          <w:rFonts w:ascii="Times New Roman"/>
          <w:b w:val="false"/>
          <w:i w:val="false"/>
          <w:color w:val="000000"/>
          <w:sz w:val="28"/>
        </w:rPr>
        <w:t>
      6) изменения наименования вида и (или) подвида деятельности.</w:t>
      </w:r>
    </w:p>
    <w:bookmarkEnd w:id="284"/>
    <w:bookmarkStart w:name="z2423" w:id="285"/>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285"/>
    <w:bookmarkStart w:name="z2424" w:id="286"/>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54" w:id="287"/>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287"/>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0" w:id="288"/>
    <w:p>
      <w:pPr>
        <w:spacing w:after="0"/>
        <w:ind w:left="0"/>
        <w:jc w:val="both"/>
      </w:pPr>
      <w:r>
        <w:rPr>
          <w:rFonts w:ascii="Times New Roman"/>
          <w:b w:val="false"/>
          <w:i w:val="false"/>
          <w:color w:val="000000"/>
          <w:sz w:val="28"/>
        </w:rPr>
        <w:t>
      13. Переоформление лицензии и (или) приложения к лицензии в случае реорганизации юридического лица-лицензиата в формах выделения и разделения осуществляется в соответствии с пунктами 7 – 9 настоящих Правил.</w:t>
      </w:r>
    </w:p>
    <w:bookmarkEnd w:id="288"/>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в случае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4" w:id="289"/>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приложения к лицензии.</w:t>
      </w:r>
    </w:p>
    <w:bookmarkEnd w:id="289"/>
    <w:bookmarkStart w:name="z675" w:id="290"/>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290"/>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7" w:id="291"/>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291"/>
    <w:bookmarkStart w:name="z678" w:id="292"/>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292"/>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81" w:id="293"/>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25 Закона подлежит рассмотрению в течение 5 (пяти) рабочих дней со дня ее регистрации.</w:t>
      </w:r>
    </w:p>
    <w:bookmarkEnd w:id="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04" w:id="294"/>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294"/>
    <w:bookmarkStart w:name="z2105" w:id="295"/>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295"/>
    <w:bookmarkStart w:name="z2106" w:id="296"/>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296"/>
    <w:bookmarkStart w:name="z2107" w:id="297"/>
    <w:p>
      <w:pPr>
        <w:spacing w:after="0"/>
        <w:ind w:left="0"/>
        <w:jc w:val="both"/>
      </w:pPr>
      <w:r>
        <w:rPr>
          <w:rFonts w:ascii="Times New Roman"/>
          <w:b w:val="false"/>
          <w:i w:val="false"/>
          <w:color w:val="000000"/>
          <w:sz w:val="28"/>
        </w:rPr>
        <w:t>
      2) получения дополнительной информации.</w:t>
      </w:r>
    </w:p>
    <w:bookmarkEnd w:id="297"/>
    <w:bookmarkStart w:name="z2108" w:id="298"/>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2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09" w:id="299"/>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684" w:id="300"/>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300"/>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694" w:id="301"/>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301"/>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Правилам </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 xml:space="preserve"> "Выдача лицензии на </w:t>
            </w:r>
            <w:r>
              <w:br/>
            </w:r>
            <w:r>
              <w:rPr>
                <w:rFonts w:ascii="Times New Roman"/>
                <w:b w:val="false"/>
                <w:i w:val="false"/>
                <w:color w:val="000000"/>
                <w:sz w:val="20"/>
              </w:rPr>
              <w:t xml:space="preserve">обращение с приборами и </w:t>
            </w:r>
            <w:r>
              <w:br/>
            </w:r>
            <w:r>
              <w:rPr>
                <w:rFonts w:ascii="Times New Roman"/>
                <w:b w:val="false"/>
                <w:i w:val="false"/>
                <w:color w:val="000000"/>
                <w:sz w:val="20"/>
              </w:rPr>
              <w:t xml:space="preserve">установками, генерирующими </w:t>
            </w:r>
            <w:r>
              <w:br/>
            </w:r>
            <w:r>
              <w:rPr>
                <w:rFonts w:ascii="Times New Roman"/>
                <w:b w:val="false"/>
                <w:i w:val="false"/>
                <w:color w:val="000000"/>
                <w:sz w:val="20"/>
              </w:rPr>
              <w:t>ионизирующее излучение"</w:t>
            </w:r>
          </w:p>
        </w:tc>
      </w:tr>
    </w:tbl>
    <w:bookmarkStart w:name="z2110" w:id="302"/>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приборами и установками, генерирующими ионизирующее излучение</w:t>
      </w:r>
    </w:p>
    <w:bookmarkEnd w:id="302"/>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Правилам </w:t>
            </w:r>
            <w:r>
              <w:br/>
            </w:r>
            <w:r>
              <w:rPr>
                <w:rFonts w:ascii="Times New Roman"/>
                <w:b w:val="false"/>
                <w:i w:val="false"/>
                <w:color w:val="000000"/>
                <w:sz w:val="20"/>
              </w:rPr>
              <w:t xml:space="preserve">оказания государственной услуги </w:t>
            </w:r>
            <w:r>
              <w:br/>
            </w:r>
            <w:r>
              <w:rPr>
                <w:rFonts w:ascii="Times New Roman"/>
                <w:b w:val="false"/>
                <w:i w:val="false"/>
                <w:color w:val="000000"/>
                <w:sz w:val="20"/>
              </w:rPr>
              <w:t>"Выдача лицензии на</w:t>
            </w:r>
            <w:r>
              <w:br/>
            </w:r>
            <w:r>
              <w:rPr>
                <w:rFonts w:ascii="Times New Roman"/>
                <w:b w:val="false"/>
                <w:i w:val="false"/>
                <w:color w:val="000000"/>
                <w:sz w:val="20"/>
              </w:rPr>
              <w:t>обращение с приборами и</w:t>
            </w:r>
            <w:r>
              <w:br/>
            </w:r>
            <w:r>
              <w:rPr>
                <w:rFonts w:ascii="Times New Roman"/>
                <w:b w:val="false"/>
                <w:i w:val="false"/>
                <w:color w:val="000000"/>
                <w:sz w:val="20"/>
              </w:rPr>
              <w:t>установками, генерирующими</w:t>
            </w:r>
            <w:r>
              <w:br/>
            </w:r>
            <w:r>
              <w:rPr>
                <w:rFonts w:ascii="Times New Roman"/>
                <w:b w:val="false"/>
                <w:i w:val="false"/>
                <w:color w:val="000000"/>
                <w:sz w:val="20"/>
              </w:rPr>
              <w:t xml:space="preserve">ионизирующее излучение" </w:t>
            </w:r>
          </w:p>
        </w:tc>
      </w:tr>
    </w:tbl>
    <w:bookmarkStart w:name="z2128" w:id="303"/>
    <w:p>
      <w:pPr>
        <w:spacing w:after="0"/>
        <w:ind w:left="0"/>
        <w:jc w:val="left"/>
      </w:pPr>
      <w:r>
        <w:rPr>
          <w:rFonts w:ascii="Times New Roman"/>
          <w:b/>
          <w:i w:val="false"/>
          <w:color w:val="000000"/>
        </w:rPr>
        <w:t xml:space="preserve"> Документы к деятельности по обращению с приборами и установками, генерирующими ионизирующее излучение</w:t>
      </w:r>
    </w:p>
    <w:bookmarkEnd w:id="303"/>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735" w:id="304"/>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304"/>
    <w:p>
      <w:pPr>
        <w:spacing w:after="0"/>
        <w:ind w:left="0"/>
        <w:jc w:val="both"/>
      </w:pPr>
      <w:r>
        <w:rPr>
          <w:rFonts w:ascii="Times New Roman"/>
          <w:b w:val="false"/>
          <w:i w:val="false"/>
          <w:color w:val="ff0000"/>
          <w:sz w:val="28"/>
        </w:rPr>
        <w:t xml:space="preserve">
      Сноска. Приложение 5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744" w:id="305"/>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305"/>
    <w:p>
      <w:pPr>
        <w:spacing w:after="0"/>
        <w:ind w:left="0"/>
        <w:jc w:val="both"/>
      </w:pPr>
      <w:r>
        <w:rPr>
          <w:rFonts w:ascii="Times New Roman"/>
          <w:b w:val="false"/>
          <w:i w:val="false"/>
          <w:color w:val="ff0000"/>
          <w:sz w:val="28"/>
        </w:rPr>
        <w:t xml:space="preserve">
      Сноска. Приложение 6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2607" w:id="306"/>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обращение с приборами и установками, генерирующими ионизирующее излучение"</w:t>
      </w:r>
    </w:p>
    <w:bookmarkEnd w:id="306"/>
    <w:p>
      <w:pPr>
        <w:spacing w:after="0"/>
        <w:ind w:left="0"/>
        <w:jc w:val="both"/>
      </w:pPr>
      <w:r>
        <w:rPr>
          <w:rFonts w:ascii="Times New Roman"/>
          <w:b w:val="false"/>
          <w:i w:val="false"/>
          <w:color w:val="ff0000"/>
          <w:sz w:val="28"/>
        </w:rPr>
        <w:t xml:space="preserve">
      Сноска. Приложение 7 -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обращение с приборами и установками, генерирующими ионизирующее излучение".</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изготовление приборов и установок, генерирующих ионизирующее излучение;</w:t>
            </w:r>
          </w:p>
          <w:p>
            <w:pPr>
              <w:spacing w:after="20"/>
              <w:ind w:left="20"/>
              <w:jc w:val="both"/>
            </w:pPr>
            <w:r>
              <w:rPr>
                <w:rFonts w:ascii="Times New Roman"/>
                <w:b w:val="false"/>
                <w:i w:val="false"/>
                <w:color w:val="000000"/>
                <w:sz w:val="20"/>
              </w:rPr>
              <w:t>
2) использование приборов и установок, генерирующих ионизирующее излучение.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xml:space="preserve">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5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для получения лицензии и (или) приложения к лицензии: заявление физического и юридического лица для получения лицензии и (или) приложения к лицензии в электронном виде, удостоверенное ЭЦП услугополучателя,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и </w:t>
            </w:r>
            <w:r>
              <w:rPr>
                <w:rFonts w:ascii="Times New Roman"/>
                <w:b w:val="false"/>
                <w:i w:val="false"/>
                <w:color w:val="000000"/>
                <w:sz w:val="20"/>
              </w:rPr>
              <w:t>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к деятельности по обращению с приборами и установками, генерирующими ионизирующее излучение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 электронные копии документов к деятельности по обращению с приборами и установками, генерирующими ионизирующее излучение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2) для переоформления лицензии и (или) приложения к лицензии: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приборами и установками, генерирующими ионизирующее излучение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о документах, удостоверяющих личность, о регистрации в качестве индивидуального предпринимателя,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 Услугополучатель, являющийся иностранным юридическим лицом, иностранцем или лицом без гражданства, при отсутствии у него справки о государственной регистрации (перерегистрации) юридического лица – для юридического лица или документа, удостоверяющего личность – для физического лица (для идентификации)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10" w:id="307"/>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307"/>
    <w:p>
      <w:pPr>
        <w:spacing w:after="0"/>
        <w:ind w:left="0"/>
        <w:jc w:val="both"/>
      </w:pPr>
      <w:r>
        <w:rPr>
          <w:rFonts w:ascii="Times New Roman"/>
          <w:b w:val="false"/>
          <w:i w:val="false"/>
          <w:color w:val="000000"/>
          <w:sz w:val="28"/>
        </w:rPr>
        <w:t>
      В ____________________________________________________________________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 индивидуальный</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13" w:id="308"/>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308"/>
    <w:p>
      <w:pPr>
        <w:spacing w:after="0"/>
        <w:ind w:left="0"/>
        <w:jc w:val="both"/>
      </w:pPr>
      <w:r>
        <w:rPr>
          <w:rFonts w:ascii="Times New Roman"/>
          <w:b w:val="false"/>
          <w:i w:val="false"/>
          <w:color w:val="000000"/>
          <w:sz w:val="28"/>
        </w:rPr>
        <w:t>
      В 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2615" w:id="309"/>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приборами и установками, генерирующими ионизирующее излучение согласно приложению 3 к настоящему к настоящему перечню основных требований к оказанию государственной услуги</w:t>
      </w:r>
    </w:p>
    <w:bookmarkEnd w:id="309"/>
    <w:bookmarkStart w:name="z2616" w:id="310"/>
    <w:p>
      <w:pPr>
        <w:spacing w:after="0"/>
        <w:ind w:left="0"/>
        <w:jc w:val="left"/>
      </w:pPr>
      <w:r>
        <w:rPr>
          <w:rFonts w:ascii="Times New Roman"/>
          <w:b/>
          <w:i w:val="false"/>
          <w:color w:val="000000"/>
        </w:rPr>
        <w:t xml:space="preserve"> Глава 1.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3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 Индивидуальный идентификационный номер юридического лица/индивидуального предпринимателя/физического лица, с кем заключен договор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производственно-технической базе, необходимой для выполнения заявляемых работ на праве собственности или иных законных основаниях вносятся в таблицу 1 согласно настоящей главе*.</w:t>
      </w:r>
    </w:p>
    <w:p>
      <w:pPr>
        <w:spacing w:after="0"/>
        <w:ind w:left="0"/>
        <w:jc w:val="both"/>
      </w:pPr>
      <w:r>
        <w:rPr>
          <w:rFonts w:ascii="Times New Roman"/>
          <w:b w:val="false"/>
          <w:i w:val="false"/>
          <w:color w:val="000000"/>
          <w:sz w:val="28"/>
        </w:rPr>
        <w:t>* – не требуется выполнение данного пункта если заявитель проводит работы на территории заказчика.</w:t>
      </w:r>
    </w:p>
    <w:bookmarkStart w:name="z2618" w:id="311"/>
    <w:p>
      <w:pPr>
        <w:spacing w:after="0"/>
        <w:ind w:left="0"/>
        <w:jc w:val="left"/>
      </w:pPr>
      <w:r>
        <w:rPr>
          <w:rFonts w:ascii="Times New Roman"/>
          <w:b/>
          <w:i w:val="false"/>
          <w:color w:val="000000"/>
        </w:rPr>
        <w:t xml:space="preserve"> Глава 2. Форма сведений, содержащих информацию о службе или ответственном лице</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2 согласно настоящей главе*.</w:t>
      </w:r>
    </w:p>
    <w:p>
      <w:pPr>
        <w:spacing w:after="0"/>
        <w:ind w:left="0"/>
        <w:jc w:val="both"/>
      </w:pPr>
      <w:r>
        <w:rPr>
          <w:rFonts w:ascii="Times New Roman"/>
          <w:b w:val="false"/>
          <w:i w:val="false"/>
          <w:color w:val="000000"/>
          <w:sz w:val="28"/>
        </w:rPr>
        <w:t>*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620" w:id="312"/>
    <w:p>
      <w:pPr>
        <w:spacing w:after="0"/>
        <w:ind w:left="0"/>
        <w:jc w:val="left"/>
      </w:pPr>
      <w:r>
        <w:rPr>
          <w:rFonts w:ascii="Times New Roman"/>
          <w:b/>
          <w:i w:val="false"/>
          <w:color w:val="000000"/>
        </w:rPr>
        <w:t xml:space="preserve"> Глава 3. Форма сведений, содержащих информацию о приказе по назначению лица, ответственного за учет и контроль ядерных материалов и (или) радиоактивных веществ, приборов и установок, содержащих радиоактивные вещества и (или) приборов и установок, генерирующих ионизирующее излучение</w:t>
      </w:r>
    </w:p>
    <w:bookmarkEnd w:id="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 занимаемая должность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приказа о назначении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приказа о назначении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Сведения, содержащие информацию о приказе по назначению лица, ответственного за учет и контроль приборов и установок, генерирующих ионизирующее излучение, вносятся в таблицу 3 согласно настоящей главе.</w:t>
      </w:r>
    </w:p>
    <w:bookmarkStart w:name="z2622" w:id="313"/>
    <w:p>
      <w:pPr>
        <w:spacing w:after="0"/>
        <w:ind w:left="0"/>
        <w:jc w:val="left"/>
      </w:pPr>
      <w:r>
        <w:rPr>
          <w:rFonts w:ascii="Times New Roman"/>
          <w:b/>
          <w:i w:val="false"/>
          <w:color w:val="000000"/>
        </w:rPr>
        <w:t xml:space="preserve"> Глава 4.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по обеспечению производственного радиационного контроля на рабочих местах с физическим или юридическим лицом, имеющим соответствующую лицензию в сфере использования атомной энергии, вносятся в таблицу 4 согласно настоящей главе*.</w:t>
      </w:r>
    </w:p>
    <w:p>
      <w:pPr>
        <w:spacing w:after="0"/>
        <w:ind w:left="0"/>
        <w:jc w:val="both"/>
      </w:pPr>
      <w:r>
        <w:rPr>
          <w:rFonts w:ascii="Times New Roman"/>
          <w:b w:val="false"/>
          <w:i w:val="false"/>
          <w:color w:val="000000"/>
          <w:sz w:val="28"/>
        </w:rPr>
        <w:t>* – не требуется выполнение данного пункта в случае, если заявитель проводит работы на рентгеновских оборудованиях для досмотра ручной клади, багажа и не является собственником и/или балансодержателем данных оборудований.</w:t>
      </w:r>
    </w:p>
    <w:bookmarkStart w:name="z2624" w:id="314"/>
    <w:p>
      <w:pPr>
        <w:spacing w:after="0"/>
        <w:ind w:left="0"/>
        <w:jc w:val="left"/>
      </w:pPr>
      <w:r>
        <w:rPr>
          <w:rFonts w:ascii="Times New Roman"/>
          <w:b/>
          <w:i w:val="false"/>
          <w:color w:val="000000"/>
        </w:rPr>
        <w:t xml:space="preserve"> Глава 5. Форма сведений, содержащих информацию об обеспечении персонала индивидуальным дозиметрическим контролем</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5 согласно настоящей главе.</w:t>
      </w:r>
    </w:p>
    <w:p>
      <w:pPr>
        <w:spacing w:after="0"/>
        <w:ind w:left="0"/>
        <w:jc w:val="both"/>
      </w:pPr>
      <w:r>
        <w:rPr>
          <w:rFonts w:ascii="Times New Roman"/>
          <w:b w:val="false"/>
          <w:i w:val="false"/>
          <w:color w:val="000000"/>
          <w:sz w:val="28"/>
        </w:rPr>
        <w:t>* –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 согласно настоящей главе.</w:t>
      </w:r>
    </w:p>
    <w:bookmarkStart w:name="z2626" w:id="315"/>
    <w:p>
      <w:pPr>
        <w:spacing w:after="0"/>
        <w:ind w:left="0"/>
        <w:jc w:val="left"/>
      </w:pPr>
      <w:r>
        <w:rPr>
          <w:rFonts w:ascii="Times New Roman"/>
          <w:b/>
          <w:i w:val="false"/>
          <w:color w:val="000000"/>
        </w:rPr>
        <w:t xml:space="preserve"> Глава 6. Форма сведений, содержащих информацию о средствах индивидуальной защиты</w:t>
      </w:r>
    </w:p>
    <w:bookmarkEnd w:id="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краткая характеристика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Свинцовый эквивалент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Сведения, содержащие информацию о средствах индивидуальной защиты, вносятся в таблицу 6 согласно настоящей главе*.</w:t>
      </w:r>
    </w:p>
    <w:p>
      <w:pPr>
        <w:spacing w:after="0"/>
        <w:ind w:left="0"/>
        <w:jc w:val="both"/>
      </w:pPr>
      <w:r>
        <w:rPr>
          <w:rFonts w:ascii="Times New Roman"/>
          <w:b w:val="false"/>
          <w:i w:val="false"/>
          <w:color w:val="000000"/>
          <w:sz w:val="28"/>
        </w:rPr>
        <w:t>* – относится только к работам по использованию медицинских приборов и установок, генерирующих ионизирующее излучение.</w:t>
      </w:r>
    </w:p>
    <w:bookmarkStart w:name="z2628" w:id="316"/>
    <w:p>
      <w:pPr>
        <w:spacing w:after="0"/>
        <w:ind w:left="0"/>
        <w:jc w:val="left"/>
      </w:pPr>
      <w:r>
        <w:rPr>
          <w:rFonts w:ascii="Times New Roman"/>
          <w:b/>
          <w:i w:val="false"/>
          <w:color w:val="000000"/>
        </w:rPr>
        <w:t xml:space="preserve"> Глава 7. Форма сведений, содержащих информацию о квалифицированном составе специалистов, техников, рабочих</w:t>
      </w:r>
    </w:p>
    <w:bookmarkEnd w:id="3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w:t>
            </w:r>
            <w:r>
              <w:rPr>
                <w:rFonts w:ascii="Times New Roman"/>
                <w:b w:val="false"/>
                <w:i w:val="false"/>
                <w:color w:val="000000"/>
                <w:sz w:val="20"/>
              </w:rPr>
              <w:t>статьей 35</w:t>
            </w:r>
            <w:r>
              <w:rPr>
                <w:rFonts w:ascii="Times New Roman"/>
                <w:b w:val="false"/>
                <w:i w:val="false"/>
                <w:color w:val="000000"/>
                <w:sz w:val="20"/>
              </w:rPr>
              <w:t xml:space="preserve"> Трудового кодекса Республики Казахстан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специалистов и техников, имеющих соответствующее образование, подготовку и допущенных к осуществлению заявленного вида и подвидов деятельности, вносятся в таблицу 7 согласно настоящей главе.</w:t>
      </w:r>
    </w:p>
    <w:bookmarkStart w:name="z2630" w:id="317"/>
    <w:p>
      <w:pPr>
        <w:spacing w:after="0"/>
        <w:ind w:left="0"/>
        <w:jc w:val="left"/>
      </w:pPr>
      <w:r>
        <w:rPr>
          <w:rFonts w:ascii="Times New Roman"/>
          <w:b/>
          <w:i w:val="false"/>
          <w:color w:val="000000"/>
        </w:rPr>
        <w:t xml:space="preserve"> Глава 8.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проведении технического обслуживания и ремонта приборов и установок, генерирующих ионизирующее излучение вносятся в таблицу 6 согласно настоящей главе*.</w:t>
      </w:r>
    </w:p>
    <w:p>
      <w:pPr>
        <w:spacing w:after="0"/>
        <w:ind w:left="0"/>
        <w:jc w:val="both"/>
      </w:pPr>
      <w:r>
        <w:rPr>
          <w:rFonts w:ascii="Times New Roman"/>
          <w:b w:val="false"/>
          <w:i w:val="false"/>
          <w:color w:val="000000"/>
          <w:sz w:val="28"/>
        </w:rPr>
        <w:t>* – данный пункт относится только к работам по использованию оборудования для досмотра ручной клади и багажа, для досмотра транспорта, материалов, веществ, для персонального досмотра человека и медицинских приборов и установок, генерирующих ионизирующее излучение за исключением случая, когда заявитель проводит работы на рентгеновских оборудованиях для досмотра ручной клади, багажа и не является собственником и/или балансодержателем данных оборудований.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bl>
    <w:bookmarkStart w:name="z2633" w:id="318"/>
    <w:p>
      <w:pPr>
        <w:spacing w:after="0"/>
        <w:ind w:left="0"/>
        <w:jc w:val="left"/>
      </w:pPr>
      <w:r>
        <w:rPr>
          <w:rFonts w:ascii="Times New Roman"/>
          <w:b/>
          <w:i w:val="false"/>
          <w:color w:val="000000"/>
        </w:rPr>
        <w:t xml:space="preserve"> Документы к деятельности по обращению с приборами и установками, генерирующими ионизирующее излучение</w:t>
      </w:r>
    </w:p>
    <w:bookmarkEnd w:id="318"/>
    <w:bookmarkStart w:name="z2634" w:id="319"/>
    <w:p>
      <w:pPr>
        <w:spacing w:after="0"/>
        <w:ind w:left="0"/>
        <w:jc w:val="both"/>
      </w:pPr>
      <w:r>
        <w:rPr>
          <w:rFonts w:ascii="Times New Roman"/>
          <w:b w:val="false"/>
          <w:i w:val="false"/>
          <w:color w:val="000000"/>
          <w:sz w:val="28"/>
        </w:rPr>
        <w:t>
      1. Положение о службе по радиационной безопасности (или должностная инструкция ответственного лица за радиационную безопасность)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End w:id="319"/>
    <w:bookmarkStart w:name="z2635" w:id="320"/>
    <w:p>
      <w:pPr>
        <w:spacing w:after="0"/>
        <w:ind w:left="0"/>
        <w:jc w:val="both"/>
      </w:pPr>
      <w:r>
        <w:rPr>
          <w:rFonts w:ascii="Times New Roman"/>
          <w:b w:val="false"/>
          <w:i w:val="false"/>
          <w:color w:val="000000"/>
          <w:sz w:val="28"/>
        </w:rPr>
        <w:t>
      2. Протокол проведения радиационного контроля, выданного физическим или юридическим лицом, имеющим соответствующую лицензию в сфере использования атомной энергии (в случае отсутствия на балансе заявителя приборов и установок, генерирующих ионизирующее излучение, гарантийное письмо о предоставлении протокола проведения радиационного контроля в течение одного месяца после приобретения заявителем приборов и установок, генерирующих ионизирующее излучение), план проведения радиационного контроля; сертификат поверки приборов радиационного контроля и последний протокол проведения радиационного контроля или в случае отсутствия на балансе заявителя приборов и установок, генерирующих ионизирующее излучение, гарантийное письмо о предоставлении последнего протокола проведения радиационного контроля в течение одного месяца после приобретения заявителем приборов и установок, генерирующих ионизирующее излучение – не требуется выполнение настоящего пункта в случае, если заявитель проводит работы на рентгеновских оборудованиях для досмотра ручной клади, багажа и не является собственником и/или балансодержателем данных оборудований. Предоставление протокола проведения радиационного контроля, выданного физическим или юридическим лицом, имеющим соответствующую лицензию в сфере использования атомной энергии и гарантийного письма о предоставлении протокола проведения радиационного контроля в течение одного месяца после приобретения заявителем приборов и установок, генерирующих ионизирующее излучение, относится только к медицинским приборам и установкам, генерирующим ионизирующее излучение.</w:t>
      </w:r>
    </w:p>
    <w:bookmarkEnd w:id="320"/>
    <w:bookmarkStart w:name="z2636" w:id="321"/>
    <w:p>
      <w:pPr>
        <w:spacing w:after="0"/>
        <w:ind w:left="0"/>
        <w:jc w:val="both"/>
      </w:pPr>
      <w:r>
        <w:rPr>
          <w:rFonts w:ascii="Times New Roman"/>
          <w:b w:val="false"/>
          <w:i w:val="false"/>
          <w:color w:val="000000"/>
          <w:sz w:val="28"/>
        </w:rPr>
        <w:t>
      3. Утвержденные заявителем:</w:t>
      </w:r>
    </w:p>
    <w:bookmarkEnd w:id="321"/>
    <w:bookmarkStart w:name="z2637" w:id="322"/>
    <w:p>
      <w:pPr>
        <w:spacing w:after="0"/>
        <w:ind w:left="0"/>
        <w:jc w:val="both"/>
      </w:pPr>
      <w:r>
        <w:rPr>
          <w:rFonts w:ascii="Times New Roman"/>
          <w:b w:val="false"/>
          <w:i w:val="false"/>
          <w:color w:val="000000"/>
          <w:sz w:val="28"/>
        </w:rPr>
        <w:t xml:space="preserve">
      инструкция по радиационной безопасности при проведении заявляемых работ, соответствующая требованиям указанного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w:t>
      </w:r>
    </w:p>
    <w:bookmarkEnd w:id="322"/>
    <w:bookmarkStart w:name="z2638" w:id="323"/>
    <w:p>
      <w:pPr>
        <w:spacing w:after="0"/>
        <w:ind w:left="0"/>
        <w:jc w:val="both"/>
      </w:pPr>
      <w:r>
        <w:rPr>
          <w:rFonts w:ascii="Times New Roman"/>
          <w:b w:val="false"/>
          <w:i w:val="false"/>
          <w:color w:val="000000"/>
          <w:sz w:val="28"/>
        </w:rPr>
        <w:t>
      акт инвентаризации приборов и установок, генерирующих ионизирующее излучение или в случае отсутствия на балансе заявителя приборов и установок, генерирующих ионизирующее излучение, гарантийное письмо о предоставлении акта инвентаризации приборов и установок, генерирующих ионизирующее излучение в течение одного месяца после приобретения заявителем приборов и установок, генерирующих ионизирующее излучение;</w:t>
      </w:r>
    </w:p>
    <w:bookmarkEnd w:id="323"/>
    <w:bookmarkStart w:name="z2639" w:id="324"/>
    <w:p>
      <w:pPr>
        <w:spacing w:after="0"/>
        <w:ind w:left="0"/>
        <w:jc w:val="both"/>
      </w:pPr>
      <w:r>
        <w:rPr>
          <w:rFonts w:ascii="Times New Roman"/>
          <w:b w:val="false"/>
          <w:i w:val="false"/>
          <w:color w:val="000000"/>
          <w:sz w:val="28"/>
        </w:rPr>
        <w:t xml:space="preserve">
      инструкция по учету и контролю источников ионизирующего излучения, соответствующая требованиям указанного в подпункте 2) пункта 193 Технического регламента "Ядерная и радиационная безопасность",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20 февраля 2017 года № 58 (зарегистрирован в Реестре государственной регистрации нормативных правовых актов за № 15005);</w:t>
      </w:r>
    </w:p>
    <w:bookmarkEnd w:id="324"/>
    <w:bookmarkStart w:name="z2640" w:id="325"/>
    <w:p>
      <w:pPr>
        <w:spacing w:after="0"/>
        <w:ind w:left="0"/>
        <w:jc w:val="both"/>
      </w:pPr>
      <w:r>
        <w:rPr>
          <w:rFonts w:ascii="Times New Roman"/>
          <w:b w:val="false"/>
          <w:i w:val="false"/>
          <w:color w:val="000000"/>
          <w:sz w:val="28"/>
        </w:rPr>
        <w:t>
      4. Протокол проведения контроля эксплуатационных параметров (контроля качества) аппарата, выданный физическим или юридическим лицом, имеющим соответствующую лицензию в сфере использования атомной энергии, или в случае отсутствия на балансе заявителя приборов и установок, генерирующих ионизирующее излучение, гарантийное письмо о предоставлении копии протокола проведения контроля эксплуатационных параметров (контроля качества) аппарата в течение одного месяца после приобретения заявителем приборов и установок, генерирующих ионизирующее излучение – данный пункт относится только к работам по изготовлению и использованию медицинских приборов и установок, генерирующих ионизирующее излучение.</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43" w:id="326"/>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326"/>
    <w:p>
      <w:pPr>
        <w:spacing w:after="0"/>
        <w:ind w:left="0"/>
        <w:jc w:val="both"/>
      </w:pPr>
      <w:r>
        <w:rPr>
          <w:rFonts w:ascii="Times New Roman"/>
          <w:b w:val="false"/>
          <w:i w:val="false"/>
          <w:color w:val="000000"/>
          <w:sz w:val="28"/>
        </w:rPr>
        <w:t>
      В 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 индивидуальный</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w:t>
      </w:r>
    </w:p>
    <w:p>
      <w:pPr>
        <w:spacing w:after="0"/>
        <w:ind w:left="0"/>
        <w:jc w:val="both"/>
      </w:pPr>
      <w:r>
        <w:rPr>
          <w:rFonts w:ascii="Times New Roman"/>
          <w:b w:val="false"/>
          <w:i w:val="false"/>
          <w:color w:val="000000"/>
          <w:sz w:val="28"/>
        </w:rPr>
        <w:t>лица-лицензиата _____________________________________________________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w:t>
      </w:r>
    </w:p>
    <w:p>
      <w:pPr>
        <w:spacing w:after="0"/>
        <w:ind w:left="0"/>
        <w:jc w:val="both"/>
      </w:pPr>
      <w:r>
        <w:rPr>
          <w:rFonts w:ascii="Times New Roman"/>
          <w:b w:val="false"/>
          <w:i w:val="false"/>
          <w:color w:val="000000"/>
          <w:sz w:val="28"/>
        </w:rPr>
        <w:t>его наименования ____________________________________________________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w:t>
      </w:r>
    </w:p>
    <w:p>
      <w:pPr>
        <w:spacing w:after="0"/>
        <w:ind w:left="0"/>
        <w:jc w:val="both"/>
      </w:pPr>
      <w:r>
        <w:rPr>
          <w:rFonts w:ascii="Times New Roman"/>
          <w:b w:val="false"/>
          <w:i w:val="false"/>
          <w:color w:val="000000"/>
          <w:sz w:val="28"/>
        </w:rPr>
        <w:t>его юридического адреса _______________________________________________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w:t>
      </w:r>
    </w:p>
    <w:p>
      <w:pPr>
        <w:spacing w:after="0"/>
        <w:ind w:left="0"/>
        <w:jc w:val="both"/>
      </w:pPr>
      <w:r>
        <w:rPr>
          <w:rFonts w:ascii="Times New Roman"/>
          <w:b w:val="false"/>
          <w:i w:val="false"/>
          <w:color w:val="000000"/>
          <w:sz w:val="28"/>
        </w:rPr>
        <w:t>Казахстан "О разрешениях и уведомлениях" 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 для</w:t>
      </w:r>
    </w:p>
    <w:p>
      <w:pPr>
        <w:spacing w:after="0"/>
        <w:ind w:left="0"/>
        <w:jc w:val="both"/>
      </w:pPr>
      <w:r>
        <w:rPr>
          <w:rFonts w:ascii="Times New Roman"/>
          <w:b w:val="false"/>
          <w:i w:val="false"/>
          <w:color w:val="000000"/>
          <w:sz w:val="28"/>
        </w:rPr>
        <w:t>приложений к лицензии с указанием объектов _____________________________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46" w:id="327"/>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327"/>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лица-лицензиата______________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w:t>
      </w:r>
    </w:p>
    <w:p>
      <w:pPr>
        <w:spacing w:after="0"/>
        <w:ind w:left="0"/>
        <w:jc w:val="both"/>
      </w:pPr>
      <w:r>
        <w:rPr>
          <w:rFonts w:ascii="Times New Roman"/>
          <w:b w:val="false"/>
          <w:i w:val="false"/>
          <w:color w:val="000000"/>
          <w:sz w:val="28"/>
        </w:rPr>
        <w:t>или для приложений к лицензии с указанием объектов 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328"/>
                <w:p>
                  <w:pPr>
                    <w:spacing w:after="20"/>
                    <w:ind w:left="20"/>
                    <w:jc w:val="both"/>
                  </w:pPr>
                  <w:r>
                    <w:rPr>
                      <w:rFonts w:ascii="Times New Roman"/>
                      <w:b w:val="false"/>
                      <w:i w:val="false"/>
                      <w:color w:val="000000"/>
                      <w:sz w:val="20"/>
                    </w:rPr>
                    <w:t>
[Наименование УО на государственном языке)]</w:t>
                  </w:r>
                </w:p>
                <w:bookmarkEnd w:id="328"/>
                <w:p>
                  <w:pPr>
                    <w:spacing w:after="20"/>
                    <w:ind w:left="20"/>
                    <w:jc w:val="both"/>
                  </w:pPr>
                </w:p>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329"/>
                <w:p>
                  <w:pPr>
                    <w:spacing w:after="20"/>
                    <w:ind w:left="20"/>
                    <w:jc w:val="both"/>
                  </w:pPr>
                </w:p>
                <w:bookmarkEnd w:id="329"/>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330"/>
                <w:p>
                  <w:pPr>
                    <w:spacing w:after="20"/>
                    <w:ind w:left="20"/>
                    <w:jc w:val="both"/>
                  </w:pPr>
                  <w:r>
                    <w:rPr>
                      <w:rFonts w:ascii="Times New Roman"/>
                      <w:b w:val="false"/>
                      <w:i w:val="false"/>
                      <w:color w:val="000000"/>
                      <w:sz w:val="20"/>
                    </w:rPr>
                    <w:t>
[Наименование УО (на русском языке)]</w:t>
                  </w:r>
                </w:p>
                <w:bookmarkEnd w:id="330"/>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331"/>
                <w:p>
                  <w:pPr>
                    <w:spacing w:after="20"/>
                    <w:ind w:left="20"/>
                    <w:jc w:val="both"/>
                  </w:pPr>
                  <w:r>
                    <w:rPr>
                      <w:rFonts w:ascii="Times New Roman"/>
                      <w:b w:val="false"/>
                      <w:i w:val="false"/>
                      <w:color w:val="000000"/>
                      <w:sz w:val="20"/>
                    </w:rPr>
                    <w:t>
Номер: [Номер]</w:t>
                  </w:r>
                </w:p>
                <w:bookmarkEnd w:id="331"/>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332"/>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332"/>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801" w:id="333"/>
          <w:p>
            <w:pPr>
              <w:spacing w:after="20"/>
              <w:ind w:left="20"/>
              <w:jc w:val="both"/>
            </w:pPr>
          </w:p>
          <w:bookmarkEnd w:id="333"/>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4"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64897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4897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 обращение</w:t>
            </w:r>
            <w:r>
              <w:br/>
            </w:r>
            <w:r>
              <w:rPr>
                <w:rFonts w:ascii="Times New Roman"/>
                <w:b w:val="false"/>
                <w:i w:val="false"/>
                <w:color w:val="000000"/>
                <w:sz w:val="20"/>
              </w:rPr>
              <w:t>с приборами и установками,</w:t>
            </w:r>
            <w:r>
              <w:br/>
            </w:r>
            <w:r>
              <w:rPr>
                <w:rFonts w:ascii="Times New Roman"/>
                <w:b w:val="false"/>
                <w:i w:val="false"/>
                <w:color w:val="000000"/>
                <w:sz w:val="20"/>
              </w:rPr>
              <w:t>генерирующими ионизирующее</w:t>
            </w:r>
            <w:r>
              <w:br/>
            </w:r>
            <w:r>
              <w:rPr>
                <w:rFonts w:ascii="Times New Roman"/>
                <w:b w:val="false"/>
                <w:i w:val="false"/>
                <w:color w:val="000000"/>
                <w:sz w:val="20"/>
              </w:rPr>
              <w:t>излучение"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807"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51054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1054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809" w:id="336"/>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осуществление деятельности по предоставлению услуг в области использования атомной энергии"</w:t>
      </w:r>
    </w:p>
    <w:bookmarkEnd w:id="336"/>
    <w:bookmarkStart w:name="z810" w:id="337"/>
    <w:p>
      <w:pPr>
        <w:spacing w:after="0"/>
        <w:ind w:left="0"/>
        <w:jc w:val="left"/>
      </w:pPr>
      <w:r>
        <w:rPr>
          <w:rFonts w:ascii="Times New Roman"/>
          <w:b/>
          <w:i w:val="false"/>
          <w:color w:val="000000"/>
        </w:rPr>
        <w:t xml:space="preserve"> Глава 1. Общие положения</w:t>
      </w:r>
    </w:p>
    <w:bookmarkEnd w:id="337"/>
    <w:bookmarkStart w:name="z811" w:id="338"/>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осуществление деятельности по предоставлению услуг в области использования атомной энергии"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осуществление деятельности по предоставлению услуг в области использования атомной энергии" (далее – государственная услуга).</w:t>
      </w:r>
    </w:p>
    <w:bookmarkEnd w:id="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12" w:id="339"/>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339"/>
    <w:bookmarkStart w:name="z813" w:id="340"/>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340"/>
    <w:bookmarkStart w:name="z814" w:id="341"/>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341"/>
    <w:bookmarkStart w:name="z815" w:id="342"/>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342"/>
    <w:bookmarkStart w:name="z816" w:id="343"/>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343"/>
    <w:bookmarkStart w:name="z817" w:id="344"/>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344"/>
    <w:bookmarkStart w:name="z818" w:id="345"/>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345"/>
    <w:bookmarkStart w:name="z819" w:id="346"/>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346"/>
    <w:bookmarkStart w:name="z820" w:id="347"/>
    <w:p>
      <w:pPr>
        <w:spacing w:after="0"/>
        <w:ind w:left="0"/>
        <w:jc w:val="left"/>
      </w:pPr>
      <w:r>
        <w:rPr>
          <w:rFonts w:ascii="Times New Roman"/>
          <w:b/>
          <w:i w:val="false"/>
          <w:color w:val="000000"/>
        </w:rPr>
        <w:t xml:space="preserve"> Глава 2. Порядок оказания государственной услуги</w:t>
      </w:r>
    </w:p>
    <w:bookmarkEnd w:id="347"/>
    <w:bookmarkStart w:name="z821" w:id="348"/>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348"/>
    <w:bookmarkStart w:name="z822" w:id="349"/>
    <w:p>
      <w:pPr>
        <w:spacing w:after="0"/>
        <w:ind w:left="0"/>
        <w:jc w:val="both"/>
      </w:pPr>
      <w:r>
        <w:rPr>
          <w:rFonts w:ascii="Times New Roman"/>
          <w:b w:val="false"/>
          <w:i w:val="false"/>
          <w:color w:val="000000"/>
          <w:sz w:val="28"/>
        </w:rPr>
        <w:t>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осуществление деятельности по предоставлению услуг в области использования атомной энергии" (далее – перечень основных требований к оказанию государственной услуги), приведенного в приложении 7 к настоящим Правилам посредством портала.</w:t>
      </w:r>
    </w:p>
    <w:bookmarkEnd w:id="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38" w:id="350"/>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39" w:id="351"/>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351"/>
    <w:bookmarkStart w:name="z840" w:id="352"/>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352"/>
    <w:bookmarkStart w:name="z841" w:id="353"/>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353"/>
    <w:p>
      <w:pPr>
        <w:spacing w:after="0"/>
        <w:ind w:left="0"/>
        <w:jc w:val="both"/>
      </w:pPr>
      <w:r>
        <w:rPr>
          <w:rFonts w:ascii="Times New Roman"/>
          <w:b w:val="false"/>
          <w:i w:val="false"/>
          <w:color w:val="000000"/>
          <w:sz w:val="28"/>
        </w:rPr>
        <w:t>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приложению 8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с приложением заключения о первичной проверке в управление ядерной и радиационной безопасности на проведение разрешительного контроля в порядке посещения субъекта (объекта) контроля и (или) вызова субъекта контроля и для установления особых условий выдачи лицензии по подвидам деятельности "техническое обслуживание, монтаж, демонтаж, зарядка, перезарядка, ремонт приборов и установок, включая медицинские, содержащих радиоизотопные источники ионизирующего излучения или генерирующих ионизирующее излучение", "радиационный контроль территорий, помещений, рабочих мест, товаров, материалов, металлолома, транспортных средств", "определение содержания радионуклидов в продуктах, материалах, объектах окружающей среды, измерение концентрации радона и других радиоактивных газов" и "индивидуальный дозиметрический контроль персонала".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36" w:id="354"/>
    <w:p>
      <w:pPr>
        <w:spacing w:after="0"/>
        <w:ind w:left="0"/>
        <w:jc w:val="both"/>
      </w:pPr>
      <w:r>
        <w:rPr>
          <w:rFonts w:ascii="Times New Roman"/>
          <w:b w:val="false"/>
          <w:i w:val="false"/>
          <w:color w:val="000000"/>
          <w:sz w:val="28"/>
        </w:rPr>
        <w:t>
      7-1. Для проведения разрешительного контроля и для установления особых условий выдачи лицензии по подвиду деятельности "физическая защита ядерных установок и ядерных материалов" направляет пакет документов с приложением заключения о первичной проверке в управление ядерной и радиационной безопасности и управление ядерной физической безопасности и технической кооперации.</w:t>
      </w:r>
    </w:p>
    <w:bookmarkEnd w:id="354"/>
    <w:p>
      <w:pPr>
        <w:spacing w:after="0"/>
        <w:ind w:left="0"/>
        <w:jc w:val="both"/>
      </w:pPr>
      <w:r>
        <w:rPr>
          <w:rFonts w:ascii="Times New Roman"/>
          <w:b w:val="false"/>
          <w:i w:val="false"/>
          <w:color w:val="000000"/>
          <w:sz w:val="28"/>
        </w:rPr>
        <w:t>
      Для проведения разрешительного контроля и для установления особых условий выдачи государственной лицензии по подвиду деятельности "контроль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 и "специальная подготовка персонала, ответственного за обеспечение ядерной и радиационной безопасности", оставляет у себя пакет документов с приложением заключения о первичной проверке.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7-1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46" w:id="355"/>
    <w:p>
      <w:pPr>
        <w:spacing w:after="0"/>
        <w:ind w:left="0"/>
        <w:jc w:val="both"/>
      </w:pPr>
      <w:r>
        <w:rPr>
          <w:rFonts w:ascii="Times New Roman"/>
          <w:b w:val="false"/>
          <w:i w:val="false"/>
          <w:color w:val="000000"/>
          <w:sz w:val="28"/>
        </w:rPr>
        <w:t xml:space="preserve">
      8. Работники управления ядерной и радиационной безопасности и (или) управления лицензирования и (или) управления ядерной физической безопасности и технической кооперации с момента поступления пакета документов и (или) сведений в течение 13 (тринадцати) рабочих дней устанавливают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готовят заключение, подписанное работниками управления ядерной и радиационной безопасности и (или) управления лицензирования и (или) управления ядерной физической безопасности и технической кооперации и услугополучателем и передают его в управление лицензирования.</w:t>
      </w:r>
    </w:p>
    <w:bookmarkEnd w:id="3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47" w:id="356"/>
    <w:p>
      <w:pPr>
        <w:spacing w:after="0"/>
        <w:ind w:left="0"/>
        <w:jc w:val="both"/>
      </w:pPr>
      <w:r>
        <w:rPr>
          <w:rFonts w:ascii="Times New Roman"/>
          <w:b w:val="false"/>
          <w:i w:val="false"/>
          <w:color w:val="000000"/>
          <w:sz w:val="28"/>
        </w:rPr>
        <w:t xml:space="preserve">
      9. Работник управления лицензирования в течение 1 (одного) рабочего дня после получения заключения работников управления ядерной и радиационной безопасности и (или) управления лицензирования и (или) управления ядерной физической безопасности и технической кооперации, готовит лицензию и (или) приложение к лицензии по формам, согласно </w:t>
      </w:r>
      <w:r>
        <w:rPr>
          <w:rFonts w:ascii="Times New Roman"/>
          <w:b w:val="false"/>
          <w:i w:val="false"/>
          <w:color w:val="000000"/>
          <w:sz w:val="28"/>
        </w:rPr>
        <w:t>приложениям 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356"/>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xml:space="preserve">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50" w:id="357"/>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357"/>
    <w:bookmarkStart w:name="z2427" w:id="358"/>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358"/>
    <w:bookmarkStart w:name="z2428" w:id="359"/>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359"/>
    <w:bookmarkStart w:name="z2429" w:id="360"/>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360"/>
    <w:bookmarkStart w:name="z2430" w:id="361"/>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361"/>
    <w:bookmarkStart w:name="z2431" w:id="362"/>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362"/>
    <w:bookmarkStart w:name="z2432" w:id="363"/>
    <w:p>
      <w:pPr>
        <w:spacing w:after="0"/>
        <w:ind w:left="0"/>
        <w:jc w:val="both"/>
      </w:pPr>
      <w:r>
        <w:rPr>
          <w:rFonts w:ascii="Times New Roman"/>
          <w:b w:val="false"/>
          <w:i w:val="false"/>
          <w:color w:val="000000"/>
          <w:sz w:val="28"/>
        </w:rPr>
        <w:t>
      6) изменения наименования вида и (или) подвида деятельности.</w:t>
      </w:r>
    </w:p>
    <w:bookmarkEnd w:id="363"/>
    <w:bookmarkStart w:name="z2433" w:id="364"/>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364"/>
    <w:bookmarkStart w:name="z2434" w:id="365"/>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59" w:id="366"/>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366"/>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65" w:id="367"/>
    <w:p>
      <w:pPr>
        <w:spacing w:after="0"/>
        <w:ind w:left="0"/>
        <w:jc w:val="both"/>
      </w:pPr>
      <w:r>
        <w:rPr>
          <w:rFonts w:ascii="Times New Roman"/>
          <w:b w:val="false"/>
          <w:i w:val="false"/>
          <w:color w:val="000000"/>
          <w:sz w:val="28"/>
        </w:rPr>
        <w:t>
      13. Переоформление лицензии и (или) приложения к лицензии в случае реорганизации юридического лица-лицензиата в формах выделения и разделения осуществляется в соответствии с пунктами 7 – 9 настоящих Правил.</w:t>
      </w:r>
    </w:p>
    <w:bookmarkEnd w:id="367"/>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в случае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9" w:id="368"/>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приложения к лицензии.</w:t>
      </w:r>
    </w:p>
    <w:bookmarkEnd w:id="368"/>
    <w:bookmarkStart w:name="z880" w:id="369"/>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369"/>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2" w:id="370"/>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370"/>
    <w:bookmarkStart w:name="z883" w:id="371"/>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371"/>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6" w:id="372"/>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пункта 2 </w:t>
      </w:r>
      <w:r>
        <w:rPr>
          <w:rFonts w:ascii="Times New Roman"/>
          <w:b w:val="false"/>
          <w:i w:val="false"/>
          <w:color w:val="000000"/>
          <w:sz w:val="28"/>
        </w:rPr>
        <w:t>статьи 25</w:t>
      </w:r>
      <w:r>
        <w:rPr>
          <w:rFonts w:ascii="Times New Roman"/>
          <w:b w:val="false"/>
          <w:i w:val="false"/>
          <w:color w:val="000000"/>
          <w:sz w:val="28"/>
        </w:rPr>
        <w:t xml:space="preserve"> Закона подлежит рассмотрению в течение 5 (пяти) рабочих дней со дня ее регистрации.</w:t>
      </w:r>
    </w:p>
    <w:bookmarkEnd w:id="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37" w:id="373"/>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373"/>
    <w:bookmarkStart w:name="z2138" w:id="374"/>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374"/>
    <w:bookmarkStart w:name="z2139" w:id="375"/>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375"/>
    <w:bookmarkStart w:name="z2140" w:id="376"/>
    <w:p>
      <w:pPr>
        <w:spacing w:after="0"/>
        <w:ind w:left="0"/>
        <w:jc w:val="both"/>
      </w:pPr>
      <w:r>
        <w:rPr>
          <w:rFonts w:ascii="Times New Roman"/>
          <w:b w:val="false"/>
          <w:i w:val="false"/>
          <w:color w:val="000000"/>
          <w:sz w:val="28"/>
        </w:rPr>
        <w:t>
      2) получения дополнительной информации.</w:t>
      </w:r>
    </w:p>
    <w:bookmarkEnd w:id="376"/>
    <w:bookmarkStart w:name="z2141" w:id="377"/>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3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42" w:id="378"/>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bl>
    <w:bookmarkStart w:name="z889" w:id="379"/>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379"/>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bl>
    <w:bookmarkStart w:name="z902" w:id="380"/>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380"/>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Правилам </w:t>
            </w:r>
            <w:r>
              <w:br/>
            </w:r>
            <w:r>
              <w:rPr>
                <w:rFonts w:ascii="Times New Roman"/>
                <w:b w:val="false"/>
                <w:i w:val="false"/>
                <w:color w:val="000000"/>
                <w:sz w:val="20"/>
              </w:rPr>
              <w:t xml:space="preserve">оказания государственной услуги </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 xml:space="preserve">осуществление деятельности по </w:t>
            </w:r>
            <w:r>
              <w:br/>
            </w:r>
            <w:r>
              <w:rPr>
                <w:rFonts w:ascii="Times New Roman"/>
                <w:b w:val="false"/>
                <w:i w:val="false"/>
                <w:color w:val="000000"/>
                <w:sz w:val="20"/>
              </w:rPr>
              <w:t xml:space="preserve">предоставлению услуг в области </w:t>
            </w:r>
            <w:r>
              <w:br/>
            </w:r>
            <w:r>
              <w:rPr>
                <w:rFonts w:ascii="Times New Roman"/>
                <w:b w:val="false"/>
                <w:i w:val="false"/>
                <w:color w:val="000000"/>
                <w:sz w:val="20"/>
              </w:rPr>
              <w:t>использования атомной энергии"</w:t>
            </w:r>
          </w:p>
        </w:tc>
      </w:tr>
    </w:tbl>
    <w:bookmarkStart w:name="z2143" w:id="381"/>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для осуществления деятельности по предоставлению услуг в области использования атомной энергии</w:t>
      </w:r>
    </w:p>
    <w:bookmarkEnd w:id="381"/>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bl>
    <w:bookmarkStart w:name="z2440" w:id="382"/>
    <w:p>
      <w:pPr>
        <w:spacing w:after="0"/>
        <w:ind w:left="0"/>
        <w:jc w:val="left"/>
      </w:pPr>
      <w:r>
        <w:rPr>
          <w:rFonts w:ascii="Times New Roman"/>
          <w:b/>
          <w:i w:val="false"/>
          <w:color w:val="000000"/>
        </w:rPr>
        <w:t xml:space="preserve"> Документы к деятельности по предоставлению услуг в области использования атомной энергии</w:t>
      </w:r>
    </w:p>
    <w:bookmarkEnd w:id="382"/>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bl>
    <w:bookmarkStart w:name="z941" w:id="383"/>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383"/>
    <w:p>
      <w:pPr>
        <w:spacing w:after="0"/>
        <w:ind w:left="0"/>
        <w:jc w:val="both"/>
      </w:pPr>
      <w:r>
        <w:rPr>
          <w:rFonts w:ascii="Times New Roman"/>
          <w:b w:val="false"/>
          <w:i w:val="false"/>
          <w:color w:val="ff0000"/>
          <w:sz w:val="28"/>
        </w:rPr>
        <w:t xml:space="preserve">
      Сноска. Приложение 5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bl>
    <w:bookmarkStart w:name="z954" w:id="384"/>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384"/>
    <w:p>
      <w:pPr>
        <w:spacing w:after="0"/>
        <w:ind w:left="0"/>
        <w:jc w:val="both"/>
      </w:pPr>
      <w:r>
        <w:rPr>
          <w:rFonts w:ascii="Times New Roman"/>
          <w:b w:val="false"/>
          <w:i w:val="false"/>
          <w:color w:val="ff0000"/>
          <w:sz w:val="28"/>
        </w:rPr>
        <w:t xml:space="preserve">
      Сноска. Приложение 6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bl>
    <w:bookmarkStart w:name="z2647" w:id="385"/>
    <w:p>
      <w:pPr>
        <w:spacing w:after="0"/>
        <w:ind w:left="0"/>
        <w:jc w:val="left"/>
      </w:pPr>
      <w:r>
        <w:rPr>
          <w:rFonts w:ascii="Times New Roman"/>
          <w:b/>
          <w:i w:val="false"/>
          <w:color w:val="000000"/>
        </w:rPr>
        <w:t xml:space="preserve"> Перечень основных требований к оказанию государственной услуги "Выдача лицензии на осуществление деятельности по предоставлению услуг в области использования атомной энергии"</w:t>
      </w:r>
    </w:p>
    <w:bookmarkEnd w:id="385"/>
    <w:p>
      <w:pPr>
        <w:spacing w:after="0"/>
        <w:ind w:left="0"/>
        <w:jc w:val="both"/>
      </w:pPr>
      <w:r>
        <w:rPr>
          <w:rFonts w:ascii="Times New Roman"/>
          <w:b w:val="false"/>
          <w:i w:val="false"/>
          <w:color w:val="ff0000"/>
          <w:sz w:val="28"/>
        </w:rPr>
        <w:t xml:space="preserve">
      Сноска. Приложение 7 -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осуществление деятельности по предоставлению услуг в области использования атомной энергии".</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индивидуальный дозиметрический контроль персонала;</w:t>
            </w:r>
          </w:p>
          <w:p>
            <w:pPr>
              <w:spacing w:after="20"/>
              <w:ind w:left="20"/>
              <w:jc w:val="both"/>
            </w:pPr>
            <w:r>
              <w:rPr>
                <w:rFonts w:ascii="Times New Roman"/>
                <w:b w:val="false"/>
                <w:i w:val="false"/>
                <w:color w:val="000000"/>
                <w:sz w:val="20"/>
              </w:rPr>
              <w:t>
2) специальная подготовка персонала, ответственного за обеспечение ядерной и радиационной безопасности;</w:t>
            </w:r>
          </w:p>
          <w:p>
            <w:pPr>
              <w:spacing w:after="20"/>
              <w:ind w:left="20"/>
              <w:jc w:val="both"/>
            </w:pPr>
            <w:r>
              <w:rPr>
                <w:rFonts w:ascii="Times New Roman"/>
                <w:b w:val="false"/>
                <w:i w:val="false"/>
                <w:color w:val="000000"/>
                <w:sz w:val="20"/>
              </w:rPr>
              <w:t>
3) физическая защита ядерных установок и ядерных материалов;</w:t>
            </w:r>
          </w:p>
          <w:p>
            <w:pPr>
              <w:spacing w:after="20"/>
              <w:ind w:left="20"/>
              <w:jc w:val="both"/>
            </w:pPr>
            <w:r>
              <w:rPr>
                <w:rFonts w:ascii="Times New Roman"/>
                <w:b w:val="false"/>
                <w:i w:val="false"/>
                <w:color w:val="000000"/>
                <w:sz w:val="20"/>
              </w:rPr>
              <w:t>
4) контроль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w:t>
            </w:r>
          </w:p>
          <w:p>
            <w:pPr>
              <w:spacing w:after="20"/>
              <w:ind w:left="20"/>
              <w:jc w:val="both"/>
            </w:pPr>
            <w:r>
              <w:rPr>
                <w:rFonts w:ascii="Times New Roman"/>
                <w:b w:val="false"/>
                <w:i w:val="false"/>
                <w:color w:val="000000"/>
                <w:sz w:val="20"/>
              </w:rPr>
              <w:t>
5) определение содержания радионуклидов в продуктах, материалах, объектах окружающей среды, измерение концентрации радона и других радиоактивных газов;</w:t>
            </w:r>
          </w:p>
          <w:p>
            <w:pPr>
              <w:spacing w:after="20"/>
              <w:ind w:left="20"/>
              <w:jc w:val="both"/>
            </w:pPr>
            <w:r>
              <w:rPr>
                <w:rFonts w:ascii="Times New Roman"/>
                <w:b w:val="false"/>
                <w:i w:val="false"/>
                <w:color w:val="000000"/>
                <w:sz w:val="20"/>
              </w:rPr>
              <w:t>
6) радиационный контроль территорий, помещений, рабочих мест, товаров, материалов, металлолома, транспортных средств;</w:t>
            </w:r>
          </w:p>
          <w:p>
            <w:pPr>
              <w:spacing w:after="20"/>
              <w:ind w:left="20"/>
              <w:jc w:val="both"/>
            </w:pPr>
            <w:r>
              <w:rPr>
                <w:rFonts w:ascii="Times New Roman"/>
                <w:b w:val="false"/>
                <w:i w:val="false"/>
                <w:color w:val="000000"/>
                <w:sz w:val="20"/>
              </w:rPr>
              <w:t>
7) техническое обслуживание, монтаж, демонтаж, зарядка, перезарядка, ремонт приборов и установок, включая медицинские, содержащих радиоизотопные источники ионизирующего излучения или генерирующих ионизирующее излучение.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5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физического и юридического лица для получения лицензии и (или) приложения к лицензии в электронном виде, удостоверенное ЭЦП услугополучателя,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и </w:t>
            </w:r>
            <w:r>
              <w:rPr>
                <w:rFonts w:ascii="Times New Roman"/>
                <w:b w:val="false"/>
                <w:i w:val="false"/>
                <w:color w:val="000000"/>
                <w:sz w:val="20"/>
              </w:rPr>
              <w:t>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к деятельности по предоставлению услуг в области использования атомной энергии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электронные копии документов к деятельности по предоставлению услуг в области использования атомной энергии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2)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по предоставлению услуг в области использования атомной энергии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документах, удостоверяющих личность, о регистрации в качестве индивидуального предпринимателя,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w:t>
            </w:r>
          </w:p>
          <w:p>
            <w:pPr>
              <w:spacing w:after="20"/>
              <w:ind w:left="20"/>
              <w:jc w:val="both"/>
            </w:pPr>
            <w:r>
              <w:rPr>
                <w:rFonts w:ascii="Times New Roman"/>
                <w:b w:val="false"/>
                <w:i w:val="false"/>
                <w:color w:val="000000"/>
                <w:sz w:val="20"/>
              </w:rPr>
              <w:t>
Услугополучатель, являющийся иностранным юридическим лицом, иностранцем или лицом без гражданства, при отсутствии у него справки о государственной регистрации (перерегистрации) юридического лица – для юридического лица или документа, удостоверяющего личность – для физического лица (для идентификации)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50" w:id="386"/>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386"/>
    <w:p>
      <w:pPr>
        <w:spacing w:after="0"/>
        <w:ind w:left="0"/>
        <w:jc w:val="both"/>
      </w:pPr>
      <w:r>
        <w:rPr>
          <w:rFonts w:ascii="Times New Roman"/>
          <w:b w:val="false"/>
          <w:i w:val="false"/>
          <w:color w:val="000000"/>
          <w:sz w:val="28"/>
        </w:rPr>
        <w:t>
      В 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w:t>
      </w:r>
    </w:p>
    <w:p>
      <w:pPr>
        <w:spacing w:after="0"/>
        <w:ind w:left="0"/>
        <w:jc w:val="both"/>
      </w:pPr>
      <w:r>
        <w:rPr>
          <w:rFonts w:ascii="Times New Roman"/>
          <w:b w:val="false"/>
          <w:i w:val="false"/>
          <w:color w:val="000000"/>
          <w:sz w:val="28"/>
        </w:rPr>
        <w:t>Электронная почта 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 центр</w:t>
      </w:r>
    </w:p>
    <w:p>
      <w:pPr>
        <w:spacing w:after="0"/>
        <w:ind w:left="0"/>
        <w:jc w:val="both"/>
      </w:pPr>
      <w:r>
        <w:rPr>
          <w:rFonts w:ascii="Times New Roman"/>
          <w:b w:val="false"/>
          <w:i w:val="false"/>
          <w:color w:val="000000"/>
          <w:sz w:val="28"/>
        </w:rPr>
        <w:t>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53" w:id="387"/>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387"/>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w:t>
      </w:r>
    </w:p>
    <w:p>
      <w:pPr>
        <w:spacing w:after="0"/>
        <w:ind w:left="0"/>
        <w:jc w:val="both"/>
      </w:pPr>
      <w:r>
        <w:rPr>
          <w:rFonts w:ascii="Times New Roman"/>
          <w:b w:val="false"/>
          <w:i w:val="false"/>
          <w:color w:val="000000"/>
          <w:sz w:val="28"/>
        </w:rPr>
        <w:t>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bl>
    <w:bookmarkStart w:name="z2655" w:id="388"/>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для осуществления деятельности по предоставлению услуг в области использования атомной энергии</w:t>
      </w:r>
    </w:p>
    <w:bookmarkEnd w:id="388"/>
    <w:bookmarkStart w:name="z2656" w:id="389"/>
    <w:p>
      <w:pPr>
        <w:spacing w:after="0"/>
        <w:ind w:left="0"/>
        <w:jc w:val="left"/>
      </w:pPr>
      <w:r>
        <w:rPr>
          <w:rFonts w:ascii="Times New Roman"/>
          <w:b/>
          <w:i w:val="false"/>
          <w:color w:val="000000"/>
        </w:rPr>
        <w:t xml:space="preserve"> Глава 1. Форма сведений, содержащих информацию о квалифицированном составе специалистов, техников, рабочих</w:t>
      </w:r>
    </w:p>
    <w:bookmarkEnd w:id="3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статьей 35 Трудового кодекса Республики Казахстан</w:t>
            </w:r>
          </w:p>
          <w:p>
            <w:pPr>
              <w:spacing w:after="20"/>
              <w:ind w:left="20"/>
              <w:jc w:val="both"/>
            </w:pPr>
            <w:r>
              <w:rPr>
                <w:rFonts w:ascii="Times New Roman"/>
                <w:b w:val="false"/>
                <w:i w:val="false"/>
                <w:color w:val="000000"/>
                <w:sz w:val="20"/>
              </w:rPr>
              <w:t>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специалистов и техников, имеющих соответствующее образование, подготовку и допущенных к осуществлению заявленного вида и подвидов деятельности, вносятся в таблицу 1 согласно настоящей главе*.</w:t>
      </w:r>
    </w:p>
    <w:p>
      <w:pPr>
        <w:spacing w:after="0"/>
        <w:ind w:left="0"/>
        <w:jc w:val="both"/>
      </w:pPr>
      <w:r>
        <w:rPr>
          <w:rFonts w:ascii="Times New Roman"/>
          <w:b w:val="false"/>
          <w:i w:val="false"/>
          <w:color w:val="000000"/>
          <w:sz w:val="28"/>
        </w:rPr>
        <w:t>
      * не требуется выполнение данного пункта для подвида деятельности по специальной подготовке персонала, ответственного за обеспечение ядерной и радиационной безопасности. Для подвида деятельности физическая защита ядерных установок и ядерных материалов не требуется предоставление документов (сертификатов, свидетельств, удостоверений). Для подвида деятельности техническое обслуживание, монтаж, демонтаж, зарядка, перезарядка, ремонт приборов и установок, включая медицинские, содержащих радиоизотопные источники ионизирующего излучения или генерирующих ионизирующее излучение не требуется предоставление документов (сертификатов, свидетельств, удостоверений), выданных отечественными заводами изготовителями или их уполномоченными организациями и требуется не менее двух техников. Техники входят в состав только одной организации, осуществляющей деятельность по техническому обслуживанию, монтажу, демонтажу, зарядке, перезарядке, ремонту приборов и установок, включая медицинские, содержащих радиоизотопные источники ионизирующего излучения или генерирующих ионизирующее излучение, контролю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 радиационному контролю территорий, помещений, рабочих мест, товаров, материалов, металлолома, транспортных средств.</w:t>
      </w:r>
    </w:p>
    <w:bookmarkStart w:name="z2658" w:id="390"/>
    <w:p>
      <w:pPr>
        <w:spacing w:after="0"/>
        <w:ind w:left="0"/>
        <w:jc w:val="left"/>
      </w:pPr>
      <w:r>
        <w:rPr>
          <w:rFonts w:ascii="Times New Roman"/>
          <w:b/>
          <w:i w:val="false"/>
          <w:color w:val="000000"/>
        </w:rPr>
        <w:t xml:space="preserve"> Глава 2. Форма сведений, содержащих информацию о службе или ответственном лице</w:t>
      </w:r>
    </w:p>
    <w:bookmarkEnd w:id="3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2 согласно настоящей главе*.</w:t>
      </w:r>
    </w:p>
    <w:p>
      <w:pPr>
        <w:spacing w:after="0"/>
        <w:ind w:left="0"/>
        <w:jc w:val="both"/>
      </w:pPr>
      <w:r>
        <w:rPr>
          <w:rFonts w:ascii="Times New Roman"/>
          <w:b w:val="false"/>
          <w:i w:val="false"/>
          <w:color w:val="000000"/>
          <w:sz w:val="28"/>
        </w:rPr>
        <w:t>
      *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660" w:id="391"/>
    <w:p>
      <w:pPr>
        <w:spacing w:after="0"/>
        <w:ind w:left="0"/>
        <w:jc w:val="left"/>
      </w:pPr>
      <w:r>
        <w:rPr>
          <w:rFonts w:ascii="Times New Roman"/>
          <w:b/>
          <w:i w:val="false"/>
          <w:color w:val="000000"/>
        </w:rPr>
        <w:t xml:space="preserve"> Глава 3. Форма сведений, содержащих информацию об обеспечении персонала индивидуальным дозиметрическим контролем</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3 согласно настоящей главе*.</w:t>
      </w:r>
    </w:p>
    <w:p>
      <w:pPr>
        <w:spacing w:after="0"/>
        <w:ind w:left="0"/>
        <w:jc w:val="both"/>
      </w:pPr>
      <w:r>
        <w:rPr>
          <w:rFonts w:ascii="Times New Roman"/>
          <w:b w:val="false"/>
          <w:i w:val="false"/>
          <w:color w:val="000000"/>
          <w:sz w:val="28"/>
        </w:rPr>
        <w:t>* – относится только к подвидам деятельности по: техническому обслуживанию, монтажу, демонтажу, зарядке, перезарядке, ремонту приборов и установок, включая медицинские, содержащих радиоизотопные источники ионизирующего излучения или генерирующих ионизирующее излучение;</w:t>
      </w:r>
    </w:p>
    <w:p>
      <w:pPr>
        <w:spacing w:after="0"/>
        <w:ind w:left="0"/>
        <w:jc w:val="both"/>
      </w:pPr>
      <w:r>
        <w:rPr>
          <w:rFonts w:ascii="Times New Roman"/>
          <w:b w:val="false"/>
          <w:i w:val="false"/>
          <w:color w:val="000000"/>
          <w:sz w:val="28"/>
        </w:rPr>
        <w:t>контролю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bookmarkStart w:name="z2662" w:id="392"/>
    <w:p>
      <w:pPr>
        <w:spacing w:after="0"/>
        <w:ind w:left="0"/>
        <w:jc w:val="left"/>
      </w:pPr>
      <w:r>
        <w:rPr>
          <w:rFonts w:ascii="Times New Roman"/>
          <w:b/>
          <w:i w:val="false"/>
          <w:color w:val="000000"/>
        </w:rPr>
        <w:t xml:space="preserve"> Глава 4. Форма сведений, содержащих информацию о средствах измерений, приборах контроля, вспомогательных материалах и оборудовании</w:t>
      </w:r>
    </w:p>
    <w:bookmarkEnd w:id="3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краткая характеристика средств измерений, приборов контроля, вспомогательных материалов и оборудования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средств измерений, приборов контроля, вспомогательных материалов и оборудования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 и страна-производитель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и дата инвентаризации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технического паспорта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Сведения, содержащие информацию о средствах измерений, приборах контроля, вспомогательных материалах и оборудовании, вносятся в таблицу 4 согласно настоящей главе*.</w:t>
      </w:r>
    </w:p>
    <w:p>
      <w:pPr>
        <w:spacing w:after="0"/>
        <w:ind w:left="0"/>
        <w:jc w:val="both"/>
      </w:pPr>
      <w:r>
        <w:rPr>
          <w:rFonts w:ascii="Times New Roman"/>
          <w:b w:val="false"/>
          <w:i w:val="false"/>
          <w:color w:val="000000"/>
          <w:sz w:val="28"/>
        </w:rPr>
        <w:t>
      * – не требуется выполнение для подвида деятельности по техническому обслуживанию, монтажу, демонтажу, зарядке, перезарядке, ремонту приборов и установок, включая медицинские, содержащих радиоизотопные источники ионизирующего излучения или генерирующих ионизирующее излучение, физическая защита ядерных установок и ядерных материалов и деятельности по специальной подготовке персонала, ответственного за обеспечение ядерной и радиационной безопасности.</w:t>
      </w:r>
    </w:p>
    <w:bookmarkStart w:name="z2664" w:id="393"/>
    <w:p>
      <w:pPr>
        <w:spacing w:after="0"/>
        <w:ind w:left="0"/>
        <w:jc w:val="left"/>
      </w:pPr>
      <w:r>
        <w:rPr>
          <w:rFonts w:ascii="Times New Roman"/>
          <w:b/>
          <w:i w:val="false"/>
          <w:color w:val="000000"/>
        </w:rPr>
        <w:t xml:space="preserve"> Глава 5.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 Индивидуальный идентификационный номер юридического лица/индивидуального предпринимателя/физического лица, с кем заключен договор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специализированных помещениях, лабораториях, необходимых для выполнения заявляемых работ на праве собственности или иных законных основаниях, вносятся в таблицу 5 согласно настоящей главе*.</w:t>
      </w:r>
    </w:p>
    <w:p>
      <w:pPr>
        <w:spacing w:after="0"/>
        <w:ind w:left="0"/>
        <w:jc w:val="both"/>
      </w:pPr>
      <w:r>
        <w:rPr>
          <w:rFonts w:ascii="Times New Roman"/>
          <w:b w:val="false"/>
          <w:i w:val="false"/>
          <w:color w:val="000000"/>
          <w:sz w:val="28"/>
        </w:rPr>
        <w:t>* – относится только к выполнению работ по определению содержания радионуклидов в продуктах, материалах, объектах окружающей среды и индивидуальному дозиметрическому контролю персонала.</w:t>
      </w:r>
    </w:p>
    <w:bookmarkStart w:name="z2666" w:id="394"/>
    <w:p>
      <w:pPr>
        <w:spacing w:after="0"/>
        <w:ind w:left="0"/>
        <w:jc w:val="left"/>
      </w:pPr>
      <w:r>
        <w:rPr>
          <w:rFonts w:ascii="Times New Roman"/>
          <w:b/>
          <w:i w:val="false"/>
          <w:color w:val="000000"/>
        </w:rPr>
        <w:t xml:space="preserve"> Глава 6. Форма сведений, содержащих информацию об учебных классах, учебном оборудовании, технических средствах, учебных приборах радиационного контроля необходимых для проведения теоретических и практических занятий</w:t>
      </w:r>
    </w:p>
    <w:bookmarkEnd w:id="3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краткая характеристика учебного класса, учебного оборудования, технического средства, прибора радиационного контроля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подтверждающего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учебного оборудования, технического средства, или прибора радиационного контроля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и дата инвентаризации (не заполняется для учебных классов)</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технического паспорта (для приборов радиационного контроля)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номер/Индивидуальный идентификационный номер юридического лица/индивидуального предпринимателя/физического лица, с кем заключен договор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необходимых теоретических и практических учебных классах, учебном оборудовании, технических средствах, учебных средствах радиационного контроля, вносятся в соответствии с таблицей 6 настоящей главы *.</w:t>
      </w:r>
    </w:p>
    <w:p>
      <w:pPr>
        <w:spacing w:after="0"/>
        <w:ind w:left="0"/>
        <w:jc w:val="both"/>
      </w:pPr>
      <w:r>
        <w:rPr>
          <w:rFonts w:ascii="Times New Roman"/>
          <w:b w:val="false"/>
          <w:i w:val="false"/>
          <w:color w:val="000000"/>
          <w:sz w:val="28"/>
        </w:rPr>
        <w:t>* – относится только для подвида деятельности по специальной подготовке персонала, ответственного за обеспечение ядерной и радиационной безопасности.</w:t>
      </w:r>
    </w:p>
    <w:bookmarkStart w:name="z2668" w:id="395"/>
    <w:p>
      <w:pPr>
        <w:spacing w:after="0"/>
        <w:ind w:left="0"/>
        <w:jc w:val="left"/>
      </w:pPr>
      <w:r>
        <w:rPr>
          <w:rFonts w:ascii="Times New Roman"/>
          <w:b/>
          <w:i w:val="false"/>
          <w:color w:val="000000"/>
        </w:rPr>
        <w:t xml:space="preserve"> Глава 7. Форма сведений, содержащих информацию о договоре по оказанию охранных услуг с физическим или юридическим лицом, имеющим соответствующую лицензию</w:t>
      </w:r>
    </w:p>
    <w:bookmarkEnd w:id="3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с физическим или юридическим лицом, имеющим соответствующую лицензию, вносятся в таблицу 7 согласно настоящей главе*.</w:t>
      </w:r>
    </w:p>
    <w:p>
      <w:pPr>
        <w:spacing w:after="0"/>
        <w:ind w:left="0"/>
        <w:jc w:val="both"/>
      </w:pPr>
      <w:r>
        <w:rPr>
          <w:rFonts w:ascii="Times New Roman"/>
          <w:b w:val="false"/>
          <w:i w:val="false"/>
          <w:color w:val="000000"/>
          <w:sz w:val="28"/>
        </w:rPr>
        <w:t>* данный пункт относится только к подвиду деятельности по физической защите ядерных установок и ядерных материалов при наличии в составе заявленной деятельности операции по обеспечению физической защиты при транспортировке ядерных и радиоактивных материалов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bl>
    <w:bookmarkStart w:name="z2671" w:id="396"/>
    <w:p>
      <w:pPr>
        <w:spacing w:after="0"/>
        <w:ind w:left="0"/>
        <w:jc w:val="left"/>
      </w:pPr>
      <w:r>
        <w:rPr>
          <w:rFonts w:ascii="Times New Roman"/>
          <w:b/>
          <w:i w:val="false"/>
          <w:color w:val="000000"/>
        </w:rPr>
        <w:t xml:space="preserve"> Документы к деятельности по предоставлению услуг в области использования атомной энергии</w:t>
      </w:r>
    </w:p>
    <w:bookmarkEnd w:id="396"/>
    <w:bookmarkStart w:name="z2672" w:id="397"/>
    <w:p>
      <w:pPr>
        <w:spacing w:after="0"/>
        <w:ind w:left="0"/>
        <w:jc w:val="both"/>
      </w:pPr>
      <w:r>
        <w:rPr>
          <w:rFonts w:ascii="Times New Roman"/>
          <w:b w:val="false"/>
          <w:i w:val="false"/>
          <w:color w:val="000000"/>
          <w:sz w:val="28"/>
        </w:rPr>
        <w:t>
      1. Документы (сертификаты, свидетельства, удостоверения), подтверждающие квалификацию и прохождение теоретической и практической подготовки, соответствующей функциональным обязанностям должности – для подвида деятельности техническое обслуживание, монтаж, демонтаж, зарядка, перезарядка, ремонт приборов и установок, включая медицинские, содержащих радиоизотопные источники ионизирующего излучения или генерирующих ионизирующее излучение не требуется предоставление документов (сертификатов, свидетельств, удостоверений), выданных отечественными заводами изготовителями или их уполномоченными организациями и требуется не менее двух техников. Техники входят в состав только одной организации, осуществляющей деятельность по техническому обслуживанию, монтажу, демонтажу, зарядке, перезарядке, ремонту приборов и установок, включая медицинские, содержащих радиоизотопные источники ионизирующего излучения или генерирующих ионизирующее излучение, контролю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 радиационному контролю территорий, помещений, рабочих мест, товаров, материалов, металлолома, транспортных средств. Не требуется выполнение данного пункта для подвида деятельности по специальной подготовке персонала, ответственного за обеспечение ядерной и радиационной безопасности. Для подвида деятельности физическая защита ядерных установок и ядерных материалов не требуется предоставление документов (сертификатов, свидетельств, удостоверений).</w:t>
      </w:r>
    </w:p>
    <w:bookmarkEnd w:id="397"/>
    <w:bookmarkStart w:name="z2673" w:id="398"/>
    <w:p>
      <w:pPr>
        <w:spacing w:after="0"/>
        <w:ind w:left="0"/>
        <w:jc w:val="both"/>
      </w:pPr>
      <w:r>
        <w:rPr>
          <w:rFonts w:ascii="Times New Roman"/>
          <w:b w:val="false"/>
          <w:i w:val="false"/>
          <w:color w:val="000000"/>
          <w:sz w:val="28"/>
        </w:rPr>
        <w:t>
      2. Положение о службе по радиационной безопасности (или должностной инструкции ответственного лица за радиационную безопасность)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 Не требуется выполнение данного пункта для подвидов деятельности по индивидуальному дозиметрическому контролю персонала, по специальной подготовке персонала, ответственного за обеспечение ядерной и радиационной безопасности и по физической защите ядерных установок и ядерных материалов.</w:t>
      </w:r>
    </w:p>
    <w:bookmarkEnd w:id="398"/>
    <w:bookmarkStart w:name="z2674" w:id="399"/>
    <w:p>
      <w:pPr>
        <w:spacing w:after="0"/>
        <w:ind w:left="0"/>
        <w:jc w:val="both"/>
      </w:pPr>
      <w:r>
        <w:rPr>
          <w:rFonts w:ascii="Times New Roman"/>
          <w:b w:val="false"/>
          <w:i w:val="false"/>
          <w:color w:val="000000"/>
          <w:sz w:val="28"/>
        </w:rPr>
        <w:t xml:space="preserve">
       3. Утвержденная заявителем инструкция по радиационной безопасности при проведении заявляемых работ, соответствующая требованиям, указанным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 – настоящий пункт относится только к подвидам деятельности по:</w:t>
      </w:r>
    </w:p>
    <w:bookmarkEnd w:id="399"/>
    <w:bookmarkStart w:name="z2675" w:id="400"/>
    <w:p>
      <w:pPr>
        <w:spacing w:after="0"/>
        <w:ind w:left="0"/>
        <w:jc w:val="both"/>
      </w:pPr>
      <w:r>
        <w:rPr>
          <w:rFonts w:ascii="Times New Roman"/>
          <w:b w:val="false"/>
          <w:i w:val="false"/>
          <w:color w:val="000000"/>
          <w:sz w:val="28"/>
        </w:rPr>
        <w:t>
      техническому обслуживанию, монтажу, демонтажу, зарядке, перезарядке, ремонту приборов и установок, включая медицинские, содержащих радиоизотопные источники ионизирующего излучения или генерирующих ионизирующее излучение;</w:t>
      </w:r>
    </w:p>
    <w:bookmarkEnd w:id="400"/>
    <w:bookmarkStart w:name="z2676" w:id="401"/>
    <w:p>
      <w:pPr>
        <w:spacing w:after="0"/>
        <w:ind w:left="0"/>
        <w:jc w:val="both"/>
      </w:pPr>
      <w:r>
        <w:rPr>
          <w:rFonts w:ascii="Times New Roman"/>
          <w:b w:val="false"/>
          <w:i w:val="false"/>
          <w:color w:val="000000"/>
          <w:sz w:val="28"/>
        </w:rPr>
        <w:t>
      контролю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w:t>
      </w:r>
    </w:p>
    <w:bookmarkEnd w:id="401"/>
    <w:bookmarkStart w:name="z2677" w:id="402"/>
    <w:p>
      <w:pPr>
        <w:spacing w:after="0"/>
        <w:ind w:left="0"/>
        <w:jc w:val="both"/>
      </w:pPr>
      <w:r>
        <w:rPr>
          <w:rFonts w:ascii="Times New Roman"/>
          <w:b w:val="false"/>
          <w:i w:val="false"/>
          <w:color w:val="000000"/>
          <w:sz w:val="28"/>
        </w:rPr>
        <w:t xml:space="preserve">
       4. Утвержденная заявителем программа испытаний с описанием проверяемых основных параметров каждого типа рентгеновского аппарата, систем получения снимков и условий их оценки, используемого вспомогательного оборудования, соответствующая требованиям проведения контроля эксплуатационных параметров медицинского рентгеновского оборудования, установленным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25 августа 2022 года № ҚР ДСМ-90 "Об утверждении Санитарных правил "Санитарно-эпидемиологические требования к радиационно-опасным объектам" (зарегистрирован в Реестре государственной регистрации нормативных правовых актов за № 29292) – настоящий пункт относится только к подвидам деятельности по контролю качества работы источников ионизирующего излучения, а также приборов, оборудования, установок, содержащих такие источники или генерирующих ионизирующее излучение.</w:t>
      </w:r>
    </w:p>
    <w:bookmarkEnd w:id="402"/>
    <w:bookmarkStart w:name="z2678" w:id="403"/>
    <w:p>
      <w:pPr>
        <w:spacing w:after="0"/>
        <w:ind w:left="0"/>
        <w:jc w:val="both"/>
      </w:pPr>
      <w:r>
        <w:rPr>
          <w:rFonts w:ascii="Times New Roman"/>
          <w:b w:val="false"/>
          <w:i w:val="false"/>
          <w:color w:val="000000"/>
          <w:sz w:val="28"/>
        </w:rPr>
        <w:t xml:space="preserve">
      5. Документы, указанные в графе 1 таблицы 4 формы сведений, содержащих информацию о средствах измерений, приборах контроля, вспомогательных материалах и оборудовании, согласно приложению 3 к Правилам оказания государственных услуг "Выдача лицензии на осуществление деятельности по предоставлению услуг в области использования атомной энергии",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 апреля 2020 года № 123 (зарегистрирован в Реестре государственной регистрации нормативных правовых актов за № 20323);</w:t>
      </w:r>
    </w:p>
    <w:bookmarkEnd w:id="403"/>
    <w:bookmarkStart w:name="z2679" w:id="404"/>
    <w:p>
      <w:pPr>
        <w:spacing w:after="0"/>
        <w:ind w:left="0"/>
        <w:jc w:val="both"/>
      </w:pPr>
      <w:r>
        <w:rPr>
          <w:rFonts w:ascii="Times New Roman"/>
          <w:b w:val="false"/>
          <w:i w:val="false"/>
          <w:color w:val="000000"/>
          <w:sz w:val="28"/>
        </w:rPr>
        <w:t>
      сертификаты поверки средств измерений и приборов контроля – не требуется выполнение данного пункта для подвидов деятельности по специальной подготовке персонала, ответственного за обеспечение ядерной и радиационной безопасности, физической защите ядерных установок и ядерных материалов и техническому обслуживанию, монтажу, демонтажу, зарядке, перезарядке, ремонту приборов и установок, включая медицинские, содержащих радиоизотопные источники ионизирующего излучения или генерирующих ионизирующее излучение.</w:t>
      </w:r>
    </w:p>
    <w:bookmarkEnd w:id="404"/>
    <w:bookmarkStart w:name="z2680" w:id="405"/>
    <w:p>
      <w:pPr>
        <w:spacing w:after="0"/>
        <w:ind w:left="0"/>
        <w:jc w:val="both"/>
      </w:pPr>
      <w:r>
        <w:rPr>
          <w:rFonts w:ascii="Times New Roman"/>
          <w:b w:val="false"/>
          <w:i w:val="false"/>
          <w:color w:val="000000"/>
          <w:sz w:val="28"/>
        </w:rPr>
        <w:t>
      6. Утвержденная заявителем инструкция по действиям персонала в аварийных ситуациях – данный пункт относится только к подвиду деятельности по физической защите ядерных установок и ядерных материалов при наличии в составе заявленной деятельности операции по обеспечению физической защиты при транспортировке ядерных и радиоактивных материалов.</w:t>
      </w:r>
    </w:p>
    <w:bookmarkEnd w:id="405"/>
    <w:bookmarkStart w:name="z2681" w:id="406"/>
    <w:p>
      <w:pPr>
        <w:spacing w:after="0"/>
        <w:ind w:left="0"/>
        <w:jc w:val="both"/>
      </w:pPr>
      <w:r>
        <w:rPr>
          <w:rFonts w:ascii="Times New Roman"/>
          <w:b w:val="false"/>
          <w:i w:val="false"/>
          <w:color w:val="000000"/>
          <w:sz w:val="28"/>
        </w:rPr>
        <w:t xml:space="preserve">
      7. Копии документов, указанных в графе 2 таблице 6 формы сведений, содержащих информацию об учебных классах, учебном оборудовании, технических средствах, учебных приборах радиационного контроля необходимых для проведения теоретических и практических занятий, согласно приложения 3 к Правилам оказания государственной услуги "Выдача лицензии на осуществление деятельности по предоставлению услуг в области использования атомной энергии",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 апреля 2020 года № 123 (зарегистрирован в Реестре государственной регистрации нормативных правовых актов за № 20323) – настоящий пункт относится только к подвиду деятельности по специальной подготовке персонала, ответственного за обеспечение ядерной и радиационной безопасности.</w:t>
      </w:r>
    </w:p>
    <w:bookmarkEnd w:id="406"/>
    <w:bookmarkStart w:name="z2682" w:id="407"/>
    <w:p>
      <w:pPr>
        <w:spacing w:after="0"/>
        <w:ind w:left="0"/>
        <w:jc w:val="both"/>
      </w:pPr>
      <w:r>
        <w:rPr>
          <w:rFonts w:ascii="Times New Roman"/>
          <w:b w:val="false"/>
          <w:i w:val="false"/>
          <w:color w:val="000000"/>
          <w:sz w:val="28"/>
        </w:rPr>
        <w:t>
      8. Документы об образовании, специальной подготовке (с приложением программ подготовки) преподавателей, имеющих опыт преподавания по специальности не менее трех лет, специальную подготовку и опыт практической работы (трудовые книжки и/или трудовые договора с отметкой работодателя о дате и основании его прекращения) в области обеспечения ядерной и/или радиационной безопасности – настоящий пункт относится только к подвиду деятельности по специальной подготовке персонала, ответственного за обеспечение ядерной и радиационной безопасности.</w:t>
      </w:r>
    </w:p>
    <w:bookmarkEnd w:id="407"/>
    <w:bookmarkStart w:name="z2683" w:id="408"/>
    <w:p>
      <w:pPr>
        <w:spacing w:after="0"/>
        <w:ind w:left="0"/>
        <w:jc w:val="both"/>
      </w:pPr>
      <w:r>
        <w:rPr>
          <w:rFonts w:ascii="Times New Roman"/>
          <w:b w:val="false"/>
          <w:i w:val="false"/>
          <w:color w:val="000000"/>
          <w:sz w:val="28"/>
        </w:rPr>
        <w:t>
      9. Утвержденная заявителем программа обучения с разбивкой по часам, выделением теоретической и практической подготовки с указанием фамилии преподавателя, проводящего конкретные занятия – настоящий пункт относится только к подвиду деятельности по специальной подготовке персонала, ответственного за обеспечение ядерной и радиационной безопасности.</w:t>
      </w:r>
    </w:p>
    <w:bookmarkEnd w:id="408"/>
    <w:bookmarkStart w:name="z2684" w:id="409"/>
    <w:p>
      <w:pPr>
        <w:spacing w:after="0"/>
        <w:ind w:left="0"/>
        <w:jc w:val="both"/>
      </w:pPr>
      <w:r>
        <w:rPr>
          <w:rFonts w:ascii="Times New Roman"/>
          <w:b w:val="false"/>
          <w:i w:val="false"/>
          <w:color w:val="000000"/>
          <w:sz w:val="28"/>
        </w:rPr>
        <w:t>
      10. Билеты (тесты) для проверки знаний слушателей – настоящий пункт относится только к подвиду деятельности по специальной подготовке персонала, ответственного за обеспечение ядерной и радиационной безопасности.</w:t>
      </w:r>
    </w:p>
    <w:bookmarkEnd w:id="409"/>
    <w:bookmarkStart w:name="z2685" w:id="410"/>
    <w:p>
      <w:pPr>
        <w:spacing w:after="0"/>
        <w:ind w:left="0"/>
        <w:jc w:val="both"/>
      </w:pPr>
      <w:r>
        <w:rPr>
          <w:rFonts w:ascii="Times New Roman"/>
          <w:b w:val="false"/>
          <w:i w:val="false"/>
          <w:color w:val="000000"/>
          <w:sz w:val="28"/>
        </w:rPr>
        <w:t>
      11. Утвержденная заявителем программа обеспечения качества при осуществлении заявляемых работ с описанием политики заявителя в области обеспечения качества заявляемой деятельности, процедура и алгоритм подбора, допуска к работе, поддержания и повышения квалификации преподавателей, перечня нормативных документов, которыми руководствуется заявитель при осуществлении заявляемой деятельности, системы управления документацией, процедур контроля знаний обучаемых, обеспечения качества используемых в заявленной деятельности методик – настоящий относится только к подвиду деятельности по специальной подготовке персонала, ответственного за обеспечение ядерной и радиационной безопасности.</w:t>
      </w:r>
    </w:p>
    <w:bookmarkEnd w:id="4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88" w:id="411"/>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411"/>
    <w:p>
      <w:pPr>
        <w:spacing w:after="0"/>
        <w:ind w:left="0"/>
        <w:jc w:val="both"/>
      </w:pPr>
      <w:r>
        <w:rPr>
          <w:rFonts w:ascii="Times New Roman"/>
          <w:b w:val="false"/>
          <w:i w:val="false"/>
          <w:color w:val="000000"/>
          <w:sz w:val="28"/>
        </w:rPr>
        <w:t>
      В 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 лица-</w:t>
      </w:r>
    </w:p>
    <w:p>
      <w:pPr>
        <w:spacing w:after="0"/>
        <w:ind w:left="0"/>
        <w:jc w:val="both"/>
      </w:pPr>
      <w:r>
        <w:rPr>
          <w:rFonts w:ascii="Times New Roman"/>
          <w:b w:val="false"/>
          <w:i w:val="false"/>
          <w:color w:val="000000"/>
          <w:sz w:val="28"/>
        </w:rPr>
        <w:t>лицензиата _______________________________________________________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w:t>
      </w:r>
    </w:p>
    <w:p>
      <w:pPr>
        <w:spacing w:after="0"/>
        <w:ind w:left="0"/>
        <w:jc w:val="both"/>
      </w:pPr>
      <w:r>
        <w:rPr>
          <w:rFonts w:ascii="Times New Roman"/>
          <w:b w:val="false"/>
          <w:i w:val="false"/>
          <w:color w:val="000000"/>
          <w:sz w:val="28"/>
        </w:rPr>
        <w:t>его наименования 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w:t>
      </w:r>
    </w:p>
    <w:p>
      <w:pPr>
        <w:spacing w:after="0"/>
        <w:ind w:left="0"/>
        <w:jc w:val="both"/>
      </w:pPr>
      <w:r>
        <w:rPr>
          <w:rFonts w:ascii="Times New Roman"/>
          <w:b w:val="false"/>
          <w:i w:val="false"/>
          <w:color w:val="000000"/>
          <w:sz w:val="28"/>
        </w:rPr>
        <w:t>его юридического адреса 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w:t>
      </w:r>
    </w:p>
    <w:p>
      <w:pPr>
        <w:spacing w:after="0"/>
        <w:ind w:left="0"/>
        <w:jc w:val="both"/>
      </w:pPr>
      <w:r>
        <w:rPr>
          <w:rFonts w:ascii="Times New Roman"/>
          <w:b w:val="false"/>
          <w:i w:val="false"/>
          <w:color w:val="000000"/>
          <w:sz w:val="28"/>
        </w:rPr>
        <w:t>или для приложений к лицензии с указанием объектов 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w:t>
      </w:r>
    </w:p>
    <w:p>
      <w:pPr>
        <w:spacing w:after="0"/>
        <w:ind w:left="0"/>
        <w:jc w:val="both"/>
      </w:pPr>
      <w:r>
        <w:rPr>
          <w:rFonts w:ascii="Times New Roman"/>
          <w:b w:val="false"/>
          <w:i w:val="false"/>
          <w:color w:val="000000"/>
          <w:sz w:val="28"/>
        </w:rPr>
        <w:t>Электронная почта 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 (в случае обращения через</w:t>
      </w:r>
    </w:p>
    <w:p>
      <w:pPr>
        <w:spacing w:after="0"/>
        <w:ind w:left="0"/>
        <w:jc w:val="both"/>
      </w:pPr>
      <w:r>
        <w:rPr>
          <w:rFonts w:ascii="Times New Roman"/>
          <w:b w:val="false"/>
          <w:i w:val="false"/>
          <w:color w:val="000000"/>
          <w:sz w:val="28"/>
        </w:rPr>
        <w:t>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по предоставлению услуг</w:t>
            </w:r>
            <w:r>
              <w:br/>
            </w:r>
            <w:r>
              <w:rPr>
                <w:rFonts w:ascii="Times New Roman"/>
                <w:b w:val="false"/>
                <w:i w:val="false"/>
                <w:color w:val="000000"/>
                <w:sz w:val="20"/>
              </w:rPr>
              <w:t>в области использования</w:t>
            </w:r>
            <w:r>
              <w:br/>
            </w:r>
            <w:r>
              <w:rPr>
                <w:rFonts w:ascii="Times New Roman"/>
                <w:b w:val="false"/>
                <w:i w:val="false"/>
                <w:color w:val="000000"/>
                <w:sz w:val="20"/>
              </w:rPr>
              <w:t>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91" w:id="412"/>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412"/>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 _______________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w:t>
      </w:r>
    </w:p>
    <w:p>
      <w:pPr>
        <w:spacing w:after="0"/>
        <w:ind w:left="0"/>
        <w:jc w:val="both"/>
      </w:pPr>
      <w:r>
        <w:rPr>
          <w:rFonts w:ascii="Times New Roman"/>
          <w:b w:val="false"/>
          <w:i w:val="false"/>
          <w:color w:val="000000"/>
          <w:sz w:val="28"/>
        </w:rPr>
        <w:t>на объекты", вместе с объектом в пользу третьих лиц в случаях, если отчуждаемость</w:t>
      </w:r>
    </w:p>
    <w:p>
      <w:pPr>
        <w:spacing w:after="0"/>
        <w:ind w:left="0"/>
        <w:jc w:val="both"/>
      </w:pPr>
      <w:r>
        <w:rPr>
          <w:rFonts w:ascii="Times New Roman"/>
          <w:b w:val="false"/>
          <w:i w:val="false"/>
          <w:color w:val="000000"/>
          <w:sz w:val="28"/>
        </w:rPr>
        <w:t xml:space="preserve">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w:t>
      </w:r>
    </w:p>
    <w:p>
      <w:pPr>
        <w:spacing w:after="0"/>
        <w:ind w:left="0"/>
        <w:jc w:val="both"/>
      </w:pPr>
      <w:r>
        <w:rPr>
          <w:rFonts w:ascii="Times New Roman"/>
          <w:b w:val="false"/>
          <w:i w:val="false"/>
          <w:color w:val="000000"/>
          <w:sz w:val="28"/>
        </w:rPr>
        <w:t>"О разрешениях и уведомлениях" 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 для</w:t>
      </w:r>
    </w:p>
    <w:p>
      <w:pPr>
        <w:spacing w:after="0"/>
        <w:ind w:left="0"/>
        <w:jc w:val="both"/>
      </w:pPr>
      <w:r>
        <w:rPr>
          <w:rFonts w:ascii="Times New Roman"/>
          <w:b w:val="false"/>
          <w:i w:val="false"/>
          <w:color w:val="000000"/>
          <w:sz w:val="28"/>
        </w:rPr>
        <w:t>приложений к лицензии с указанием объектов ______________________________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413"/>
                <w:p>
                  <w:pPr>
                    <w:spacing w:after="20"/>
                    <w:ind w:left="20"/>
                    <w:jc w:val="both"/>
                  </w:pPr>
                  <w:r>
                    <w:rPr>
                      <w:rFonts w:ascii="Times New Roman"/>
                      <w:b w:val="false"/>
                      <w:i w:val="false"/>
                      <w:color w:val="000000"/>
                      <w:sz w:val="20"/>
                    </w:rPr>
                    <w:t>
[Наименование УО на государственном языке)]</w:t>
                  </w:r>
                </w:p>
                <w:bookmarkEnd w:id="413"/>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414"/>
                <w:p>
                  <w:pPr>
                    <w:spacing w:after="20"/>
                    <w:ind w:left="20"/>
                    <w:jc w:val="both"/>
                  </w:pPr>
                </w:p>
                <w:bookmarkEnd w:id="414"/>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415"/>
                <w:p>
                  <w:pPr>
                    <w:spacing w:after="20"/>
                    <w:ind w:left="20"/>
                    <w:jc w:val="both"/>
                  </w:pPr>
                  <w:r>
                    <w:rPr>
                      <w:rFonts w:ascii="Times New Roman"/>
                      <w:b w:val="false"/>
                      <w:i w:val="false"/>
                      <w:color w:val="000000"/>
                      <w:sz w:val="20"/>
                    </w:rPr>
                    <w:t>
[Наименование УО (на русском языке)]</w:t>
                  </w:r>
                </w:p>
                <w:bookmarkEnd w:id="415"/>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416"/>
                <w:p>
                  <w:pPr>
                    <w:spacing w:after="20"/>
                    <w:ind w:left="20"/>
                    <w:jc w:val="both"/>
                  </w:pPr>
                  <w:r>
                    <w:rPr>
                      <w:rFonts w:ascii="Times New Roman"/>
                      <w:b w:val="false"/>
                      <w:i w:val="false"/>
                      <w:color w:val="000000"/>
                      <w:sz w:val="20"/>
                    </w:rPr>
                    <w:t>
Номер: [Номер]</w:t>
                  </w:r>
                </w:p>
                <w:bookmarkEnd w:id="416"/>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417"/>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417"/>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1011" w:id="418"/>
          <w:p>
            <w:pPr>
              <w:spacing w:after="20"/>
              <w:ind w:left="20"/>
              <w:jc w:val="both"/>
            </w:pPr>
          </w:p>
          <w:bookmarkEnd w:id="418"/>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14"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60452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0452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осуществление деятельности по</w:t>
            </w:r>
            <w:r>
              <w:br/>
            </w:r>
            <w:r>
              <w:rPr>
                <w:rFonts w:ascii="Times New Roman"/>
                <w:b w:val="false"/>
                <w:i w:val="false"/>
                <w:color w:val="000000"/>
                <w:sz w:val="20"/>
              </w:rPr>
              <w:t>предоставлению услуг в области</w:t>
            </w:r>
            <w:r>
              <w:br/>
            </w:r>
            <w:r>
              <w:rPr>
                <w:rFonts w:ascii="Times New Roman"/>
                <w:b w:val="false"/>
                <w:i w:val="false"/>
                <w:color w:val="000000"/>
                <w:sz w:val="20"/>
              </w:rPr>
              <w:t>использования атомной энергии"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017"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58928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8928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1019" w:id="421"/>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деятельность по обращению с радиоактивными отходами"</w:t>
      </w:r>
    </w:p>
    <w:bookmarkEnd w:id="421"/>
    <w:bookmarkStart w:name="z1020" w:id="422"/>
    <w:p>
      <w:pPr>
        <w:spacing w:after="0"/>
        <w:ind w:left="0"/>
        <w:jc w:val="left"/>
      </w:pPr>
      <w:r>
        <w:rPr>
          <w:rFonts w:ascii="Times New Roman"/>
          <w:b/>
          <w:i w:val="false"/>
          <w:color w:val="000000"/>
        </w:rPr>
        <w:t xml:space="preserve"> Глава 1. Общие положения</w:t>
      </w:r>
    </w:p>
    <w:bookmarkEnd w:id="422"/>
    <w:bookmarkStart w:name="z1021" w:id="423"/>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деятельность по обращению с радиоактивными отходами"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деятельность по обращению с радиоактивными отходами" (далее – государственная услуга).</w:t>
      </w:r>
    </w:p>
    <w:bookmarkEnd w:id="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22" w:id="424"/>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424"/>
    <w:bookmarkStart w:name="z1023" w:id="425"/>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425"/>
    <w:bookmarkStart w:name="z1024" w:id="426"/>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426"/>
    <w:bookmarkStart w:name="z1025" w:id="427"/>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427"/>
    <w:bookmarkStart w:name="z1026" w:id="428"/>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428"/>
    <w:bookmarkStart w:name="z1027" w:id="429"/>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429"/>
    <w:bookmarkStart w:name="z1028" w:id="430"/>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430"/>
    <w:bookmarkStart w:name="z1029" w:id="431"/>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431"/>
    <w:bookmarkStart w:name="z1030" w:id="432"/>
    <w:p>
      <w:pPr>
        <w:spacing w:after="0"/>
        <w:ind w:left="0"/>
        <w:jc w:val="left"/>
      </w:pPr>
      <w:r>
        <w:rPr>
          <w:rFonts w:ascii="Times New Roman"/>
          <w:b/>
          <w:i w:val="false"/>
          <w:color w:val="000000"/>
        </w:rPr>
        <w:t xml:space="preserve"> Глава 2. Порядок оказания государственной услуги</w:t>
      </w:r>
    </w:p>
    <w:bookmarkEnd w:id="432"/>
    <w:bookmarkStart w:name="z1031" w:id="433"/>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433"/>
    <w:bookmarkStart w:name="z1032" w:id="434"/>
    <w:p>
      <w:pPr>
        <w:spacing w:after="0"/>
        <w:ind w:left="0"/>
        <w:jc w:val="both"/>
      </w:pPr>
      <w:r>
        <w:rPr>
          <w:rFonts w:ascii="Times New Roman"/>
          <w:b w:val="false"/>
          <w:i w:val="false"/>
          <w:color w:val="000000"/>
          <w:sz w:val="28"/>
        </w:rPr>
        <w:t>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деятельность по обращению с радиоактивными отходами" (далее – перечень основных требований к оказанию государственной услуги), приведенного в приложении 7 к настоящим Правилам посредством портала.</w:t>
      </w:r>
    </w:p>
    <w:bookmarkEnd w:id="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8" w:id="435"/>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4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9" w:id="436"/>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436"/>
    <w:bookmarkStart w:name="z1050" w:id="437"/>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437"/>
    <w:bookmarkStart w:name="z1051" w:id="438"/>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438"/>
    <w:p>
      <w:pPr>
        <w:spacing w:after="0"/>
        <w:ind w:left="0"/>
        <w:jc w:val="both"/>
      </w:pPr>
      <w:r>
        <w:rPr>
          <w:rFonts w:ascii="Times New Roman"/>
          <w:b w:val="false"/>
          <w:i w:val="false"/>
          <w:color w:val="000000"/>
          <w:sz w:val="28"/>
        </w:rPr>
        <w:t>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приложению 8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с приложением заключения о первичной проверке в управление ядерной физической безопасности и технической кооперации и управление ядерной и радиационной безопасности для установления особых условий выдачи лицензии и на проведение разрешительного контроля в порядке посещения субъекта (объекта) контроля и (или) вызова субъекта контроля.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5" w:id="439"/>
    <w:p>
      <w:pPr>
        <w:spacing w:after="0"/>
        <w:ind w:left="0"/>
        <w:jc w:val="both"/>
      </w:pPr>
      <w:r>
        <w:rPr>
          <w:rFonts w:ascii="Times New Roman"/>
          <w:b w:val="false"/>
          <w:i w:val="false"/>
          <w:color w:val="000000"/>
          <w:sz w:val="28"/>
        </w:rPr>
        <w:t xml:space="preserve">
      8. Работники управления контроля материалов и международных гарантий, управления ядерной и радиационной безопасности и (или) управления лицензирования с момента поступления пакета документов и (или) сведений в течение 13 (тринадцати) рабочих дней устанавливают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готовят заключение, подписанное работниками управления контроля материалов и международных гарантий, управления ядерной и радиационной безопасности и (или) управления лицензирования и услугополучателем и передают его в управление лицензирования.</w:t>
      </w:r>
    </w:p>
    <w:bookmarkEnd w:id="4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6" w:id="440"/>
    <w:p>
      <w:pPr>
        <w:spacing w:after="0"/>
        <w:ind w:left="0"/>
        <w:jc w:val="both"/>
      </w:pPr>
      <w:r>
        <w:rPr>
          <w:rFonts w:ascii="Times New Roman"/>
          <w:b w:val="false"/>
          <w:i w:val="false"/>
          <w:color w:val="000000"/>
          <w:sz w:val="28"/>
        </w:rPr>
        <w:t>
      9. Работник управления лицензирования в течение 1 (одного) рабочего дня после получения заключения работников управления ядерной физической безопасности и технической кооперации и управления ядерной и радиационной безопасности, готовит лицензию и (или) приложение к лицензии по формам, согласно приложениям 9 и 10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44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xml:space="preserve">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59" w:id="441"/>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441"/>
    <w:bookmarkStart w:name="z2456" w:id="442"/>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442"/>
    <w:bookmarkStart w:name="z2457" w:id="443"/>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443"/>
    <w:bookmarkStart w:name="z2458" w:id="444"/>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444"/>
    <w:bookmarkStart w:name="z2459" w:id="445"/>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445"/>
    <w:bookmarkStart w:name="z2460" w:id="446"/>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446"/>
    <w:bookmarkStart w:name="z2461" w:id="447"/>
    <w:p>
      <w:pPr>
        <w:spacing w:after="0"/>
        <w:ind w:left="0"/>
        <w:jc w:val="both"/>
      </w:pPr>
      <w:r>
        <w:rPr>
          <w:rFonts w:ascii="Times New Roman"/>
          <w:b w:val="false"/>
          <w:i w:val="false"/>
          <w:color w:val="000000"/>
          <w:sz w:val="28"/>
        </w:rPr>
        <w:t>
      6) изменения наименования вида и (или) подвида деятельности.</w:t>
      </w:r>
    </w:p>
    <w:bookmarkEnd w:id="447"/>
    <w:bookmarkStart w:name="z2462" w:id="448"/>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448"/>
    <w:bookmarkStart w:name="z2463" w:id="449"/>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68" w:id="450"/>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450"/>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74" w:id="451"/>
    <w:p>
      <w:pPr>
        <w:spacing w:after="0"/>
        <w:ind w:left="0"/>
        <w:jc w:val="both"/>
      </w:pPr>
      <w:r>
        <w:rPr>
          <w:rFonts w:ascii="Times New Roman"/>
          <w:b w:val="false"/>
          <w:i w:val="false"/>
          <w:color w:val="000000"/>
          <w:sz w:val="28"/>
        </w:rPr>
        <w:t>
      13. Переоформление лицензии и (или) приложения к лицензии в случае реорганизации юридического лица-лицензиата в формах выделения и разделения осуществляется в соответствии с пунктами 7 – 9 настоящих Правил.</w:t>
      </w:r>
    </w:p>
    <w:bookmarkEnd w:id="451"/>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в случае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88" w:id="452"/>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приложения к лицензии.</w:t>
      </w:r>
    </w:p>
    <w:bookmarkEnd w:id="452"/>
    <w:bookmarkStart w:name="z1089" w:id="453"/>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453"/>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1" w:id="454"/>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454"/>
    <w:bookmarkStart w:name="z1092" w:id="455"/>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455"/>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5" w:id="456"/>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25 Закона подлежит рассмотрению в течение 5 (пяти) рабочих дней со дня ее регистрации.</w:t>
      </w:r>
    </w:p>
    <w:bookmarkEnd w:id="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67" w:id="457"/>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457"/>
    <w:bookmarkStart w:name="z2168" w:id="458"/>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458"/>
    <w:bookmarkStart w:name="z2169" w:id="459"/>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459"/>
    <w:bookmarkStart w:name="z2170" w:id="460"/>
    <w:p>
      <w:pPr>
        <w:spacing w:after="0"/>
        <w:ind w:left="0"/>
        <w:jc w:val="both"/>
      </w:pPr>
      <w:r>
        <w:rPr>
          <w:rFonts w:ascii="Times New Roman"/>
          <w:b w:val="false"/>
          <w:i w:val="false"/>
          <w:color w:val="000000"/>
          <w:sz w:val="28"/>
        </w:rPr>
        <w:t>
      2) получения дополнительной информации.</w:t>
      </w:r>
    </w:p>
    <w:bookmarkEnd w:id="460"/>
    <w:bookmarkStart w:name="z2171" w:id="461"/>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172" w:id="462"/>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bl>
    <w:bookmarkStart w:name="z1098" w:id="463"/>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463"/>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bl>
    <w:bookmarkStart w:name="z1106" w:id="464"/>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464"/>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Правилам </w:t>
            </w:r>
            <w:r>
              <w:br/>
            </w:r>
            <w:r>
              <w:rPr>
                <w:rFonts w:ascii="Times New Roman"/>
                <w:b w:val="false"/>
                <w:i w:val="false"/>
                <w:color w:val="000000"/>
                <w:sz w:val="20"/>
              </w:rPr>
              <w:t xml:space="preserve">оказания государственной услуги </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 xml:space="preserve">деятельность по обращению с </w:t>
            </w:r>
            <w:r>
              <w:br/>
            </w:r>
            <w:r>
              <w:rPr>
                <w:rFonts w:ascii="Times New Roman"/>
                <w:b w:val="false"/>
                <w:i w:val="false"/>
                <w:color w:val="000000"/>
                <w:sz w:val="20"/>
              </w:rPr>
              <w:t xml:space="preserve">радиоактивными отходами" </w:t>
            </w:r>
          </w:p>
        </w:tc>
      </w:tr>
    </w:tbl>
    <w:bookmarkStart w:name="z2174" w:id="465"/>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радиоактивными отходами</w:t>
      </w:r>
    </w:p>
    <w:bookmarkEnd w:id="465"/>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Правилам </w:t>
            </w:r>
            <w:r>
              <w:br/>
            </w:r>
            <w:r>
              <w:rPr>
                <w:rFonts w:ascii="Times New Roman"/>
                <w:b w:val="false"/>
                <w:i w:val="false"/>
                <w:color w:val="000000"/>
                <w:sz w:val="20"/>
              </w:rPr>
              <w:t xml:space="preserve">оказания государственной услуги </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 xml:space="preserve">деятельность по обращению с </w:t>
            </w:r>
            <w:r>
              <w:br/>
            </w:r>
            <w:r>
              <w:rPr>
                <w:rFonts w:ascii="Times New Roman"/>
                <w:b w:val="false"/>
                <w:i w:val="false"/>
                <w:color w:val="000000"/>
                <w:sz w:val="20"/>
              </w:rPr>
              <w:t>радиоактивными отходами"</w:t>
            </w:r>
          </w:p>
        </w:tc>
      </w:tr>
    </w:tbl>
    <w:bookmarkStart w:name="z2292" w:id="466"/>
    <w:p>
      <w:pPr>
        <w:spacing w:after="0"/>
        <w:ind w:left="0"/>
        <w:jc w:val="left"/>
      </w:pPr>
      <w:r>
        <w:rPr>
          <w:rFonts w:ascii="Times New Roman"/>
          <w:b/>
          <w:i w:val="false"/>
          <w:color w:val="000000"/>
        </w:rPr>
        <w:t xml:space="preserve"> Документы к деятельности по обращению с радиоактивными отходами</w:t>
      </w:r>
    </w:p>
    <w:bookmarkEnd w:id="466"/>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 xml:space="preserve">с радиоактивными отходами" </w:t>
            </w:r>
          </w:p>
        </w:tc>
      </w:tr>
    </w:tbl>
    <w:bookmarkStart w:name="z1139" w:id="467"/>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467"/>
    <w:p>
      <w:pPr>
        <w:spacing w:after="0"/>
        <w:ind w:left="0"/>
        <w:jc w:val="both"/>
      </w:pPr>
      <w:r>
        <w:rPr>
          <w:rFonts w:ascii="Times New Roman"/>
          <w:b w:val="false"/>
          <w:i w:val="false"/>
          <w:color w:val="ff0000"/>
          <w:sz w:val="28"/>
        </w:rPr>
        <w:t xml:space="preserve">
      Сноска. Приложение 5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bl>
    <w:bookmarkStart w:name="z1146" w:id="468"/>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468"/>
    <w:p>
      <w:pPr>
        <w:spacing w:after="0"/>
        <w:ind w:left="0"/>
        <w:jc w:val="both"/>
      </w:pPr>
      <w:r>
        <w:rPr>
          <w:rFonts w:ascii="Times New Roman"/>
          <w:b w:val="false"/>
          <w:i w:val="false"/>
          <w:color w:val="ff0000"/>
          <w:sz w:val="28"/>
        </w:rPr>
        <w:t xml:space="preserve">
      Сноска. Приложение 6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bl>
    <w:bookmarkStart w:name="z2692" w:id="469"/>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деятельность по обращению с радиоактивными отходами"</w:t>
      </w:r>
    </w:p>
    <w:bookmarkEnd w:id="469"/>
    <w:p>
      <w:pPr>
        <w:spacing w:after="0"/>
        <w:ind w:left="0"/>
        <w:jc w:val="both"/>
      </w:pPr>
      <w:r>
        <w:rPr>
          <w:rFonts w:ascii="Times New Roman"/>
          <w:b w:val="false"/>
          <w:i w:val="false"/>
          <w:color w:val="ff0000"/>
          <w:sz w:val="28"/>
        </w:rPr>
        <w:t xml:space="preserve">
      Сноска. Приложение 7 -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деятельность по обращению с радиоактивными отходами".</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дезактивация (очистка от радиоактивного загрязнения) помещений, оборудования и материалов;</w:t>
            </w:r>
          </w:p>
          <w:p>
            <w:pPr>
              <w:spacing w:after="20"/>
              <w:ind w:left="20"/>
              <w:jc w:val="both"/>
            </w:pPr>
            <w:r>
              <w:rPr>
                <w:rFonts w:ascii="Times New Roman"/>
                <w:b w:val="false"/>
                <w:i w:val="false"/>
                <w:color w:val="000000"/>
                <w:sz w:val="20"/>
              </w:rPr>
              <w:t>
2) переработка радиоактивных отходов;</w:t>
            </w:r>
          </w:p>
          <w:p>
            <w:pPr>
              <w:spacing w:after="20"/>
              <w:ind w:left="20"/>
              <w:jc w:val="both"/>
            </w:pPr>
            <w:r>
              <w:rPr>
                <w:rFonts w:ascii="Times New Roman"/>
                <w:b w:val="false"/>
                <w:i w:val="false"/>
                <w:color w:val="000000"/>
                <w:sz w:val="20"/>
              </w:rPr>
              <w:t>
3) радиационная реабилитация, рекультивация территорий и объектов;</w:t>
            </w:r>
          </w:p>
          <w:p>
            <w:pPr>
              <w:spacing w:after="20"/>
              <w:ind w:left="20"/>
              <w:jc w:val="both"/>
            </w:pPr>
            <w:r>
              <w:rPr>
                <w:rFonts w:ascii="Times New Roman"/>
                <w:b w:val="false"/>
                <w:i w:val="false"/>
                <w:color w:val="000000"/>
                <w:sz w:val="20"/>
              </w:rPr>
              <w:t>
4) сбор и сортировка радиоактивных отходов;</w:t>
            </w:r>
          </w:p>
          <w:p>
            <w:pPr>
              <w:spacing w:after="20"/>
              <w:ind w:left="20"/>
              <w:jc w:val="both"/>
            </w:pPr>
            <w:r>
              <w:rPr>
                <w:rFonts w:ascii="Times New Roman"/>
                <w:b w:val="false"/>
                <w:i w:val="false"/>
                <w:color w:val="000000"/>
                <w:sz w:val="20"/>
              </w:rPr>
              <w:t>
5) хранение и захоронение радиоактивных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xml:space="preserve">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50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для получения лицензии и (или) приложения к лицензии: заявление физического и юридического лица для получения лицензии и (или) приложения к лицензии в электронном виде, удостоверенное ЭЦП услугополучателя,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и </w:t>
            </w:r>
            <w:r>
              <w:rPr>
                <w:rFonts w:ascii="Times New Roman"/>
                <w:b w:val="false"/>
                <w:i w:val="false"/>
                <w:color w:val="000000"/>
                <w:sz w:val="20"/>
              </w:rPr>
              <w:t>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к деятельности по обращению с радиоактивными отходами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радиоактивными отходами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2) для переоформления лицензии и (или) приложения к лицензии: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по обращению с радиоактивными отходами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о документах, удостоверяющих личность, о регистрации в качестве индивидуального предпринимателя,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 Услугополучатель, являющийся иностранным юридическим лицом, иностранцем или лицом без гражданства, при отсутствии у него справки о государственной регистрации (перерегистрации) юридического лица – для юридического лица или документа, удостоверяющего личность – для физического лица (для идентификации)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95" w:id="470"/>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470"/>
    <w:p>
      <w:pPr>
        <w:spacing w:after="0"/>
        <w:ind w:left="0"/>
        <w:jc w:val="both"/>
      </w:pPr>
      <w:r>
        <w:rPr>
          <w:rFonts w:ascii="Times New Roman"/>
          <w:b w:val="false"/>
          <w:i w:val="false"/>
          <w:color w:val="000000"/>
          <w:sz w:val="28"/>
        </w:rPr>
        <w:t>
      В 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физического лица, индивидуальный 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w:t>
      </w:r>
    </w:p>
    <w:p>
      <w:pPr>
        <w:spacing w:after="0"/>
        <w:ind w:left="0"/>
        <w:jc w:val="both"/>
      </w:pPr>
      <w:r>
        <w:rPr>
          <w:rFonts w:ascii="Times New Roman"/>
          <w:b w:val="false"/>
          <w:i w:val="false"/>
          <w:color w:val="000000"/>
          <w:sz w:val="28"/>
        </w:rPr>
        <w:t>Электронная почта 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w:t>
      </w:r>
    </w:p>
    <w:p>
      <w:pPr>
        <w:spacing w:after="0"/>
        <w:ind w:left="0"/>
        <w:jc w:val="both"/>
      </w:pPr>
      <w:r>
        <w:rPr>
          <w:rFonts w:ascii="Times New Roman"/>
          <w:b w:val="false"/>
          <w:i w:val="false"/>
          <w:color w:val="000000"/>
          <w:sz w:val="28"/>
        </w:rPr>
        <w:t>быть направлена любая информация по вопросам выдачи или отказа в выдаче</w:t>
      </w:r>
    </w:p>
    <w:p>
      <w:pPr>
        <w:spacing w:after="0"/>
        <w:ind w:left="0"/>
        <w:jc w:val="both"/>
      </w:pPr>
      <w:r>
        <w:rPr>
          <w:rFonts w:ascii="Times New Roman"/>
          <w:b w:val="false"/>
          <w:i w:val="false"/>
          <w:color w:val="000000"/>
          <w:sz w:val="28"/>
        </w:rPr>
        <w:t>лицензии 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w:t>
      </w:r>
    </w:p>
    <w:p>
      <w:pPr>
        <w:spacing w:after="0"/>
        <w:ind w:left="0"/>
        <w:jc w:val="both"/>
      </w:pPr>
      <w:r>
        <w:rPr>
          <w:rFonts w:ascii="Times New Roman"/>
          <w:b w:val="false"/>
          <w:i w:val="false"/>
          <w:color w:val="000000"/>
          <w:sz w:val="28"/>
        </w:rPr>
        <w:t>доступа, составляющих охраняемую законом тайну, содержащихся</w:t>
      </w:r>
    </w:p>
    <w:p>
      <w:pPr>
        <w:spacing w:after="0"/>
        <w:ind w:left="0"/>
        <w:jc w:val="both"/>
      </w:pPr>
      <w:r>
        <w:rPr>
          <w:rFonts w:ascii="Times New Roman"/>
          <w:b w:val="false"/>
          <w:i w:val="false"/>
          <w:color w:val="000000"/>
          <w:sz w:val="28"/>
        </w:rPr>
        <w:t>в информационных 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698" w:id="471"/>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471"/>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 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bl>
    <w:bookmarkStart w:name="z2700" w:id="472"/>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обращению с радиоактивными отходами</w:t>
      </w:r>
    </w:p>
    <w:bookmarkEnd w:id="472"/>
    <w:bookmarkStart w:name="z2701" w:id="473"/>
    <w:p>
      <w:pPr>
        <w:spacing w:after="0"/>
        <w:ind w:left="0"/>
        <w:jc w:val="left"/>
      </w:pPr>
      <w:r>
        <w:rPr>
          <w:rFonts w:ascii="Times New Roman"/>
          <w:b/>
          <w:i w:val="false"/>
          <w:color w:val="000000"/>
        </w:rPr>
        <w:t xml:space="preserve"> Глава 1.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4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 Индивидуальный идентификационный номер юридического лица/индивидуального предпринимателя/физического лица, с кем заключен договор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специализированных помещений, необходимых для выполнения заявляемых работ на праве собственности или иных законных основаниях, вносятся в таблицу 1 согласно настоящей главе*.</w:t>
      </w:r>
    </w:p>
    <w:p>
      <w:pPr>
        <w:spacing w:after="0"/>
        <w:ind w:left="0"/>
        <w:jc w:val="both"/>
      </w:pPr>
      <w:r>
        <w:rPr>
          <w:rFonts w:ascii="Times New Roman"/>
          <w:b w:val="false"/>
          <w:i w:val="false"/>
          <w:color w:val="000000"/>
          <w:sz w:val="28"/>
        </w:rPr>
        <w:t>* – не требуется выполнение данного пункта если заявитель проводит работы на территории заказчика и к подвиду деятельности по радиационной реабилитации, рекультивации территорий и объектов.</w:t>
      </w:r>
    </w:p>
    <w:bookmarkStart w:name="z2703" w:id="474"/>
    <w:p>
      <w:pPr>
        <w:spacing w:after="0"/>
        <w:ind w:left="0"/>
        <w:jc w:val="left"/>
      </w:pPr>
      <w:r>
        <w:rPr>
          <w:rFonts w:ascii="Times New Roman"/>
          <w:b/>
          <w:i w:val="false"/>
          <w:color w:val="000000"/>
        </w:rPr>
        <w:t xml:space="preserve"> Глава 2. Форма сведений, содержащих информацию о службе или ответственном лице</w:t>
      </w:r>
    </w:p>
    <w:bookmarkEnd w:id="4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2 согласно настоящей главе*.</w:t>
      </w:r>
    </w:p>
    <w:p>
      <w:pPr>
        <w:spacing w:after="0"/>
        <w:ind w:left="0"/>
        <w:jc w:val="both"/>
      </w:pPr>
      <w:r>
        <w:rPr>
          <w:rFonts w:ascii="Times New Roman"/>
          <w:b w:val="false"/>
          <w:i w:val="false"/>
          <w:color w:val="000000"/>
          <w:sz w:val="28"/>
        </w:rPr>
        <w:t>*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705" w:id="475"/>
    <w:p>
      <w:pPr>
        <w:spacing w:after="0"/>
        <w:ind w:left="0"/>
        <w:jc w:val="left"/>
      </w:pPr>
      <w:r>
        <w:rPr>
          <w:rFonts w:ascii="Times New Roman"/>
          <w:b/>
          <w:i w:val="false"/>
          <w:color w:val="000000"/>
        </w:rPr>
        <w:t xml:space="preserve"> Глава 3.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(данные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по обеспечению производственного радиационного контроля рабочих мест, загрязненного оборудования, изделий, материалов, грунта, отходов, вносятся в таблицу 3 согласно настоящей главе.</w:t>
      </w:r>
    </w:p>
    <w:bookmarkStart w:name="z2707" w:id="476"/>
    <w:p>
      <w:pPr>
        <w:spacing w:after="0"/>
        <w:ind w:left="0"/>
        <w:jc w:val="left"/>
      </w:pPr>
      <w:r>
        <w:rPr>
          <w:rFonts w:ascii="Times New Roman"/>
          <w:b/>
          <w:i w:val="false"/>
          <w:color w:val="000000"/>
        </w:rPr>
        <w:t xml:space="preserve"> Глава 4. Форма сведений, содержащих информацию об обеспечении персонала индивидуальным дозиметрическим контролем</w:t>
      </w:r>
    </w:p>
    <w:bookmarkEnd w:id="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4 согласно настоящей главе*.</w:t>
      </w:r>
    </w:p>
    <w:p>
      <w:pPr>
        <w:spacing w:after="0"/>
        <w:ind w:left="0"/>
        <w:jc w:val="both"/>
      </w:pPr>
      <w:r>
        <w:rPr>
          <w:rFonts w:ascii="Times New Roman"/>
          <w:b w:val="false"/>
          <w:i w:val="false"/>
          <w:color w:val="000000"/>
          <w:sz w:val="28"/>
        </w:rPr>
        <w:t>* –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bookmarkStart w:name="z2709" w:id="477"/>
    <w:p>
      <w:pPr>
        <w:spacing w:after="0"/>
        <w:ind w:left="0"/>
        <w:jc w:val="left"/>
      </w:pPr>
      <w:r>
        <w:rPr>
          <w:rFonts w:ascii="Times New Roman"/>
          <w:b/>
          <w:i w:val="false"/>
          <w:color w:val="000000"/>
        </w:rPr>
        <w:t xml:space="preserve"> Глава 5. Форма сведений, содержащих информацию о квалифицированном составе специалистов, техников, рабочих</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w:t>
            </w:r>
            <w:r>
              <w:rPr>
                <w:rFonts w:ascii="Times New Roman"/>
                <w:b w:val="false"/>
                <w:i w:val="false"/>
                <w:color w:val="000000"/>
                <w:sz w:val="20"/>
              </w:rPr>
              <w:t>статьей 35</w:t>
            </w:r>
            <w:r>
              <w:rPr>
                <w:rFonts w:ascii="Times New Roman"/>
                <w:b w:val="false"/>
                <w:i w:val="false"/>
                <w:color w:val="000000"/>
                <w:sz w:val="20"/>
              </w:rPr>
              <w:t xml:space="preserve"> Трудового кодекса Республики Казахстан</w:t>
            </w:r>
          </w:p>
          <w:p>
            <w:pPr>
              <w:spacing w:after="20"/>
              <w:ind w:left="20"/>
              <w:jc w:val="both"/>
            </w:pPr>
            <w:r>
              <w:rPr>
                <w:rFonts w:ascii="Times New Roman"/>
                <w:b w:val="false"/>
                <w:i w:val="false"/>
                <w:color w:val="000000"/>
                <w:sz w:val="20"/>
              </w:rPr>
              <w:t>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техников и рабочих, имеющих соответствующее образование, подготовку и допущенных к осуществлению заявленного вида и подвидов деятельности, вносятся в таблицу 5 согласно настоящей главе*.</w:t>
      </w:r>
    </w:p>
    <w:p>
      <w:pPr>
        <w:spacing w:after="0"/>
        <w:ind w:left="0"/>
        <w:jc w:val="both"/>
      </w:pPr>
      <w:r>
        <w:rPr>
          <w:rFonts w:ascii="Times New Roman"/>
          <w:b w:val="false"/>
          <w:i w:val="false"/>
          <w:color w:val="000000"/>
          <w:sz w:val="28"/>
        </w:rPr>
        <w:t>* наличие рабочих необходимо для всех подвидов деятельности, наличие техников только для подвида деятельности по дезактивации (очистка от радиоактивного загрязнения) помещений, оборудования и материалов.</w:t>
      </w:r>
    </w:p>
    <w:bookmarkStart w:name="z2711" w:id="478"/>
    <w:p>
      <w:pPr>
        <w:spacing w:after="0"/>
        <w:ind w:left="0"/>
        <w:jc w:val="left"/>
      </w:pPr>
      <w:r>
        <w:rPr>
          <w:rFonts w:ascii="Times New Roman"/>
          <w:b/>
          <w:i w:val="false"/>
          <w:color w:val="000000"/>
        </w:rPr>
        <w:t xml:space="preserve"> Глава 6. Форма сведений, содержащих информацию о производственно-технических базах, хранилищах, специализированных помещениях, лабораториях, необходимых для выполнения заявляемых работ</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помещения (производственно-технической базы/хранилища/специализированного помещения/лаборатории)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расположения помещения (производственно-технической базы/хранилища/специализированного помещения/лаборатории)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 Индивидуальный идентификационный номер юридического лица/индивидуального предпринимателя/физического лица, с кем заключен договор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хранилище для радиоактивных отходов на праве собственности или иных законных основаниях, вносятся в таблицу 6 согласно настоящей главе*.</w:t>
      </w:r>
    </w:p>
    <w:p>
      <w:pPr>
        <w:spacing w:after="0"/>
        <w:ind w:left="0"/>
        <w:jc w:val="both"/>
      </w:pPr>
      <w:r>
        <w:rPr>
          <w:rFonts w:ascii="Times New Roman"/>
          <w:b w:val="false"/>
          <w:i w:val="false"/>
          <w:color w:val="000000"/>
          <w:sz w:val="28"/>
        </w:rPr>
        <w:t>
      * – не требуется если заявитель проводит работы на территории заказчика и к подвиду деятельности по радиационной реабилитации, рекультивации территорий и объектов.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bl>
    <w:bookmarkStart w:name="z2714" w:id="479"/>
    <w:p>
      <w:pPr>
        <w:spacing w:after="0"/>
        <w:ind w:left="0"/>
        <w:jc w:val="left"/>
      </w:pPr>
      <w:r>
        <w:rPr>
          <w:rFonts w:ascii="Times New Roman"/>
          <w:b/>
          <w:i w:val="false"/>
          <w:color w:val="000000"/>
        </w:rPr>
        <w:t xml:space="preserve"> Документы к деятельности по обращению с радиоактивными отходами</w:t>
      </w:r>
    </w:p>
    <w:bookmarkEnd w:id="479"/>
    <w:bookmarkStart w:name="z2715" w:id="480"/>
    <w:p>
      <w:pPr>
        <w:spacing w:after="0"/>
        <w:ind w:left="0"/>
        <w:jc w:val="both"/>
      </w:pPr>
      <w:r>
        <w:rPr>
          <w:rFonts w:ascii="Times New Roman"/>
          <w:b w:val="false"/>
          <w:i w:val="false"/>
          <w:color w:val="000000"/>
          <w:sz w:val="28"/>
        </w:rPr>
        <w:t>
      1. Положение о службе по радиационной безопасности (или должностная инструкция ответственного лица за радиационную безопасность); приказ о назначении ответственного лица за организацию сбора, хранения и сдачу радиоактивных отходов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деятельности "Специальная подготовка персонала, ответственного за обеспечение ядерной и радиационной безопасности".</w:t>
      </w:r>
    </w:p>
    <w:bookmarkEnd w:id="480"/>
    <w:bookmarkStart w:name="z2716" w:id="481"/>
    <w:p>
      <w:pPr>
        <w:spacing w:after="0"/>
        <w:ind w:left="0"/>
        <w:jc w:val="both"/>
      </w:pPr>
      <w:r>
        <w:rPr>
          <w:rFonts w:ascii="Times New Roman"/>
          <w:b w:val="false"/>
          <w:i w:val="false"/>
          <w:color w:val="000000"/>
          <w:sz w:val="28"/>
        </w:rPr>
        <w:t>
      2. План проведения радиационного контроля, сертификаты поверки приборов радиационного контроля.</w:t>
      </w:r>
    </w:p>
    <w:bookmarkEnd w:id="481"/>
    <w:bookmarkStart w:name="z2717" w:id="482"/>
    <w:p>
      <w:pPr>
        <w:spacing w:after="0"/>
        <w:ind w:left="0"/>
        <w:jc w:val="both"/>
      </w:pPr>
      <w:r>
        <w:rPr>
          <w:rFonts w:ascii="Times New Roman"/>
          <w:b w:val="false"/>
          <w:i w:val="false"/>
          <w:color w:val="000000"/>
          <w:sz w:val="28"/>
        </w:rPr>
        <w:t>
      3. Утвержденные заявителем:</w:t>
      </w:r>
    </w:p>
    <w:bookmarkEnd w:id="482"/>
    <w:bookmarkStart w:name="z2718" w:id="483"/>
    <w:p>
      <w:pPr>
        <w:spacing w:after="0"/>
        <w:ind w:left="0"/>
        <w:jc w:val="both"/>
      </w:pPr>
      <w:r>
        <w:rPr>
          <w:rFonts w:ascii="Times New Roman"/>
          <w:b w:val="false"/>
          <w:i w:val="false"/>
          <w:color w:val="000000"/>
          <w:sz w:val="28"/>
        </w:rPr>
        <w:t xml:space="preserve">
      инструкция по радиационной безопасности при проведении заявляемых работ, соответствующая требованиям. указанным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 </w:t>
      </w:r>
    </w:p>
    <w:bookmarkEnd w:id="483"/>
    <w:bookmarkStart w:name="z2719" w:id="484"/>
    <w:p>
      <w:pPr>
        <w:spacing w:after="0"/>
        <w:ind w:left="0"/>
        <w:jc w:val="both"/>
      </w:pPr>
      <w:r>
        <w:rPr>
          <w:rFonts w:ascii="Times New Roman"/>
          <w:b w:val="false"/>
          <w:i w:val="false"/>
          <w:color w:val="000000"/>
          <w:sz w:val="28"/>
        </w:rPr>
        <w:t xml:space="preserve">
      инструкция по действиям персонала в аварийных ситуациях; </w:t>
      </w:r>
    </w:p>
    <w:bookmarkEnd w:id="484"/>
    <w:bookmarkStart w:name="z2720" w:id="485"/>
    <w:p>
      <w:pPr>
        <w:spacing w:after="0"/>
        <w:ind w:left="0"/>
        <w:jc w:val="both"/>
      </w:pPr>
      <w:r>
        <w:rPr>
          <w:rFonts w:ascii="Times New Roman"/>
          <w:b w:val="false"/>
          <w:i w:val="false"/>
          <w:color w:val="000000"/>
          <w:sz w:val="28"/>
        </w:rPr>
        <w:t>
      план мероприятий по защите персонала и населения от радиационной аварии, и ее последствий;</w:t>
      </w:r>
    </w:p>
    <w:bookmarkEnd w:id="485"/>
    <w:bookmarkStart w:name="z2721" w:id="486"/>
    <w:p>
      <w:pPr>
        <w:spacing w:after="0"/>
        <w:ind w:left="0"/>
        <w:jc w:val="both"/>
      </w:pPr>
      <w:r>
        <w:rPr>
          <w:rFonts w:ascii="Times New Roman"/>
          <w:b w:val="false"/>
          <w:i w:val="false"/>
          <w:color w:val="000000"/>
          <w:sz w:val="28"/>
        </w:rPr>
        <w:t>
      журнал учета радиоактивных отходов;</w:t>
      </w:r>
    </w:p>
    <w:bookmarkEnd w:id="486"/>
    <w:bookmarkStart w:name="z2722" w:id="487"/>
    <w:p>
      <w:pPr>
        <w:spacing w:after="0"/>
        <w:ind w:left="0"/>
        <w:jc w:val="both"/>
      </w:pPr>
      <w:r>
        <w:rPr>
          <w:rFonts w:ascii="Times New Roman"/>
          <w:b w:val="false"/>
          <w:i w:val="false"/>
          <w:color w:val="000000"/>
          <w:sz w:val="28"/>
        </w:rPr>
        <w:t>
      технологический регламент выполнения заявляемых работ, определяющий основные приемы работы, последовательное выполнения операций, пределы и условия работы, включая способы и этапы сбора, сортировки, передачи на хранение, обработки, переработки, хранения, захоронения отходов, дезактивации помещений, оборудования, материалов – план мероприятий по защите персонала и населения от радиационной аварии и ее последствий и технологический регламент выполнения заявляемых работ требуется только для объектов 1 и 2 категории радиационной опасности.</w:t>
      </w:r>
    </w:p>
    <w:bookmarkEnd w:id="487"/>
    <w:bookmarkStart w:name="z2723" w:id="488"/>
    <w:p>
      <w:pPr>
        <w:spacing w:after="0"/>
        <w:ind w:left="0"/>
        <w:jc w:val="both"/>
      </w:pPr>
      <w:r>
        <w:rPr>
          <w:rFonts w:ascii="Times New Roman"/>
          <w:b w:val="false"/>
          <w:i w:val="false"/>
          <w:color w:val="000000"/>
          <w:sz w:val="28"/>
        </w:rPr>
        <w:t>
      4. Утвержденный заявителем план физической защиты радиоактивных отходов – данный пункт относится только к подвиду деятельности по хранению и захоронению радиоактивных отходов.</w:t>
      </w:r>
    </w:p>
    <w:bookmarkEnd w:id="4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26" w:id="489"/>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489"/>
    <w:p>
      <w:pPr>
        <w:spacing w:after="0"/>
        <w:ind w:left="0"/>
        <w:jc w:val="both"/>
      </w:pPr>
      <w:r>
        <w:rPr>
          <w:rFonts w:ascii="Times New Roman"/>
          <w:b w:val="false"/>
          <w:i w:val="false"/>
          <w:color w:val="000000"/>
          <w:sz w:val="28"/>
        </w:rPr>
        <w:t>
      В 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w:t>
      </w:r>
    </w:p>
    <w:p>
      <w:pPr>
        <w:spacing w:after="0"/>
        <w:ind w:left="0"/>
        <w:jc w:val="both"/>
      </w:pPr>
      <w:r>
        <w:rPr>
          <w:rFonts w:ascii="Times New Roman"/>
          <w:b w:val="false"/>
          <w:i w:val="false"/>
          <w:color w:val="000000"/>
          <w:sz w:val="28"/>
        </w:rPr>
        <w:t>лица-лицензиата 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w:t>
      </w:r>
    </w:p>
    <w:p>
      <w:pPr>
        <w:spacing w:after="0"/>
        <w:ind w:left="0"/>
        <w:jc w:val="both"/>
      </w:pPr>
      <w:r>
        <w:rPr>
          <w:rFonts w:ascii="Times New Roman"/>
          <w:b w:val="false"/>
          <w:i w:val="false"/>
          <w:color w:val="000000"/>
          <w:sz w:val="28"/>
        </w:rPr>
        <w:t>его наименования __________________________________________________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w:t>
      </w:r>
    </w:p>
    <w:p>
      <w:pPr>
        <w:spacing w:after="0"/>
        <w:ind w:left="0"/>
        <w:jc w:val="both"/>
      </w:pPr>
      <w:r>
        <w:rPr>
          <w:rFonts w:ascii="Times New Roman"/>
          <w:b w:val="false"/>
          <w:i w:val="false"/>
          <w:color w:val="000000"/>
          <w:sz w:val="28"/>
        </w:rPr>
        <w:t>его юридического адреса ____________________________________________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w:t>
      </w:r>
    </w:p>
    <w:p>
      <w:pPr>
        <w:spacing w:after="0"/>
        <w:ind w:left="0"/>
        <w:jc w:val="both"/>
      </w:pPr>
      <w:r>
        <w:rPr>
          <w:rFonts w:ascii="Times New Roman"/>
          <w:b w:val="false"/>
          <w:i w:val="false"/>
          <w:color w:val="000000"/>
          <w:sz w:val="28"/>
        </w:rPr>
        <w:t>для приложений к лицензии с указанием объектов 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 подвидом</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 xml:space="preserve">все прилагаемые документы соответствуют действительности и являются действительными; </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с радиоактивными отходами"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29" w:id="490"/>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490"/>
    <w:p>
      <w:pPr>
        <w:spacing w:after="0"/>
        <w:ind w:left="0"/>
        <w:jc w:val="both"/>
      </w:pPr>
      <w:r>
        <w:rPr>
          <w:rFonts w:ascii="Times New Roman"/>
          <w:b w:val="false"/>
          <w:i w:val="false"/>
          <w:color w:val="000000"/>
          <w:sz w:val="28"/>
        </w:rPr>
        <w:t>
      В 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 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w:t>
      </w:r>
    </w:p>
    <w:p>
      <w:pPr>
        <w:spacing w:after="0"/>
        <w:ind w:left="0"/>
        <w:jc w:val="both"/>
      </w:pPr>
      <w:r>
        <w:rPr>
          <w:rFonts w:ascii="Times New Roman"/>
          <w:b w:val="false"/>
          <w:i w:val="false"/>
          <w:color w:val="000000"/>
          <w:sz w:val="28"/>
        </w:rPr>
        <w:t>для приложений к лицензии с указанием объектов 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w:t>
      </w:r>
    </w:p>
    <w:p>
      <w:pPr>
        <w:spacing w:after="0"/>
        <w:ind w:left="0"/>
        <w:jc w:val="both"/>
      </w:pPr>
      <w:r>
        <w:rPr>
          <w:rFonts w:ascii="Times New Roman"/>
          <w:b w:val="false"/>
          <w:i w:val="false"/>
          <w:color w:val="000000"/>
          <w:sz w:val="28"/>
        </w:rPr>
        <w:t>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 xml:space="preserve">с радиоактивными отходами"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491"/>
                <w:p>
                  <w:pPr>
                    <w:spacing w:after="20"/>
                    <w:ind w:left="20"/>
                    <w:jc w:val="both"/>
                  </w:pPr>
                  <w:r>
                    <w:rPr>
                      <w:rFonts w:ascii="Times New Roman"/>
                      <w:b w:val="false"/>
                      <w:i w:val="false"/>
                      <w:color w:val="000000"/>
                      <w:sz w:val="20"/>
                    </w:rPr>
                    <w:t>
[Наименование УО на государственном языке)]</w:t>
                  </w:r>
                </w:p>
                <w:bookmarkEnd w:id="491"/>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492"/>
                <w:p>
                  <w:pPr>
                    <w:spacing w:after="20"/>
                    <w:ind w:left="20"/>
                    <w:jc w:val="both"/>
                  </w:pPr>
                </w:p>
                <w:bookmarkEnd w:id="492"/>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493"/>
                <w:p>
                  <w:pPr>
                    <w:spacing w:after="20"/>
                    <w:ind w:left="20"/>
                    <w:jc w:val="both"/>
                  </w:pPr>
                  <w:r>
                    <w:rPr>
                      <w:rFonts w:ascii="Times New Roman"/>
                      <w:b w:val="false"/>
                      <w:i w:val="false"/>
                      <w:color w:val="000000"/>
                      <w:sz w:val="20"/>
                    </w:rPr>
                    <w:t>
[Наименование УО (на русском языке)]</w:t>
                  </w:r>
                </w:p>
                <w:bookmarkEnd w:id="493"/>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494"/>
                <w:p>
                  <w:pPr>
                    <w:spacing w:after="20"/>
                    <w:ind w:left="20"/>
                    <w:jc w:val="both"/>
                  </w:pPr>
                  <w:r>
                    <w:rPr>
                      <w:rFonts w:ascii="Times New Roman"/>
                      <w:b w:val="false"/>
                      <w:i w:val="false"/>
                      <w:color w:val="000000"/>
                      <w:sz w:val="20"/>
                    </w:rPr>
                    <w:t>
Номер: [Номер]</w:t>
                  </w:r>
                </w:p>
                <w:bookmarkEnd w:id="494"/>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495"/>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495"/>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1202" w:id="496"/>
          <w:p>
            <w:pPr>
              <w:spacing w:after="20"/>
              <w:ind w:left="20"/>
              <w:jc w:val="both"/>
            </w:pPr>
          </w:p>
          <w:bookmarkEnd w:id="496"/>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 xml:space="preserve">с радиоактивными отходами"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05"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58166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8166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по обращению</w:t>
            </w:r>
            <w:r>
              <w:br/>
            </w:r>
            <w:r>
              <w:rPr>
                <w:rFonts w:ascii="Times New Roman"/>
                <w:b w:val="false"/>
                <w:i w:val="false"/>
                <w:color w:val="000000"/>
                <w:sz w:val="20"/>
              </w:rPr>
              <w:t xml:space="preserve">с радиоактивными отходами"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Форма</w:t>
            </w:r>
          </w:p>
        </w:tc>
      </w:tr>
    </w:tbl>
    <w:bookmarkStart w:name="z1208" w:id="498"/>
    <w:p>
      <w:pPr>
        <w:spacing w:after="0"/>
        <w:ind w:left="0"/>
        <w:jc w:val="both"/>
      </w:pPr>
      <w:r>
        <w:rPr>
          <w:rFonts w:ascii="Times New Roman"/>
          <w:b w:val="false"/>
          <w:i w:val="false"/>
          <w:color w:val="000000"/>
          <w:sz w:val="28"/>
        </w:rPr>
        <w:t xml:space="preserve">
      </w:t>
      </w:r>
    </w:p>
    <w:bookmarkEnd w:id="498"/>
    <w:p>
      <w:pPr>
        <w:spacing w:after="0"/>
        <w:ind w:left="0"/>
        <w:jc w:val="both"/>
      </w:pPr>
      <w:r>
        <w:drawing>
          <wp:inline distT="0" distB="0" distL="0" distR="0">
            <wp:extent cx="53086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3086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1210" w:id="499"/>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bookmarkEnd w:id="499"/>
    <w:bookmarkStart w:name="z1211" w:id="500"/>
    <w:p>
      <w:pPr>
        <w:spacing w:after="0"/>
        <w:ind w:left="0"/>
        <w:jc w:val="left"/>
      </w:pPr>
      <w:r>
        <w:rPr>
          <w:rFonts w:ascii="Times New Roman"/>
          <w:b/>
          <w:i w:val="false"/>
          <w:color w:val="000000"/>
        </w:rPr>
        <w:t xml:space="preserve"> Глава 1. Общие положения</w:t>
      </w:r>
    </w:p>
    <w:bookmarkEnd w:id="500"/>
    <w:bookmarkStart w:name="z1212" w:id="501"/>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(далее – государственная услуга).</w:t>
      </w:r>
    </w:p>
    <w:bookmarkEnd w:id="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13" w:id="502"/>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502"/>
    <w:bookmarkStart w:name="z1214" w:id="503"/>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503"/>
    <w:bookmarkStart w:name="z1215" w:id="504"/>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504"/>
    <w:bookmarkStart w:name="z1216" w:id="505"/>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505"/>
    <w:bookmarkStart w:name="z1217" w:id="506"/>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506"/>
    <w:bookmarkStart w:name="z1218" w:id="507"/>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507"/>
    <w:bookmarkStart w:name="z1219" w:id="508"/>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508"/>
    <w:bookmarkStart w:name="z1220" w:id="509"/>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509"/>
    <w:bookmarkStart w:name="z1221" w:id="510"/>
    <w:p>
      <w:pPr>
        <w:spacing w:after="0"/>
        <w:ind w:left="0"/>
        <w:jc w:val="left"/>
      </w:pPr>
      <w:r>
        <w:rPr>
          <w:rFonts w:ascii="Times New Roman"/>
          <w:b/>
          <w:i w:val="false"/>
          <w:color w:val="000000"/>
        </w:rPr>
        <w:t xml:space="preserve"> Глава 2. Порядок оказания государственной услуги</w:t>
      </w:r>
    </w:p>
    <w:bookmarkEnd w:id="510"/>
    <w:bookmarkStart w:name="z1222" w:id="511"/>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511"/>
    <w:bookmarkStart w:name="z1223" w:id="512"/>
    <w:p>
      <w:pPr>
        <w:spacing w:after="0"/>
        <w:ind w:left="0"/>
        <w:jc w:val="both"/>
      </w:pPr>
      <w:r>
        <w:rPr>
          <w:rFonts w:ascii="Times New Roman"/>
          <w:b w:val="false"/>
          <w:i w:val="false"/>
          <w:color w:val="000000"/>
          <w:sz w:val="28"/>
        </w:rPr>
        <w:t>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(далее – перечень основных требований к оказанию государственной услуги), приведенного в приложении 7 к настоящим Правилам посредством портала.</w:t>
      </w:r>
    </w:p>
    <w:bookmarkEnd w:id="5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39" w:id="513"/>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5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0" w:id="514"/>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514"/>
    <w:bookmarkStart w:name="z1241" w:id="515"/>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515"/>
    <w:bookmarkStart w:name="z1242" w:id="516"/>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516"/>
    <w:p>
      <w:pPr>
        <w:spacing w:after="0"/>
        <w:ind w:left="0"/>
        <w:jc w:val="both"/>
      </w:pPr>
      <w:r>
        <w:rPr>
          <w:rFonts w:ascii="Times New Roman"/>
          <w:b w:val="false"/>
          <w:i w:val="false"/>
          <w:color w:val="000000"/>
          <w:sz w:val="28"/>
        </w:rPr>
        <w:t>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приложению 8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с приложением заключения о первичной проверке в управление ядерной и радиационной безопасности для установления особых условий выдачи лицензии и на проведение разрешительного контроля в порядке посещения субъекта (объекта) контроля и (или) вызова субъекта контроля.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6" w:id="517"/>
    <w:p>
      <w:pPr>
        <w:spacing w:after="0"/>
        <w:ind w:left="0"/>
        <w:jc w:val="both"/>
      </w:pPr>
      <w:r>
        <w:rPr>
          <w:rFonts w:ascii="Times New Roman"/>
          <w:b w:val="false"/>
          <w:i w:val="false"/>
          <w:color w:val="000000"/>
          <w:sz w:val="28"/>
        </w:rPr>
        <w:t xml:space="preserve">
      8. Работник управления ядерной и радиационной безопасности с момента поступления пакета документов и (или) сведений в течение 13 (тринадцати) рабочих дней устанавливает особые условия выдачи лицензии и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готовит заключение, подписанное работником управления ядерной и радиационной безопасности и услугополучателем и передает его в управление лицензирования.</w:t>
      </w:r>
    </w:p>
    <w:bookmarkEnd w:id="5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7" w:id="518"/>
    <w:p>
      <w:pPr>
        <w:spacing w:after="0"/>
        <w:ind w:left="0"/>
        <w:jc w:val="both"/>
      </w:pPr>
      <w:r>
        <w:rPr>
          <w:rFonts w:ascii="Times New Roman"/>
          <w:b w:val="false"/>
          <w:i w:val="false"/>
          <w:color w:val="000000"/>
          <w:sz w:val="28"/>
        </w:rPr>
        <w:t xml:space="preserve">
      9. Работник управления лицензирования в течение 1 (одного) рабочего дня после получения заключения работника управления ядерной и радиационной безопасности, готовит лицензию и (или) приложение к лицензии по формам, согласно </w:t>
      </w:r>
      <w:r>
        <w:rPr>
          <w:rFonts w:ascii="Times New Roman"/>
          <w:b w:val="false"/>
          <w:i w:val="false"/>
          <w:color w:val="000000"/>
          <w:sz w:val="28"/>
        </w:rPr>
        <w:t>приложениям 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518"/>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xml:space="preserve">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50" w:id="519"/>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519"/>
    <w:bookmarkStart w:name="z2466" w:id="520"/>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520"/>
    <w:bookmarkStart w:name="z2467" w:id="521"/>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521"/>
    <w:bookmarkStart w:name="z2468" w:id="522"/>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522"/>
    <w:bookmarkStart w:name="z2469" w:id="523"/>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523"/>
    <w:bookmarkStart w:name="z2470" w:id="524"/>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524"/>
    <w:bookmarkStart w:name="z2471" w:id="525"/>
    <w:p>
      <w:pPr>
        <w:spacing w:after="0"/>
        <w:ind w:left="0"/>
        <w:jc w:val="both"/>
      </w:pPr>
      <w:r>
        <w:rPr>
          <w:rFonts w:ascii="Times New Roman"/>
          <w:b w:val="false"/>
          <w:i w:val="false"/>
          <w:color w:val="000000"/>
          <w:sz w:val="28"/>
        </w:rPr>
        <w:t>
      6) изменения наименования вида и (или) подвида деятельности.</w:t>
      </w:r>
    </w:p>
    <w:bookmarkEnd w:id="525"/>
    <w:bookmarkStart w:name="z2472" w:id="526"/>
    <w:p>
      <w:pPr>
        <w:spacing w:after="0"/>
        <w:ind w:left="0"/>
        <w:jc w:val="both"/>
      </w:pPr>
      <w:r>
        <w:rPr>
          <w:rFonts w:ascii="Times New Roman"/>
          <w:b w:val="false"/>
          <w:i w:val="false"/>
          <w:color w:val="000000"/>
          <w:sz w:val="28"/>
        </w:rPr>
        <w:t>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w:t>
      </w:r>
    </w:p>
    <w:bookmarkEnd w:id="526"/>
    <w:bookmarkStart w:name="z2473" w:id="527"/>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5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59" w:id="528"/>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528"/>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65" w:id="529"/>
    <w:p>
      <w:pPr>
        <w:spacing w:after="0"/>
        <w:ind w:left="0"/>
        <w:jc w:val="both"/>
      </w:pPr>
      <w:r>
        <w:rPr>
          <w:rFonts w:ascii="Times New Roman"/>
          <w:b w:val="false"/>
          <w:i w:val="false"/>
          <w:color w:val="000000"/>
          <w:sz w:val="28"/>
        </w:rPr>
        <w:t>
      13. Переоформление лицензии и (или) приложения к лицензии в случае реорганизации юридического лица-лицензиата в формах выделения и разделения осуществляется в соответствии с пунктами 7 – 9 настоящих Правил.</w:t>
      </w:r>
    </w:p>
    <w:bookmarkEnd w:id="529"/>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в случае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79" w:id="530"/>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приложения к лицензии.</w:t>
      </w:r>
    </w:p>
    <w:bookmarkEnd w:id="530"/>
    <w:bookmarkStart w:name="z1280" w:id="531"/>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531"/>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82" w:id="532"/>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532"/>
    <w:bookmarkStart w:name="z1283" w:id="533"/>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533"/>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86" w:id="534"/>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25 Закона подлежит рассмотрению в течение 5 (пяти) рабочих дней со дня ее регистрации.</w:t>
      </w:r>
    </w:p>
    <w:bookmarkEnd w:id="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02" w:id="535"/>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535"/>
    <w:bookmarkStart w:name="z2303" w:id="536"/>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536"/>
    <w:bookmarkStart w:name="z2304" w:id="537"/>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537"/>
    <w:bookmarkStart w:name="z2305" w:id="538"/>
    <w:p>
      <w:pPr>
        <w:spacing w:after="0"/>
        <w:ind w:left="0"/>
        <w:jc w:val="both"/>
      </w:pPr>
      <w:r>
        <w:rPr>
          <w:rFonts w:ascii="Times New Roman"/>
          <w:b w:val="false"/>
          <w:i w:val="false"/>
          <w:color w:val="000000"/>
          <w:sz w:val="28"/>
        </w:rPr>
        <w:t>
      2) получения дополнительной информации.</w:t>
      </w:r>
    </w:p>
    <w:bookmarkEnd w:id="538"/>
    <w:bookmarkStart w:name="z2306" w:id="539"/>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07" w:id="540"/>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bl>
    <w:bookmarkStart w:name="z1289" w:id="541"/>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541"/>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bl>
    <w:bookmarkStart w:name="z1297" w:id="542"/>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542"/>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Правилам </w:t>
            </w:r>
            <w:r>
              <w:br/>
            </w:r>
            <w:r>
              <w:rPr>
                <w:rFonts w:ascii="Times New Roman"/>
                <w:b w:val="false"/>
                <w:i w:val="false"/>
                <w:color w:val="000000"/>
                <w:sz w:val="20"/>
              </w:rPr>
              <w:t xml:space="preserve">оказания государственной услуги </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 xml:space="preserve">транспортировку, включая </w:t>
            </w:r>
            <w:r>
              <w:br/>
            </w:r>
            <w:r>
              <w:rPr>
                <w:rFonts w:ascii="Times New Roman"/>
                <w:b w:val="false"/>
                <w:i w:val="false"/>
                <w:color w:val="000000"/>
                <w:sz w:val="20"/>
              </w:rPr>
              <w:t xml:space="preserve">транзитную, </w:t>
            </w:r>
            <w:r>
              <w:br/>
            </w:r>
            <w:r>
              <w:rPr>
                <w:rFonts w:ascii="Times New Roman"/>
                <w:b w:val="false"/>
                <w:i w:val="false"/>
                <w:color w:val="000000"/>
                <w:sz w:val="20"/>
              </w:rPr>
              <w:t xml:space="preserve">ядерных материалов, </w:t>
            </w:r>
            <w:r>
              <w:br/>
            </w:r>
            <w:r>
              <w:rPr>
                <w:rFonts w:ascii="Times New Roman"/>
                <w:b w:val="false"/>
                <w:i w:val="false"/>
                <w:color w:val="000000"/>
                <w:sz w:val="20"/>
              </w:rPr>
              <w:t xml:space="preserve">радиоактивных веществ, </w:t>
            </w:r>
            <w:r>
              <w:br/>
            </w:r>
            <w:r>
              <w:rPr>
                <w:rFonts w:ascii="Times New Roman"/>
                <w:b w:val="false"/>
                <w:i w:val="false"/>
                <w:color w:val="000000"/>
                <w:sz w:val="20"/>
              </w:rPr>
              <w:t xml:space="preserve">радиоизотопных источников </w:t>
            </w:r>
            <w:r>
              <w:br/>
            </w:r>
            <w:r>
              <w:rPr>
                <w:rFonts w:ascii="Times New Roman"/>
                <w:b w:val="false"/>
                <w:i w:val="false"/>
                <w:color w:val="000000"/>
                <w:sz w:val="20"/>
              </w:rPr>
              <w:t xml:space="preserve">ионизирующего излучения, </w:t>
            </w:r>
            <w:r>
              <w:br/>
            </w:r>
            <w:r>
              <w:rPr>
                <w:rFonts w:ascii="Times New Roman"/>
                <w:b w:val="false"/>
                <w:i w:val="false"/>
                <w:color w:val="000000"/>
                <w:sz w:val="20"/>
              </w:rPr>
              <w:t xml:space="preserve">радиоактивных отходов в </w:t>
            </w:r>
            <w:r>
              <w:br/>
            </w:r>
            <w:r>
              <w:rPr>
                <w:rFonts w:ascii="Times New Roman"/>
                <w:b w:val="false"/>
                <w:i w:val="false"/>
                <w:color w:val="000000"/>
                <w:sz w:val="20"/>
              </w:rPr>
              <w:t xml:space="preserve">пределах территории </w:t>
            </w:r>
            <w:r>
              <w:br/>
            </w:r>
            <w:r>
              <w:rPr>
                <w:rFonts w:ascii="Times New Roman"/>
                <w:b w:val="false"/>
                <w:i w:val="false"/>
                <w:color w:val="000000"/>
                <w:sz w:val="20"/>
              </w:rPr>
              <w:t xml:space="preserve">Республики Казахстан" </w:t>
            </w:r>
          </w:p>
        </w:tc>
      </w:tr>
    </w:tbl>
    <w:bookmarkStart w:name="z2308" w:id="543"/>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bookmarkEnd w:id="543"/>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Правилам </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 xml:space="preserve"> "Выдача лицензии на </w:t>
            </w:r>
            <w:r>
              <w:br/>
            </w:r>
            <w:r>
              <w:rPr>
                <w:rFonts w:ascii="Times New Roman"/>
                <w:b w:val="false"/>
                <w:i w:val="false"/>
                <w:color w:val="000000"/>
                <w:sz w:val="20"/>
              </w:rPr>
              <w:t xml:space="preserve">транспортировку, включая </w:t>
            </w:r>
            <w:r>
              <w:br/>
            </w:r>
            <w:r>
              <w:rPr>
                <w:rFonts w:ascii="Times New Roman"/>
                <w:b w:val="false"/>
                <w:i w:val="false"/>
                <w:color w:val="000000"/>
                <w:sz w:val="20"/>
              </w:rPr>
              <w:t xml:space="preserve">транзитную, ядерных материалов, </w:t>
            </w:r>
            <w:r>
              <w:br/>
            </w:r>
            <w:r>
              <w:rPr>
                <w:rFonts w:ascii="Times New Roman"/>
                <w:b w:val="false"/>
                <w:i w:val="false"/>
                <w:color w:val="000000"/>
                <w:sz w:val="20"/>
              </w:rPr>
              <w:t xml:space="preserve">радиоактивных веществ, </w:t>
            </w:r>
            <w:r>
              <w:br/>
            </w:r>
            <w:r>
              <w:rPr>
                <w:rFonts w:ascii="Times New Roman"/>
                <w:b w:val="false"/>
                <w:i w:val="false"/>
                <w:color w:val="000000"/>
                <w:sz w:val="20"/>
              </w:rPr>
              <w:t xml:space="preserve">радиоизотопных источников </w:t>
            </w:r>
            <w:r>
              <w:br/>
            </w:r>
            <w:r>
              <w:rPr>
                <w:rFonts w:ascii="Times New Roman"/>
                <w:b w:val="false"/>
                <w:i w:val="false"/>
                <w:color w:val="000000"/>
                <w:sz w:val="20"/>
              </w:rPr>
              <w:t xml:space="preserve">ионизирующего излучения, </w:t>
            </w:r>
            <w:r>
              <w:br/>
            </w:r>
            <w:r>
              <w:rPr>
                <w:rFonts w:ascii="Times New Roman"/>
                <w:b w:val="false"/>
                <w:i w:val="false"/>
                <w:color w:val="000000"/>
                <w:sz w:val="20"/>
              </w:rPr>
              <w:t xml:space="preserve">радиоактивных отходов в </w:t>
            </w:r>
            <w:r>
              <w:br/>
            </w:r>
            <w:r>
              <w:rPr>
                <w:rFonts w:ascii="Times New Roman"/>
                <w:b w:val="false"/>
                <w:i w:val="false"/>
                <w:color w:val="000000"/>
                <w:sz w:val="20"/>
              </w:rPr>
              <w:t xml:space="preserve">пределах территории </w:t>
            </w:r>
            <w:r>
              <w:br/>
            </w:r>
            <w:r>
              <w:rPr>
                <w:rFonts w:ascii="Times New Roman"/>
                <w:b w:val="false"/>
                <w:i w:val="false"/>
                <w:color w:val="000000"/>
                <w:sz w:val="20"/>
              </w:rPr>
              <w:t>Республики Казахстан"</w:t>
            </w:r>
          </w:p>
        </w:tc>
      </w:tr>
    </w:tbl>
    <w:bookmarkStart w:name="z2314" w:id="544"/>
    <w:p>
      <w:pPr>
        <w:spacing w:after="0"/>
        <w:ind w:left="0"/>
        <w:jc w:val="left"/>
      </w:pPr>
      <w:r>
        <w:rPr>
          <w:rFonts w:ascii="Times New Roman"/>
          <w:b/>
          <w:i w:val="false"/>
          <w:color w:val="000000"/>
        </w:rPr>
        <w:t xml:space="preserve"> Документы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bookmarkEnd w:id="544"/>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 xml:space="preserve">Республики Казахстан" </w:t>
            </w:r>
          </w:p>
        </w:tc>
      </w:tr>
    </w:tbl>
    <w:bookmarkStart w:name="z1327" w:id="545"/>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545"/>
    <w:p>
      <w:pPr>
        <w:spacing w:after="0"/>
        <w:ind w:left="0"/>
        <w:jc w:val="both"/>
      </w:pPr>
      <w:r>
        <w:rPr>
          <w:rFonts w:ascii="Times New Roman"/>
          <w:b w:val="false"/>
          <w:i w:val="false"/>
          <w:color w:val="ff0000"/>
          <w:sz w:val="28"/>
        </w:rPr>
        <w:t xml:space="preserve">
      Сноска. Приложение 5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 xml:space="preserve">Республики Казахстан" </w:t>
            </w:r>
          </w:p>
        </w:tc>
      </w:tr>
    </w:tbl>
    <w:bookmarkStart w:name="z1334" w:id="546"/>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546"/>
    <w:p>
      <w:pPr>
        <w:spacing w:after="0"/>
        <w:ind w:left="0"/>
        <w:jc w:val="both"/>
      </w:pPr>
      <w:r>
        <w:rPr>
          <w:rFonts w:ascii="Times New Roman"/>
          <w:b w:val="false"/>
          <w:i w:val="false"/>
          <w:color w:val="ff0000"/>
          <w:sz w:val="28"/>
        </w:rPr>
        <w:t xml:space="preserve">
      Сноска. Приложение 6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bl>
    <w:bookmarkStart w:name="z2730" w:id="547"/>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bookmarkEnd w:id="547"/>
    <w:p>
      <w:pPr>
        <w:spacing w:after="0"/>
        <w:ind w:left="0"/>
        <w:jc w:val="both"/>
      </w:pPr>
      <w:r>
        <w:rPr>
          <w:rFonts w:ascii="Times New Roman"/>
          <w:b w:val="false"/>
          <w:i w:val="false"/>
          <w:color w:val="ff0000"/>
          <w:sz w:val="28"/>
        </w:rPr>
        <w:t xml:space="preserve">
      Сноска. Приложение 7 -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государственной услуги "Выдача лицензии на транспортировку,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p>
            <w:pPr>
              <w:spacing w:after="20"/>
              <w:ind w:left="20"/>
              <w:jc w:val="both"/>
            </w:pPr>
            <w:r>
              <w:rPr>
                <w:rFonts w:ascii="Times New Roman"/>
                <w:b w:val="false"/>
                <w:i w:val="false"/>
                <w:color w:val="000000"/>
                <w:sz w:val="20"/>
              </w:rPr>
              <w:t>
Наименование подвидов государственной услуги:</w:t>
            </w:r>
          </w:p>
          <w:p>
            <w:pPr>
              <w:spacing w:after="20"/>
              <w:ind w:left="20"/>
              <w:jc w:val="both"/>
            </w:pPr>
            <w:r>
              <w:rPr>
                <w:rFonts w:ascii="Times New Roman"/>
                <w:b w:val="false"/>
                <w:i w:val="false"/>
                <w:color w:val="000000"/>
                <w:sz w:val="20"/>
              </w:rPr>
              <w:t>
1) транспортировка радиоактивных веществ;</w:t>
            </w:r>
          </w:p>
          <w:p>
            <w:pPr>
              <w:spacing w:after="20"/>
              <w:ind w:left="20"/>
              <w:jc w:val="both"/>
            </w:pPr>
            <w:r>
              <w:rPr>
                <w:rFonts w:ascii="Times New Roman"/>
                <w:b w:val="false"/>
                <w:i w:val="false"/>
                <w:color w:val="000000"/>
                <w:sz w:val="20"/>
              </w:rPr>
              <w:t>
2) транспортировка радиоактивных отходов;</w:t>
            </w:r>
          </w:p>
          <w:p>
            <w:pPr>
              <w:spacing w:after="20"/>
              <w:ind w:left="20"/>
              <w:jc w:val="both"/>
            </w:pPr>
            <w:r>
              <w:rPr>
                <w:rFonts w:ascii="Times New Roman"/>
                <w:b w:val="false"/>
                <w:i w:val="false"/>
                <w:color w:val="000000"/>
                <w:sz w:val="20"/>
              </w:rPr>
              <w:t>
3) транспортировка радиоизотопных источников ионизирующего излучения;</w:t>
            </w:r>
          </w:p>
          <w:p>
            <w:pPr>
              <w:spacing w:after="20"/>
              <w:ind w:left="20"/>
              <w:jc w:val="both"/>
            </w:pPr>
            <w:r>
              <w:rPr>
                <w:rFonts w:ascii="Times New Roman"/>
                <w:b w:val="false"/>
                <w:i w:val="false"/>
                <w:color w:val="000000"/>
                <w:sz w:val="20"/>
              </w:rPr>
              <w:t>
4) транспортировка ядерных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со всеми вышеуказанными подвидами предоставляется через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20 (двадцать) рабочих дней;</w:t>
            </w:r>
          </w:p>
          <w:p>
            <w:pPr>
              <w:spacing w:after="20"/>
              <w:ind w:left="20"/>
              <w:jc w:val="both"/>
            </w:pPr>
            <w:r>
              <w:rPr>
                <w:rFonts w:ascii="Times New Roman"/>
                <w:b w:val="false"/>
                <w:i w:val="false"/>
                <w:color w:val="000000"/>
                <w:sz w:val="20"/>
              </w:rPr>
              <w:t xml:space="preserve">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 на государственную услугу со всеми вышеуказанными подвидами.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со всеми вышеуказанными подвидами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50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для получения лицензии и (или) приложения к лицензии: заявление физического и юридического лица для получения лицензии и (или) приложения к лицензии в электронном виде, удостоверенное ЭЦП услугополучателя,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и </w:t>
            </w:r>
            <w:r>
              <w:rPr>
                <w:rFonts w:ascii="Times New Roman"/>
                <w:b w:val="false"/>
                <w:i w:val="false"/>
                <w:color w:val="000000"/>
                <w:sz w:val="20"/>
              </w:rPr>
              <w:t>2</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 форма сведений к квалификационным требованиям и перечню документов, подтверждающих соответствие им,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 электронные копии документов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2) для переоформления лицензии и (или) приложения к лицензии: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xml:space="preserve">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 форма сведений; электронные копии документов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 Сведения о документах, удостоверяющих личность, о регистрации в качестве индивидуального предпринимателя,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 Услугополучатель, являющийся иностранным юридическим лицом, иностранцем или лицом без гражданства, при отсутствии у него справки о государственной регистрации (перерегистрации) юридического лица – для юридического лица или документа, удостоверяющего личность – для физического лица (для идентификации)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Единой платформе интернет-ресурсов государственных органов Республики Казахстан www.gov.kz в разделе "Министерство энергетики" в подразделе "Услуги";</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33" w:id="548"/>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548"/>
    <w:p>
      <w:pPr>
        <w:spacing w:after="0"/>
        <w:ind w:left="0"/>
        <w:jc w:val="both"/>
      </w:pPr>
      <w:r>
        <w:rPr>
          <w:rFonts w:ascii="Times New Roman"/>
          <w:b w:val="false"/>
          <w:i w:val="false"/>
          <w:color w:val="000000"/>
          <w:sz w:val="28"/>
        </w:rPr>
        <w:t>
      В 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 (или)</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36" w:id="549"/>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549"/>
    <w:p>
      <w:pPr>
        <w:spacing w:after="0"/>
        <w:ind w:left="0"/>
        <w:jc w:val="both"/>
      </w:pPr>
      <w:r>
        <w:rPr>
          <w:rFonts w:ascii="Times New Roman"/>
          <w:b w:val="false"/>
          <w:i w:val="false"/>
          <w:color w:val="000000"/>
          <w:sz w:val="28"/>
        </w:rPr>
        <w:t>
      В 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 Прошу выдать лицензию и (или) приложение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bl>
    <w:bookmarkStart w:name="z2738" w:id="550"/>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bookmarkEnd w:id="550"/>
    <w:bookmarkStart w:name="z2739" w:id="551"/>
    <w:p>
      <w:pPr>
        <w:spacing w:after="0"/>
        <w:ind w:left="0"/>
        <w:jc w:val="left"/>
      </w:pPr>
      <w:r>
        <w:rPr>
          <w:rFonts w:ascii="Times New Roman"/>
          <w:b/>
          <w:i w:val="false"/>
          <w:color w:val="000000"/>
        </w:rPr>
        <w:t xml:space="preserve"> Глава 1. Форма сведений, содержащих информацию о квалифицированном составе специалистов, техников, рабочих</w:t>
      </w:r>
    </w:p>
    <w:bookmarkEnd w:id="5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статьей 35 Трудового кодекса Республики Казахстан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w:t>
            </w:r>
          </w:p>
          <w:p>
            <w:pPr>
              <w:spacing w:after="20"/>
              <w:ind w:left="20"/>
              <w:jc w:val="both"/>
            </w:pPr>
            <w:r>
              <w:rPr>
                <w:rFonts w:ascii="Times New Roman"/>
                <w:b w:val="false"/>
                <w:i w:val="false"/>
                <w:color w:val="000000"/>
                <w:sz w:val="20"/>
              </w:rPr>
              <w:t>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специалистов, техников, рабочих, имеющих соответствующее образование, подготовку и допущенных к осуществлению заявленного вида и подвидов деятельности вносятся в таблицу 1 согласно настоящей главе.</w:t>
      </w:r>
    </w:p>
    <w:bookmarkStart w:name="z2741" w:id="552"/>
    <w:p>
      <w:pPr>
        <w:spacing w:after="0"/>
        <w:ind w:left="0"/>
        <w:jc w:val="left"/>
      </w:pPr>
      <w:r>
        <w:rPr>
          <w:rFonts w:ascii="Times New Roman"/>
          <w:b/>
          <w:i w:val="false"/>
          <w:color w:val="000000"/>
        </w:rPr>
        <w:t xml:space="preserve"> Глава 2. Форма сведений, содержащих информацию о службе или ответственном лице</w:t>
      </w:r>
    </w:p>
    <w:bookmarkEnd w:id="5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2 согласно настоящей главе*.</w:t>
      </w:r>
    </w:p>
    <w:p>
      <w:pPr>
        <w:spacing w:after="0"/>
        <w:ind w:left="0"/>
        <w:jc w:val="both"/>
      </w:pPr>
      <w:r>
        <w:rPr>
          <w:rFonts w:ascii="Times New Roman"/>
          <w:b w:val="false"/>
          <w:i w:val="false"/>
          <w:color w:val="000000"/>
          <w:sz w:val="28"/>
        </w:rPr>
        <w:t>*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743" w:id="553"/>
    <w:p>
      <w:pPr>
        <w:spacing w:after="0"/>
        <w:ind w:left="0"/>
        <w:jc w:val="left"/>
      </w:pPr>
      <w:r>
        <w:rPr>
          <w:rFonts w:ascii="Times New Roman"/>
          <w:b/>
          <w:i w:val="false"/>
          <w:color w:val="000000"/>
        </w:rPr>
        <w:t xml:space="preserve"> Глава 3. Форма сведений, содержащих информацию об обеспечении персонала индивидуальным дозиметрическим контролем</w:t>
      </w:r>
    </w:p>
    <w:bookmarkEnd w:id="5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3 согласно настоящей главе*.</w:t>
      </w:r>
    </w:p>
    <w:p>
      <w:pPr>
        <w:spacing w:after="0"/>
        <w:ind w:left="0"/>
        <w:jc w:val="both"/>
      </w:pPr>
      <w:r>
        <w:rPr>
          <w:rFonts w:ascii="Times New Roman"/>
          <w:b w:val="false"/>
          <w:i w:val="false"/>
          <w:color w:val="000000"/>
          <w:sz w:val="28"/>
        </w:rPr>
        <w:t>* –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bookmarkStart w:name="z2745" w:id="554"/>
    <w:p>
      <w:pPr>
        <w:spacing w:after="0"/>
        <w:ind w:left="0"/>
        <w:jc w:val="left"/>
      </w:pPr>
      <w:r>
        <w:rPr>
          <w:rFonts w:ascii="Times New Roman"/>
          <w:b/>
          <w:i w:val="false"/>
          <w:color w:val="000000"/>
        </w:rPr>
        <w:t xml:space="preserve"> Глава 4. Форма сведений, содержащих информацию о специализированных транспортных средствах, необходимых для перевозки ядерных материалов, радиоактивных веществ, радиоизотопных источников, радиоактивных отходов, радиоактивных веществ, приборов и установок, содержащих радиоактивные вещества</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марка специализированного транспортного средства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номер специализированного транспортного средства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право собственности или документ, подтверждающий иные законные права на специализированное транспортное средство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наличия иных законных прав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дата и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Бизнес-идентификационный номер / Индивидуальный идентификационный номер юридического лица/индивидуального предпринимателя/физического лица, с кем заключен договор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о специализированном транспортном средстве, необходимом для перевозки ядерных материалов, радиоактивных веществ, радиоизотопных источников, радиоактивных отходов, радиоактивных веществ, приборов и установок, содержащих радиоактивные вещества, вносятся в таблицу 4 согласно настоящей главе.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bl>
    <w:bookmarkStart w:name="z2748" w:id="555"/>
    <w:p>
      <w:pPr>
        <w:spacing w:after="0"/>
        <w:ind w:left="0"/>
        <w:jc w:val="left"/>
      </w:pPr>
      <w:r>
        <w:rPr>
          <w:rFonts w:ascii="Times New Roman"/>
          <w:b/>
          <w:i w:val="false"/>
          <w:color w:val="000000"/>
        </w:rPr>
        <w:t xml:space="preserve"> Документы к деятельности по транспортировке,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bookmarkEnd w:id="555"/>
    <w:bookmarkStart w:name="z2749" w:id="556"/>
    <w:p>
      <w:pPr>
        <w:spacing w:after="0"/>
        <w:ind w:left="0"/>
        <w:jc w:val="both"/>
      </w:pPr>
      <w:r>
        <w:rPr>
          <w:rFonts w:ascii="Times New Roman"/>
          <w:b w:val="false"/>
          <w:i w:val="false"/>
          <w:color w:val="000000"/>
          <w:sz w:val="28"/>
        </w:rPr>
        <w:t>
      1. Положение о службе по радиационной безопасности (или должностной инструкции ответственного лица за радиационную безопасность).</w:t>
      </w:r>
    </w:p>
    <w:bookmarkEnd w:id="556"/>
    <w:bookmarkStart w:name="z2750" w:id="557"/>
    <w:p>
      <w:pPr>
        <w:spacing w:after="0"/>
        <w:ind w:left="0"/>
        <w:jc w:val="both"/>
      </w:pPr>
      <w:r>
        <w:rPr>
          <w:rFonts w:ascii="Times New Roman"/>
          <w:b w:val="false"/>
          <w:i w:val="false"/>
          <w:color w:val="000000"/>
          <w:sz w:val="28"/>
        </w:rPr>
        <w:t>
      2. План проведения радиационного контроля; сертификаты поверки приборов радиационного контроля; в случае аренды приборов радиационного контроля договор аренды прибора радиационного контроля.</w:t>
      </w:r>
    </w:p>
    <w:bookmarkEnd w:id="557"/>
    <w:bookmarkStart w:name="z2751" w:id="558"/>
    <w:p>
      <w:pPr>
        <w:spacing w:after="0"/>
        <w:ind w:left="0"/>
        <w:jc w:val="both"/>
      </w:pPr>
      <w:r>
        <w:rPr>
          <w:rFonts w:ascii="Times New Roman"/>
          <w:b w:val="false"/>
          <w:i w:val="false"/>
          <w:color w:val="000000"/>
          <w:sz w:val="28"/>
        </w:rPr>
        <w:t xml:space="preserve">
       3. Утвержденная заявителем инструкция по радиационной безопасности при проведении заявляемых работ, соответствующая требованиям указанного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15 декабря 2020 года № ҚР ДСМ-275/2020 (зарегистрирован в Реестре государственной регистрации нормативных правовых актов за № 21822).</w:t>
      </w:r>
    </w:p>
    <w:bookmarkEnd w:id="558"/>
    <w:bookmarkStart w:name="z2752" w:id="559"/>
    <w:p>
      <w:pPr>
        <w:spacing w:after="0"/>
        <w:ind w:left="0"/>
        <w:jc w:val="both"/>
      </w:pPr>
      <w:r>
        <w:rPr>
          <w:rFonts w:ascii="Times New Roman"/>
          <w:b w:val="false"/>
          <w:i w:val="false"/>
          <w:color w:val="000000"/>
          <w:sz w:val="28"/>
        </w:rPr>
        <w:t>
      4. Утвержденная заявителем инструкция по обеспечению ядерной безопасности при транспортировке, перегрузке и хранении свежего и отработавшего топлива – представляется в случае перевозки свежего и отработавшего ядерного топлива.</w:t>
      </w:r>
    </w:p>
    <w:bookmarkEnd w:id="559"/>
    <w:bookmarkStart w:name="z2753" w:id="560"/>
    <w:p>
      <w:pPr>
        <w:spacing w:after="0"/>
        <w:ind w:left="0"/>
        <w:jc w:val="both"/>
      </w:pPr>
      <w:r>
        <w:rPr>
          <w:rFonts w:ascii="Times New Roman"/>
          <w:b w:val="false"/>
          <w:i w:val="false"/>
          <w:color w:val="000000"/>
          <w:sz w:val="28"/>
        </w:rPr>
        <w:t>
      5. Утвержденная заявителем инструкция по действиям персонала в аварийных ситуациях.</w:t>
      </w:r>
    </w:p>
    <w:bookmarkEnd w:id="560"/>
    <w:bookmarkStart w:name="z2754" w:id="561"/>
    <w:p>
      <w:pPr>
        <w:spacing w:after="0"/>
        <w:ind w:left="0"/>
        <w:jc w:val="both"/>
      </w:pPr>
      <w:r>
        <w:rPr>
          <w:rFonts w:ascii="Times New Roman"/>
          <w:b w:val="false"/>
          <w:i w:val="false"/>
          <w:color w:val="000000"/>
          <w:sz w:val="28"/>
        </w:rPr>
        <w:t>
      6. Пояснительная записка с перечнем типов приборов, установок, материалов, веществ, отходов, предполагаемых к транспортировке, а также сведений о транспортных упаковочных комплектах, в которых предполагается транспортировка – в произвольной форме, пояснительная записка подписывается заявителем или лицензиатом.</w:t>
      </w:r>
    </w:p>
    <w:bookmarkEnd w:id="5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57" w:id="562"/>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562"/>
    <w:p>
      <w:pPr>
        <w:spacing w:after="0"/>
        <w:ind w:left="0"/>
        <w:jc w:val="both"/>
      </w:pPr>
      <w:r>
        <w:rPr>
          <w:rFonts w:ascii="Times New Roman"/>
          <w:b w:val="false"/>
          <w:i w:val="false"/>
          <w:color w:val="000000"/>
          <w:sz w:val="28"/>
        </w:rPr>
        <w:t>
      В __________________________________________________________________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 индивидуальный</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 наименование</w:t>
      </w:r>
    </w:p>
    <w:p>
      <w:pPr>
        <w:spacing w:after="0"/>
        <w:ind w:left="0"/>
        <w:jc w:val="both"/>
      </w:pPr>
      <w:r>
        <w:rPr>
          <w:rFonts w:ascii="Times New Roman"/>
          <w:b w:val="false"/>
          <w:i w:val="false"/>
          <w:color w:val="000000"/>
          <w:sz w:val="28"/>
        </w:rPr>
        <w:t>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w:t>
      </w:r>
    </w:p>
    <w:p>
      <w:pPr>
        <w:spacing w:after="0"/>
        <w:ind w:left="0"/>
        <w:jc w:val="both"/>
      </w:pPr>
      <w:r>
        <w:rPr>
          <w:rFonts w:ascii="Times New Roman"/>
          <w:b w:val="false"/>
          <w:i w:val="false"/>
          <w:color w:val="000000"/>
          <w:sz w:val="28"/>
        </w:rPr>
        <w:t>лица-лицензиата _______________________________________________________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наименования _________________________________________________________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юридического адреса ___________________________________________________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w:t>
      </w:r>
    </w:p>
    <w:p>
      <w:pPr>
        <w:spacing w:after="0"/>
        <w:ind w:left="0"/>
        <w:jc w:val="both"/>
      </w:pPr>
      <w:r>
        <w:rPr>
          <w:rFonts w:ascii="Times New Roman"/>
          <w:b w:val="false"/>
          <w:i w:val="false"/>
          <w:color w:val="000000"/>
          <w:sz w:val="28"/>
        </w:rPr>
        <w:t>на объекты", вместе с объектом в пользу третьих лиц в случаях, если отчуждаемость</w:t>
      </w:r>
    </w:p>
    <w:p>
      <w:pPr>
        <w:spacing w:after="0"/>
        <w:ind w:left="0"/>
        <w:jc w:val="both"/>
      </w:pPr>
      <w:r>
        <w:rPr>
          <w:rFonts w:ascii="Times New Roman"/>
          <w:b w:val="false"/>
          <w:i w:val="false"/>
          <w:color w:val="000000"/>
          <w:sz w:val="28"/>
        </w:rPr>
        <w:t xml:space="preserve">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w:t>
      </w:r>
    </w:p>
    <w:p>
      <w:pPr>
        <w:spacing w:after="0"/>
        <w:ind w:left="0"/>
        <w:jc w:val="both"/>
      </w:pPr>
      <w:r>
        <w:rPr>
          <w:rFonts w:ascii="Times New Roman"/>
          <w:b w:val="false"/>
          <w:i w:val="false"/>
          <w:color w:val="000000"/>
          <w:sz w:val="28"/>
        </w:rPr>
        <w:t>"О разрешениях и уведомлениях" _________________________________________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w:t>
      </w:r>
    </w:p>
    <w:p>
      <w:pPr>
        <w:spacing w:after="0"/>
        <w:ind w:left="0"/>
        <w:jc w:val="both"/>
      </w:pPr>
      <w:r>
        <w:rPr>
          <w:rFonts w:ascii="Times New Roman"/>
          <w:b w:val="false"/>
          <w:i w:val="false"/>
          <w:color w:val="000000"/>
          <w:sz w:val="28"/>
        </w:rPr>
        <w:t>для приложений к лицензии с указанием объектов ___________________________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___________________________</w:t>
      </w:r>
    </w:p>
    <w:p>
      <w:pPr>
        <w:spacing w:after="0"/>
        <w:ind w:left="0"/>
        <w:jc w:val="both"/>
      </w:pPr>
      <w:r>
        <w:rPr>
          <w:rFonts w:ascii="Times New Roman"/>
          <w:b w:val="false"/>
          <w:i w:val="false"/>
          <w:color w:val="000000"/>
          <w:sz w:val="28"/>
        </w:rPr>
        <w:t>на бумажном носителе 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 и</w:t>
      </w:r>
    </w:p>
    <w:p>
      <w:pPr>
        <w:spacing w:after="0"/>
        <w:ind w:left="0"/>
        <w:jc w:val="both"/>
      </w:pPr>
      <w:r>
        <w:rPr>
          <w:rFonts w:ascii="Times New Roman"/>
          <w:b w:val="false"/>
          <w:i w:val="false"/>
          <w:color w:val="000000"/>
          <w:sz w:val="28"/>
        </w:rPr>
        <w:t>(или)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60" w:id="563"/>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563"/>
    <w:p>
      <w:pPr>
        <w:spacing w:after="0"/>
        <w:ind w:left="0"/>
        <w:jc w:val="both"/>
      </w:pPr>
      <w:r>
        <w:rPr>
          <w:rFonts w:ascii="Times New Roman"/>
          <w:b w:val="false"/>
          <w:i w:val="false"/>
          <w:color w:val="000000"/>
          <w:sz w:val="28"/>
        </w:rPr>
        <w:t>
      В 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лица-лицензиата______________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w:t>
      </w:r>
    </w:p>
    <w:p>
      <w:pPr>
        <w:spacing w:after="0"/>
        <w:ind w:left="0"/>
        <w:jc w:val="both"/>
      </w:pPr>
      <w:r>
        <w:rPr>
          <w:rFonts w:ascii="Times New Roman"/>
          <w:b w:val="false"/>
          <w:i w:val="false"/>
          <w:color w:val="000000"/>
          <w:sz w:val="28"/>
        </w:rPr>
        <w:t>или для приложений к лицензии с указанием объектов 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w:t>
      </w:r>
    </w:p>
    <w:p>
      <w:pPr>
        <w:spacing w:after="0"/>
        <w:ind w:left="0"/>
        <w:jc w:val="both"/>
      </w:pPr>
      <w:r>
        <w:rPr>
          <w:rFonts w:ascii="Times New Roman"/>
          <w:b w:val="false"/>
          <w:i w:val="false"/>
          <w:color w:val="000000"/>
          <w:sz w:val="28"/>
        </w:rPr>
        <w:t>на бумажном носителе 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w:t>
      </w:r>
    </w:p>
    <w:p>
      <w:pPr>
        <w:spacing w:after="0"/>
        <w:ind w:left="0"/>
        <w:jc w:val="both"/>
      </w:pPr>
      <w:r>
        <w:rPr>
          <w:rFonts w:ascii="Times New Roman"/>
          <w:b w:val="false"/>
          <w:i w:val="false"/>
          <w:color w:val="000000"/>
          <w:sz w:val="28"/>
        </w:rPr>
        <w:t>город, 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564"/>
                <w:p>
                  <w:pPr>
                    <w:spacing w:after="20"/>
                    <w:ind w:left="20"/>
                    <w:jc w:val="both"/>
                  </w:pPr>
                  <w:r>
                    <w:rPr>
                      <w:rFonts w:ascii="Times New Roman"/>
                      <w:b w:val="false"/>
                      <w:i w:val="false"/>
                      <w:color w:val="000000"/>
                      <w:sz w:val="20"/>
                    </w:rPr>
                    <w:t>
[Наименование УО на государственном языке)]</w:t>
                  </w:r>
                </w:p>
                <w:bookmarkEnd w:id="564"/>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565"/>
                <w:p>
                  <w:pPr>
                    <w:spacing w:after="20"/>
                    <w:ind w:left="20"/>
                    <w:jc w:val="both"/>
                  </w:pPr>
                </w:p>
                <w:bookmarkEnd w:id="565"/>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566"/>
                <w:p>
                  <w:pPr>
                    <w:spacing w:after="20"/>
                    <w:ind w:left="20"/>
                    <w:jc w:val="both"/>
                  </w:pPr>
                  <w:r>
                    <w:rPr>
                      <w:rFonts w:ascii="Times New Roman"/>
                      <w:b w:val="false"/>
                      <w:i w:val="false"/>
                      <w:color w:val="000000"/>
                      <w:sz w:val="20"/>
                    </w:rPr>
                    <w:t>
[Наименование УО (на русском языке)]</w:t>
                  </w:r>
                </w:p>
                <w:bookmarkEnd w:id="566"/>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567"/>
                <w:p>
                  <w:pPr>
                    <w:spacing w:after="20"/>
                    <w:ind w:left="20"/>
                    <w:jc w:val="both"/>
                  </w:pPr>
                  <w:r>
                    <w:rPr>
                      <w:rFonts w:ascii="Times New Roman"/>
                      <w:b w:val="false"/>
                      <w:i w:val="false"/>
                      <w:color w:val="000000"/>
                      <w:sz w:val="20"/>
                    </w:rPr>
                    <w:t>
Номер: [Номер]</w:t>
                  </w:r>
                </w:p>
                <w:bookmarkEnd w:id="567"/>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568"/>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568"/>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1390" w:id="569"/>
          <w:p>
            <w:pPr>
              <w:spacing w:after="20"/>
              <w:ind w:left="20"/>
              <w:jc w:val="both"/>
            </w:pPr>
          </w:p>
          <w:bookmarkEnd w:id="569"/>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393"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56769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6769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транспортировку, включая</w:t>
            </w:r>
            <w:r>
              <w:br/>
            </w:r>
            <w:r>
              <w:rPr>
                <w:rFonts w:ascii="Times New Roman"/>
                <w:b w:val="false"/>
                <w:i w:val="false"/>
                <w:color w:val="000000"/>
                <w:sz w:val="20"/>
              </w:rPr>
              <w:t>транзитную, ядерных</w:t>
            </w:r>
            <w:r>
              <w:br/>
            </w:r>
            <w:r>
              <w:rPr>
                <w:rFonts w:ascii="Times New Roman"/>
                <w:b w:val="false"/>
                <w:i w:val="false"/>
                <w:color w:val="000000"/>
                <w:sz w:val="20"/>
              </w:rPr>
              <w:t>материалов, радиоактивных</w:t>
            </w:r>
            <w:r>
              <w:br/>
            </w:r>
            <w:r>
              <w:rPr>
                <w:rFonts w:ascii="Times New Roman"/>
                <w:b w:val="false"/>
                <w:i w:val="false"/>
                <w:color w:val="000000"/>
                <w:sz w:val="20"/>
              </w:rPr>
              <w:t>веществ, радиоизотопных</w:t>
            </w:r>
            <w:r>
              <w:br/>
            </w:r>
            <w:r>
              <w:rPr>
                <w:rFonts w:ascii="Times New Roman"/>
                <w:b w:val="false"/>
                <w:i w:val="false"/>
                <w:color w:val="000000"/>
                <w:sz w:val="20"/>
              </w:rPr>
              <w:t>источников ионизирующего</w:t>
            </w:r>
            <w:r>
              <w:br/>
            </w:r>
            <w:r>
              <w:rPr>
                <w:rFonts w:ascii="Times New Roman"/>
                <w:b w:val="false"/>
                <w:i w:val="false"/>
                <w:color w:val="000000"/>
                <w:sz w:val="20"/>
              </w:rPr>
              <w:t>излучения, радиоактивных</w:t>
            </w:r>
            <w:r>
              <w:br/>
            </w:r>
            <w:r>
              <w:rPr>
                <w:rFonts w:ascii="Times New Roman"/>
                <w:b w:val="false"/>
                <w:i w:val="false"/>
                <w:color w:val="000000"/>
                <w:sz w:val="20"/>
              </w:rPr>
              <w:t>отходов в пределах территории</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396" w:id="571"/>
    <w:p>
      <w:pPr>
        <w:spacing w:after="0"/>
        <w:ind w:left="0"/>
        <w:jc w:val="both"/>
      </w:pPr>
      <w:r>
        <w:rPr>
          <w:rFonts w:ascii="Times New Roman"/>
          <w:b w:val="false"/>
          <w:i w:val="false"/>
          <w:color w:val="000000"/>
          <w:sz w:val="28"/>
        </w:rPr>
        <w:t xml:space="preserve">
      </w:t>
      </w:r>
    </w:p>
    <w:bookmarkEnd w:id="571"/>
    <w:p>
      <w:pPr>
        <w:spacing w:after="0"/>
        <w:ind w:left="0"/>
        <w:jc w:val="both"/>
      </w:pPr>
      <w:r>
        <w:drawing>
          <wp:inline distT="0" distB="0" distL="0" distR="0">
            <wp:extent cx="53721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3721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1398" w:id="572"/>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bookmarkEnd w:id="572"/>
    <w:bookmarkStart w:name="z1399" w:id="573"/>
    <w:p>
      <w:pPr>
        <w:spacing w:after="0"/>
        <w:ind w:left="0"/>
        <w:jc w:val="left"/>
      </w:pPr>
      <w:r>
        <w:rPr>
          <w:rFonts w:ascii="Times New Roman"/>
          <w:b/>
          <w:i w:val="false"/>
          <w:color w:val="000000"/>
        </w:rPr>
        <w:t xml:space="preserve"> Глава 1. Общие положения</w:t>
      </w:r>
    </w:p>
    <w:bookmarkEnd w:id="573"/>
    <w:bookmarkStart w:name="z1400" w:id="574"/>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деятельность на территориях бывших испытательных ядерных полигонов и других территориях, загрязненных в результате проведенных ядерных испытаний"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 разрешениях и уведомлениях" и определяют порядок оказания государственной услуги "Выдача лицензии на деятельность на территориях бывших испытательных ядерных полигонов и других территориях, загрязненных в результате проведенных ядерных испытаний" (далее – государственная услуга).</w:t>
      </w:r>
    </w:p>
    <w:bookmarkEnd w:id="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01" w:id="575"/>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575"/>
    <w:bookmarkStart w:name="z1402" w:id="576"/>
    <w:p>
      <w:pPr>
        <w:spacing w:after="0"/>
        <w:ind w:left="0"/>
        <w:jc w:val="both"/>
      </w:pPr>
      <w:r>
        <w:rPr>
          <w:rFonts w:ascii="Times New Roman"/>
          <w:b w:val="false"/>
          <w:i w:val="false"/>
          <w:color w:val="000000"/>
          <w:sz w:val="28"/>
        </w:rPr>
        <w:t>
      1) единый контакт-центр – юридическое лицо, определенное Правительством Республики Казахстан, выполняющее функции информационно-справочной службы по предоставлению услугополучателям информации по вопросам оказания государственных и иных услуг, а также государственным органам – информации по вопросам оказания информационно-коммуникационных услуг;</w:t>
      </w:r>
    </w:p>
    <w:bookmarkEnd w:id="576"/>
    <w:bookmarkStart w:name="z1403" w:id="577"/>
    <w:p>
      <w:pPr>
        <w:spacing w:after="0"/>
        <w:ind w:left="0"/>
        <w:jc w:val="both"/>
      </w:pPr>
      <w:r>
        <w:rPr>
          <w:rFonts w:ascii="Times New Roman"/>
          <w:b w:val="false"/>
          <w:i w:val="false"/>
          <w:color w:val="000000"/>
          <w:sz w:val="28"/>
        </w:rPr>
        <w:t>
      2) электронная форма лицензии и (или) приложения к лицензии – разрешение в форме электронного документа, оформляемое и получаемое с использованием государственной информационной системы разрешений и уведомлений, равнозначное разрешению на бумажном носителе;</w:t>
      </w:r>
    </w:p>
    <w:bookmarkEnd w:id="577"/>
    <w:bookmarkStart w:name="z1404" w:id="578"/>
    <w:p>
      <w:pPr>
        <w:spacing w:after="0"/>
        <w:ind w:left="0"/>
        <w:jc w:val="both"/>
      </w:pPr>
      <w:r>
        <w:rPr>
          <w:rFonts w:ascii="Times New Roman"/>
          <w:b w:val="false"/>
          <w:i w:val="false"/>
          <w:color w:val="000000"/>
          <w:sz w:val="28"/>
        </w:rPr>
        <w:t>
      3) государственная услуга – одна из форм реализации отдельных государственных функций, осуществляемых в индивидуальном порядке по обращению или без обращения услугополучателей и направленных на реализацию их прав, свобод и законных интересов, предоставление им соответствующих материальных или нематериальных благ;</w:t>
      </w:r>
    </w:p>
    <w:bookmarkEnd w:id="578"/>
    <w:bookmarkStart w:name="z1405" w:id="579"/>
    <w:p>
      <w:pPr>
        <w:spacing w:after="0"/>
        <w:ind w:left="0"/>
        <w:jc w:val="both"/>
      </w:pPr>
      <w:r>
        <w:rPr>
          <w:rFonts w:ascii="Times New Roman"/>
          <w:b w:val="false"/>
          <w:i w:val="false"/>
          <w:color w:val="000000"/>
          <w:sz w:val="28"/>
        </w:rPr>
        <w:t>
      4) стандарт государственной услуги –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w:t>
      </w:r>
    </w:p>
    <w:bookmarkEnd w:id="579"/>
    <w:bookmarkStart w:name="z1406" w:id="580"/>
    <w:p>
      <w:pPr>
        <w:spacing w:after="0"/>
        <w:ind w:left="0"/>
        <w:jc w:val="both"/>
      </w:pPr>
      <w:r>
        <w:rPr>
          <w:rFonts w:ascii="Times New Roman"/>
          <w:b w:val="false"/>
          <w:i w:val="false"/>
          <w:color w:val="000000"/>
          <w:sz w:val="28"/>
        </w:rPr>
        <w:t>
      5) веб-портал "электронного правительства" www.egov.kz, www.elicense.kz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580"/>
    <w:bookmarkStart w:name="z1407" w:id="581"/>
    <w:p>
      <w:pPr>
        <w:spacing w:after="0"/>
        <w:ind w:left="0"/>
        <w:jc w:val="both"/>
      </w:pPr>
      <w:r>
        <w:rPr>
          <w:rFonts w:ascii="Times New Roman"/>
          <w:b w:val="false"/>
          <w:i w:val="false"/>
          <w:color w:val="000000"/>
          <w:sz w:val="28"/>
        </w:rPr>
        <w:t>
      6)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581"/>
    <w:bookmarkStart w:name="z1408" w:id="582"/>
    <w:p>
      <w:pPr>
        <w:spacing w:after="0"/>
        <w:ind w:left="0"/>
        <w:jc w:val="both"/>
      </w:pPr>
      <w:r>
        <w:rPr>
          <w:rFonts w:ascii="Times New Roman"/>
          <w:b w:val="false"/>
          <w:i w:val="false"/>
          <w:color w:val="000000"/>
          <w:sz w:val="28"/>
        </w:rPr>
        <w:t>
      7)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582"/>
    <w:bookmarkStart w:name="z1409" w:id="583"/>
    <w:p>
      <w:pPr>
        <w:spacing w:after="0"/>
        <w:ind w:left="0"/>
        <w:jc w:val="left"/>
      </w:pPr>
      <w:r>
        <w:rPr>
          <w:rFonts w:ascii="Times New Roman"/>
          <w:b/>
          <w:i w:val="false"/>
          <w:color w:val="000000"/>
        </w:rPr>
        <w:t xml:space="preserve"> Глава 2. Порядок оказания государственной услуги</w:t>
      </w:r>
    </w:p>
    <w:bookmarkEnd w:id="583"/>
    <w:bookmarkStart w:name="z1410" w:id="584"/>
    <w:p>
      <w:pPr>
        <w:spacing w:after="0"/>
        <w:ind w:left="0"/>
        <w:jc w:val="both"/>
      </w:pPr>
      <w:r>
        <w:rPr>
          <w:rFonts w:ascii="Times New Roman"/>
          <w:b w:val="false"/>
          <w:i w:val="false"/>
          <w:color w:val="000000"/>
          <w:sz w:val="28"/>
        </w:rPr>
        <w:t>
      3.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584"/>
    <w:bookmarkStart w:name="z1411" w:id="585"/>
    <w:p>
      <w:pPr>
        <w:spacing w:after="0"/>
        <w:ind w:left="0"/>
        <w:jc w:val="both"/>
      </w:pPr>
      <w:r>
        <w:rPr>
          <w:rFonts w:ascii="Times New Roman"/>
          <w:b w:val="false"/>
          <w:i w:val="false"/>
          <w:color w:val="000000"/>
          <w:sz w:val="28"/>
        </w:rPr>
        <w:t>
      4. Для получения государственной услуги юридическое лицо (далее – услугополучатель) направляет услугодателю документы, необходимые для оказания государственной услуги, указанные в пункте 8 перечня основных требований к оказанию государственной услуги "Выдача лицензии на деятельность на территориях бывших испытательных ядерных полигонов и других территориях, загрязненных в результате проведенных ядерных испытаний" (далее – перечень основных требований к оказанию государственной услуги), приведенного в приложении 7 к настоящим Правилам посредством портала.</w:t>
      </w:r>
    </w:p>
    <w:bookmarkEnd w:id="5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27" w:id="586"/>
    <w:p>
      <w:pPr>
        <w:spacing w:after="0"/>
        <w:ind w:left="0"/>
        <w:jc w:val="both"/>
      </w:pPr>
      <w:r>
        <w:rPr>
          <w:rFonts w:ascii="Times New Roman"/>
          <w:b w:val="false"/>
          <w:i w:val="false"/>
          <w:color w:val="000000"/>
          <w:sz w:val="28"/>
        </w:rPr>
        <w:t>
      5. Перечень основных требований к оказанию государственной услуги приведен в перечне основных требований к оказанию государственной услуги.</w:t>
      </w:r>
    </w:p>
    <w:bookmarkEnd w:id="5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28" w:id="587"/>
    <w:p>
      <w:pPr>
        <w:spacing w:after="0"/>
        <w:ind w:left="0"/>
        <w:jc w:val="both"/>
      </w:pPr>
      <w:r>
        <w:rPr>
          <w:rFonts w:ascii="Times New Roman"/>
          <w:b w:val="false"/>
          <w:i w:val="false"/>
          <w:color w:val="000000"/>
          <w:sz w:val="28"/>
        </w:rPr>
        <w:t>
      6. Сотрудник канцелярии услугодателя в день поступления документов осуществляет их прием, регистрацию и передает его на рассмотрение в управление лицензирования.</w:t>
      </w:r>
    </w:p>
    <w:bookmarkEnd w:id="587"/>
    <w:bookmarkStart w:name="z1429" w:id="588"/>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588"/>
    <w:bookmarkStart w:name="z1430" w:id="589"/>
    <w:p>
      <w:pPr>
        <w:spacing w:after="0"/>
        <w:ind w:left="0"/>
        <w:jc w:val="both"/>
      </w:pPr>
      <w:r>
        <w:rPr>
          <w:rFonts w:ascii="Times New Roman"/>
          <w:b w:val="false"/>
          <w:i w:val="false"/>
          <w:color w:val="000000"/>
          <w:sz w:val="28"/>
        </w:rPr>
        <w:t>
      7. Работник управления лицензирования в течение 2 (двух) рабочих дней с момента регистрации документов, указанных в подпунктах 1) и 3) пункта 4 настоящих Правил, проверяет полноту и срок действия представленных документов и (или) сведений.</w:t>
      </w:r>
    </w:p>
    <w:bookmarkEnd w:id="589"/>
    <w:p>
      <w:pPr>
        <w:spacing w:after="0"/>
        <w:ind w:left="0"/>
        <w:jc w:val="both"/>
      </w:pPr>
      <w:r>
        <w:rPr>
          <w:rFonts w:ascii="Times New Roman"/>
          <w:b w:val="false"/>
          <w:i w:val="false"/>
          <w:color w:val="000000"/>
          <w:sz w:val="28"/>
        </w:rPr>
        <w:t>
      При представлении услугополучателем неполного пакета документов и (или) сведений и (или) истечения срока их действия работник управления лицензирования в течение срока, указанного в части первой настоящего пункта, готовит мотивированный отказ в дальнейшем рассмотрении заявления по форме, согласно приложению 8 к настоящим Правилам.</w:t>
      </w:r>
    </w:p>
    <w:p>
      <w:pPr>
        <w:spacing w:after="0"/>
        <w:ind w:left="0"/>
        <w:jc w:val="both"/>
      </w:pPr>
      <w:r>
        <w:rPr>
          <w:rFonts w:ascii="Times New Roman"/>
          <w:b w:val="false"/>
          <w:i w:val="false"/>
          <w:color w:val="000000"/>
          <w:sz w:val="28"/>
        </w:rPr>
        <w:t>
      Мотивированный отказ в дальнейшем рассмотрении заявления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и (или) сведений и отсутствия документов с истекшим сроком действия работник управления лицензирования в течение срока, указанного в части первой настоящего пункта, направляет пакет документов с приложением заключения о первичной проверке в управление ядерной и радиационной безопасности для установления особых условий выдачи лицензии и на проведение разрешительного контроля в порядке посещения субъекта (объекта) контроля и (или) вызова субъекта контроля.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34" w:id="590"/>
    <w:p>
      <w:pPr>
        <w:spacing w:after="0"/>
        <w:ind w:left="0"/>
        <w:jc w:val="both"/>
      </w:pPr>
      <w:r>
        <w:rPr>
          <w:rFonts w:ascii="Times New Roman"/>
          <w:b w:val="false"/>
          <w:i w:val="false"/>
          <w:color w:val="000000"/>
          <w:sz w:val="28"/>
        </w:rPr>
        <w:t xml:space="preserve">
      8. Работник управления ядерной и радиационной безопасности с момента поступления пакета документов и (или) сведений в течение 3 (трех) рабочих дней устанавливает соответствие или несоответствие услугополучателя квалификационным требованиям и перечню документов, подтверждающих соответствие им, для деятельности в сфере использования атомной энергии,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13 ноября 2014 года № 122 (зарегистрирован в Реестре государственной регистрации нормативных правовых актов за № 10022) (далее – квалификационные требования), по результатам которого готовит заключение, подписанное работником управления ядерной и радиационной безопасности и услугополучателем и передает его в управление лицензирования.</w:t>
      </w:r>
    </w:p>
    <w:bookmarkEnd w:id="5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35" w:id="591"/>
    <w:p>
      <w:pPr>
        <w:spacing w:after="0"/>
        <w:ind w:left="0"/>
        <w:jc w:val="both"/>
      </w:pPr>
      <w:r>
        <w:rPr>
          <w:rFonts w:ascii="Times New Roman"/>
          <w:b w:val="false"/>
          <w:i w:val="false"/>
          <w:color w:val="000000"/>
          <w:sz w:val="28"/>
        </w:rPr>
        <w:t>
      9. Работник управления лицензирования в течение 1 (одного) рабочего дня после получения заключения работника управления ядерной и радиационной безопасности, готовит лицензию и (или) приложение к лицензии по формам, согласно приложениям 9 и 10 к настоящим Правилам (далее – лицензия и (или) приложение к лицензии), или предварительное решение об отказе в выдаче лицензии и (или) приложения к лицензии.</w:t>
      </w:r>
    </w:p>
    <w:bookmarkEnd w:id="591"/>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73</w:t>
      </w:r>
      <w:r>
        <w:rPr>
          <w:rFonts w:ascii="Times New Roman"/>
          <w:b w:val="false"/>
          <w:i w:val="false"/>
          <w:color w:val="000000"/>
          <w:sz w:val="28"/>
        </w:rPr>
        <w:t xml:space="preserve"> Административного процедурно-процессуального кодекса Республики Казахстан услугодатель предоставляет возможность услугополучателю выразить свою позицию (заслушивание) к предварительному решению об отказе в выдаче лицензии и (или) приложения к лицензии, о котором услугополучатель уведомляется не позднее чем за 3 (три) рабочих дня до принятия решения.</w:t>
      </w:r>
    </w:p>
    <w:p>
      <w:pPr>
        <w:spacing w:after="0"/>
        <w:ind w:left="0"/>
        <w:jc w:val="both"/>
      </w:pPr>
      <w:r>
        <w:rPr>
          <w:rFonts w:ascii="Times New Roman"/>
          <w:b w:val="false"/>
          <w:i w:val="false"/>
          <w:color w:val="000000"/>
          <w:sz w:val="28"/>
        </w:rPr>
        <w:t xml:space="preserve">
      Процедура заслушивания проводится в соответствии с </w:t>
      </w:r>
      <w:r>
        <w:rPr>
          <w:rFonts w:ascii="Times New Roman"/>
          <w:b w:val="false"/>
          <w:i w:val="false"/>
          <w:color w:val="000000"/>
          <w:sz w:val="28"/>
        </w:rPr>
        <w:t>Административным</w:t>
      </w:r>
      <w:r>
        <w:rPr>
          <w:rFonts w:ascii="Times New Roman"/>
          <w:b w:val="false"/>
          <w:i w:val="false"/>
          <w:color w:val="000000"/>
          <w:sz w:val="28"/>
        </w:rPr>
        <w:t xml:space="preserve"> процедурно-процессуальным кодексом Республики Казахстан.</w:t>
      </w:r>
    </w:p>
    <w:p>
      <w:pPr>
        <w:spacing w:after="0"/>
        <w:ind w:left="0"/>
        <w:jc w:val="both"/>
      </w:pPr>
      <w:r>
        <w:rPr>
          <w:rFonts w:ascii="Times New Roman"/>
          <w:b w:val="false"/>
          <w:i w:val="false"/>
          <w:color w:val="000000"/>
          <w:sz w:val="28"/>
        </w:rPr>
        <w:t>
      По итогам рассмотрения пакета документов, заключения и результатам заслушивания услугодатель принимает решение о выдаче лицензии и (или) приложения к лицензии, или об отказе в выдаче лицензии и (или) приложения к лицензии.</w:t>
      </w:r>
    </w:p>
    <w:p>
      <w:pPr>
        <w:spacing w:after="0"/>
        <w:ind w:left="0"/>
        <w:jc w:val="both"/>
      </w:pPr>
      <w:r>
        <w:rPr>
          <w:rFonts w:ascii="Times New Roman"/>
          <w:b w:val="false"/>
          <w:i w:val="false"/>
          <w:color w:val="000000"/>
          <w:sz w:val="28"/>
        </w:rPr>
        <w:t xml:space="preserve">
      Работник управления лицензирования в течение 1 (одного) рабочего дня после получения решения о выдаче лицензии и (или) приложения к лицензии или об отказе в выдаче лицензии и (или) приложения к лицензии, готовит лицензию и (или) приложение к лицензии, или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стандарта государственной услуги.</w:t>
      </w:r>
    </w:p>
    <w:p>
      <w:pPr>
        <w:spacing w:after="0"/>
        <w:ind w:left="0"/>
        <w:jc w:val="both"/>
      </w:pPr>
      <w:r>
        <w:rPr>
          <w:rFonts w:ascii="Times New Roman"/>
          <w:b w:val="false"/>
          <w:i w:val="false"/>
          <w:color w:val="000000"/>
          <w:sz w:val="28"/>
        </w:rPr>
        <w:t>
      Лицензия и (или) приложение к лицензии или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приказом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38" w:id="592"/>
    <w:p>
      <w:pPr>
        <w:spacing w:after="0"/>
        <w:ind w:left="0"/>
        <w:jc w:val="both"/>
      </w:pPr>
      <w:r>
        <w:rPr>
          <w:rFonts w:ascii="Times New Roman"/>
          <w:b w:val="false"/>
          <w:i w:val="false"/>
          <w:color w:val="000000"/>
          <w:sz w:val="28"/>
        </w:rPr>
        <w:t>
      11. Переоформление лицензии и (или) приложения к лицензии осуществляется в случаях:</w:t>
      </w:r>
    </w:p>
    <w:bookmarkEnd w:id="592"/>
    <w:bookmarkStart w:name="z2476" w:id="593"/>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593"/>
    <w:bookmarkStart w:name="z2477" w:id="594"/>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594"/>
    <w:bookmarkStart w:name="z2478" w:id="595"/>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595"/>
    <w:bookmarkStart w:name="z2479" w:id="596"/>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596"/>
    <w:bookmarkStart w:name="z2480" w:id="597"/>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597"/>
    <w:bookmarkStart w:name="z2481" w:id="598"/>
    <w:p>
      <w:pPr>
        <w:spacing w:after="0"/>
        <w:ind w:left="0"/>
        <w:jc w:val="both"/>
      </w:pPr>
      <w:r>
        <w:rPr>
          <w:rFonts w:ascii="Times New Roman"/>
          <w:b w:val="false"/>
          <w:i w:val="false"/>
          <w:color w:val="000000"/>
          <w:sz w:val="28"/>
        </w:rPr>
        <w:t>
      6) изменения наименования вида и (или) подвида деятельности.</w:t>
      </w:r>
    </w:p>
    <w:bookmarkEnd w:id="598"/>
    <w:bookmarkStart w:name="z2482" w:id="599"/>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599"/>
    <w:bookmarkStart w:name="z2483" w:id="600"/>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6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47" w:id="601"/>
    <w:p>
      <w:pPr>
        <w:spacing w:after="0"/>
        <w:ind w:left="0"/>
        <w:jc w:val="both"/>
      </w:pPr>
      <w:r>
        <w:rPr>
          <w:rFonts w:ascii="Times New Roman"/>
          <w:b w:val="false"/>
          <w:i w:val="false"/>
          <w:color w:val="000000"/>
          <w:sz w:val="28"/>
        </w:rPr>
        <w:t>
      12. При переоформлении лицензии и (или) приложения к лицензии работник управления лицензирования в течение 3 (трех) рабочих дней с момента регистрации документов, указанных в подпункте 2) пункта 4 настоящих Правил, проверяет полноту представленных документов, сведений и (или) надлежащее оформление представленных документов.</w:t>
      </w:r>
    </w:p>
    <w:bookmarkEnd w:id="601"/>
    <w:p>
      <w:pPr>
        <w:spacing w:after="0"/>
        <w:ind w:left="0"/>
        <w:jc w:val="both"/>
      </w:pPr>
      <w:r>
        <w:rPr>
          <w:rFonts w:ascii="Times New Roman"/>
          <w:b w:val="false"/>
          <w:i w:val="false"/>
          <w:color w:val="000000"/>
          <w:sz w:val="28"/>
        </w:rPr>
        <w:t xml:space="preserve">
      При представлении услугополучателем неполного пакета документов, сведений и (или) ненадлежащем оформлении представленных документов работник управления лицензирования готовит мотивированный отказ в оказании государственной услуги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по основаниям, указанным в пункте 9 перечня основных требований к оказанию государственной услуги.</w:t>
      </w:r>
    </w:p>
    <w:p>
      <w:pPr>
        <w:spacing w:after="0"/>
        <w:ind w:left="0"/>
        <w:jc w:val="both"/>
      </w:pPr>
      <w:r>
        <w:rPr>
          <w:rFonts w:ascii="Times New Roman"/>
          <w:b w:val="false"/>
          <w:i w:val="false"/>
          <w:color w:val="000000"/>
          <w:sz w:val="28"/>
        </w:rPr>
        <w:t>
      Мотивированный отказ в оказании государственной услуги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При представлении услугополучателем полного пакета документов, сведений и (или) надлежащем оформлении представленных документов работник управления лицензирования готовит лицензию и (или) приложение к лицензии.</w:t>
      </w:r>
    </w:p>
    <w:p>
      <w:pPr>
        <w:spacing w:after="0"/>
        <w:ind w:left="0"/>
        <w:jc w:val="both"/>
      </w:pPr>
      <w:r>
        <w:rPr>
          <w:rFonts w:ascii="Times New Roman"/>
          <w:b w:val="false"/>
          <w:i w:val="false"/>
          <w:color w:val="000000"/>
          <w:sz w:val="28"/>
        </w:rPr>
        <w:t>
      Лицензия и (или) приложение к лицензии направляется посредством портала в "личный кабинет" услугополучателя в форме электронного документа, подписанного ЭЦП руководителя услугодателя.</w:t>
      </w:r>
    </w:p>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53" w:id="602"/>
    <w:p>
      <w:pPr>
        <w:spacing w:after="0"/>
        <w:ind w:left="0"/>
        <w:jc w:val="both"/>
      </w:pPr>
      <w:r>
        <w:rPr>
          <w:rFonts w:ascii="Times New Roman"/>
          <w:b w:val="false"/>
          <w:i w:val="false"/>
          <w:color w:val="000000"/>
          <w:sz w:val="28"/>
        </w:rPr>
        <w:t>
      13. Переоформление лицензии и (или) приложения к лицензии в случае реорганизации юридического лица-лицензиата в формах выделения и разделения осуществляется в соответствии с пунктами 7 – 9 настоящих Правил.</w:t>
      </w:r>
    </w:p>
    <w:bookmarkEnd w:id="602"/>
    <w:p>
      <w:pPr>
        <w:spacing w:after="0"/>
        <w:ind w:left="0"/>
        <w:jc w:val="both"/>
      </w:pPr>
      <w:r>
        <w:rPr>
          <w:rFonts w:ascii="Times New Roman"/>
          <w:b w:val="false"/>
          <w:i w:val="false"/>
          <w:color w:val="000000"/>
          <w:sz w:val="28"/>
        </w:rPr>
        <w:t>
      Оказание государственной услуги при переоформлении лицензии и (или) приложения к лицензии в случае реорганизации юридического лица-лицензиата в формах выделения и разделения осуществляется в срок, указанный в пункте 3 перечня основных требований к оказанию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Исключен приказом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67" w:id="603"/>
    <w:p>
      <w:pPr>
        <w:spacing w:after="0"/>
        <w:ind w:left="0"/>
        <w:jc w:val="both"/>
      </w:pPr>
      <w:r>
        <w:rPr>
          <w:rFonts w:ascii="Times New Roman"/>
          <w:b w:val="false"/>
          <w:i w:val="false"/>
          <w:color w:val="000000"/>
          <w:sz w:val="28"/>
        </w:rPr>
        <w:t>
      17.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приложения к лицензии.</w:t>
      </w:r>
    </w:p>
    <w:bookmarkEnd w:id="603"/>
    <w:bookmarkStart w:name="z1468" w:id="604"/>
    <w:p>
      <w:pPr>
        <w:spacing w:after="0"/>
        <w:ind w:left="0"/>
        <w:jc w:val="both"/>
      </w:pPr>
      <w:r>
        <w:rPr>
          <w:rFonts w:ascii="Times New Roman"/>
          <w:b w:val="false"/>
          <w:i w:val="false"/>
          <w:color w:val="000000"/>
          <w:sz w:val="28"/>
        </w:rPr>
        <w:t>
      18.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w:t>
      </w:r>
    </w:p>
    <w:bookmarkEnd w:id="604"/>
    <w:p>
      <w:pPr>
        <w:spacing w:after="0"/>
        <w:ind w:left="0"/>
        <w:jc w:val="both"/>
      </w:pPr>
      <w:r>
        <w:rPr>
          <w:rFonts w:ascii="Times New Roman"/>
          <w:b w:val="false"/>
          <w:i w:val="false"/>
          <w:color w:val="000000"/>
          <w:sz w:val="28"/>
        </w:rPr>
        <w:t>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w:t>
      </w:r>
    </w:p>
    <w:p>
      <w:pPr>
        <w:spacing w:after="0"/>
        <w:ind w:left="0"/>
        <w:jc w:val="both"/>
      </w:pPr>
      <w:r>
        <w:rPr>
          <w:rFonts w:ascii="Times New Roman"/>
          <w:b w:val="false"/>
          <w:i w:val="false"/>
          <w:color w:val="000000"/>
          <w:sz w:val="28"/>
        </w:rPr>
        <w:t>
      Услугодателем в течение 3 (трех) рабочих дней с момента введения в действие изменений и (или) дополнений в настоящие Правила информация направляется в единый контакт-центр и размещается на единой платформе интернет-ресурсов государственных органов Республики Казахстан www.gov.kz в разделе "Министерство энергетики".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 в редакции приказа Министра энергетики РК от 09.01.2023 </w:t>
      </w:r>
      <w:r>
        <w:rPr>
          <w:rFonts w:ascii="Times New Roman"/>
          <w:b w:val="false"/>
          <w:i w:val="false"/>
          <w:color w:val="00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70" w:id="605"/>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605"/>
    <w:bookmarkStart w:name="z1471" w:id="606"/>
    <w:p>
      <w:pPr>
        <w:spacing w:after="0"/>
        <w:ind w:left="0"/>
        <w:jc w:val="both"/>
      </w:pPr>
      <w:r>
        <w:rPr>
          <w:rFonts w:ascii="Times New Roman"/>
          <w:b w:val="false"/>
          <w:i w:val="false"/>
          <w:color w:val="000000"/>
          <w:sz w:val="28"/>
        </w:rPr>
        <w:t>
      19. Рассмотрение жалобы по вопросам оказания государственной услуги производится вышестоящим административным органом, уполномоченным органом по оценке и контролю за качеством оказания государственных услуг (далее – орган, рассматривающий жалобу).</w:t>
      </w:r>
    </w:p>
    <w:bookmarkEnd w:id="606"/>
    <w:p>
      <w:pPr>
        <w:spacing w:after="0"/>
        <w:ind w:left="0"/>
        <w:jc w:val="both"/>
      </w:pPr>
      <w:r>
        <w:rPr>
          <w:rFonts w:ascii="Times New Roman"/>
          <w:b w:val="false"/>
          <w:i w:val="false"/>
          <w:color w:val="000000"/>
          <w:sz w:val="28"/>
        </w:rPr>
        <w:t>
      Жалоба подается услугодателю, чье решение, действие (бездействие) обжалуются.</w:t>
      </w:r>
    </w:p>
    <w:p>
      <w:pPr>
        <w:spacing w:after="0"/>
        <w:ind w:left="0"/>
        <w:jc w:val="both"/>
      </w:pPr>
      <w:r>
        <w:rPr>
          <w:rFonts w:ascii="Times New Roman"/>
          <w:b w:val="false"/>
          <w:i w:val="false"/>
          <w:color w:val="000000"/>
          <w:sz w:val="28"/>
        </w:rPr>
        <w:t>
      Услугодатель, чье решение, действие (бездействие) обжалуются, не направляет жалобу в орган, рассматривающий жалобу, если он в течение 3 (трех) рабочих дней примет решение, удовлетворяющее требованиям, указанным в жалобе.</w:t>
      </w:r>
    </w:p>
    <w:p>
      <w:pPr>
        <w:spacing w:after="0"/>
        <w:ind w:left="0"/>
        <w:jc w:val="both"/>
      </w:pPr>
      <w:r>
        <w:rPr>
          <w:rFonts w:ascii="Times New Roman"/>
          <w:b w:val="false"/>
          <w:i w:val="false"/>
          <w:color w:val="000000"/>
          <w:sz w:val="28"/>
        </w:rPr>
        <w:t>
      При принятии решения об оставлении жалобы без удовлетворения, услугодатель, чье решение, действие (бездействие) обжалуются, не позднее 3 (трех) рабочих дней со дня поступления жалобы направляет ее и административное дело в орган, рассматривающую жалобу.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74" w:id="607"/>
    <w:p>
      <w:pPr>
        <w:spacing w:after="0"/>
        <w:ind w:left="0"/>
        <w:jc w:val="both"/>
      </w:pPr>
      <w:r>
        <w:rPr>
          <w:rFonts w:ascii="Times New Roman"/>
          <w:b w:val="false"/>
          <w:i w:val="false"/>
          <w:color w:val="000000"/>
          <w:sz w:val="28"/>
        </w:rPr>
        <w:t xml:space="preserve">
      20. Жалоба услугополучателя, поступившая в адрес услугодателя,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25 Закона подлежит рассмотрению в течение 5 (пяти) рабочих дней со дня ее регистрации.</w:t>
      </w:r>
    </w:p>
    <w:bookmarkEnd w:id="6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20 - в редакции приказа и.о. Министра энергетики РК от 01.02.2022 </w:t>
      </w:r>
      <w:r>
        <w:rPr>
          <w:rFonts w:ascii="Times New Roman"/>
          <w:b w:val="false"/>
          <w:i w:val="false"/>
          <w:color w:val="000000"/>
          <w:sz w:val="28"/>
        </w:rPr>
        <w:t>№ 35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21" w:id="608"/>
    <w:p>
      <w:pPr>
        <w:spacing w:after="0"/>
        <w:ind w:left="0"/>
        <w:jc w:val="both"/>
      </w:pPr>
      <w:r>
        <w:rPr>
          <w:rFonts w:ascii="Times New Roman"/>
          <w:b w:val="false"/>
          <w:i w:val="false"/>
          <w:color w:val="000000"/>
          <w:sz w:val="28"/>
        </w:rPr>
        <w:t>
      21.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608"/>
    <w:bookmarkStart w:name="z2322" w:id="609"/>
    <w:p>
      <w:pPr>
        <w:spacing w:after="0"/>
        <w:ind w:left="0"/>
        <w:jc w:val="both"/>
      </w:pPr>
      <w:r>
        <w:rPr>
          <w:rFonts w:ascii="Times New Roman"/>
          <w:b w:val="false"/>
          <w:i w:val="false"/>
          <w:color w:val="000000"/>
          <w:sz w:val="28"/>
        </w:rPr>
        <w:t>
      Срок рассмотрения жалобы уполномоченным органом по оценке и контролю за качеством оказания государственных услуг, услугодателем продлевается не более чем на 10 (десять) рабочих дней в случаях необходимости:</w:t>
      </w:r>
    </w:p>
    <w:bookmarkEnd w:id="609"/>
    <w:bookmarkStart w:name="z2323" w:id="610"/>
    <w:p>
      <w:pPr>
        <w:spacing w:after="0"/>
        <w:ind w:left="0"/>
        <w:jc w:val="both"/>
      </w:pPr>
      <w:r>
        <w:rPr>
          <w:rFonts w:ascii="Times New Roman"/>
          <w:b w:val="false"/>
          <w:i w:val="false"/>
          <w:color w:val="000000"/>
          <w:sz w:val="28"/>
        </w:rPr>
        <w:t>
      1) проведения дополнительного изучения или проверки по жалобе либо проверки с выездом на место;</w:t>
      </w:r>
    </w:p>
    <w:bookmarkEnd w:id="610"/>
    <w:bookmarkStart w:name="z2324" w:id="611"/>
    <w:p>
      <w:pPr>
        <w:spacing w:after="0"/>
        <w:ind w:left="0"/>
        <w:jc w:val="both"/>
      </w:pPr>
      <w:r>
        <w:rPr>
          <w:rFonts w:ascii="Times New Roman"/>
          <w:b w:val="false"/>
          <w:i w:val="false"/>
          <w:color w:val="000000"/>
          <w:sz w:val="28"/>
        </w:rPr>
        <w:t>
      2) получения дополнительной информации.</w:t>
      </w:r>
    </w:p>
    <w:bookmarkEnd w:id="611"/>
    <w:bookmarkStart w:name="z2325" w:id="612"/>
    <w:p>
      <w:pPr>
        <w:spacing w:after="0"/>
        <w:ind w:left="0"/>
        <w:jc w:val="both"/>
      </w:pPr>
      <w:r>
        <w:rPr>
          <w:rFonts w:ascii="Times New Roman"/>
          <w:b w:val="false"/>
          <w:i w:val="false"/>
          <w:color w:val="000000"/>
          <w:sz w:val="28"/>
        </w:rPr>
        <w:t>
      В случае продления срока рассмотрения жалобы должностное лицо, наделенное полномочиями по рассмотрению жалоб, в течение 3 (трех) рабочих дней с момента продления срока рассмотрения жалобы сообщает в письменной форме (при подаче жалобы на бумажном носителе) или электронной форме (при подаче жалобы в электронном виде) услугополучателю, подавшему жалобу, о продлении срока рассмотрения жалобы с указанием причин продления.</w:t>
      </w:r>
    </w:p>
    <w:bookmarkEnd w:id="6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21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26" w:id="613"/>
    <w:p>
      <w:pPr>
        <w:spacing w:after="0"/>
        <w:ind w:left="0"/>
        <w:jc w:val="both"/>
      </w:pPr>
      <w:r>
        <w:rPr>
          <w:rFonts w:ascii="Times New Roman"/>
          <w:b w:val="false"/>
          <w:i w:val="false"/>
          <w:color w:val="000000"/>
          <w:sz w:val="28"/>
        </w:rPr>
        <w:t>
      22. В случаях несогласия с результатами оказания государственной услуги Услугополучатель может обжаловать результаты в судебном порядке.</w:t>
      </w:r>
    </w:p>
    <w:bookmarkEnd w:id="6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22 в соответствии с приказом Министра энергетики РК от 21.05.2021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bl>
    <w:bookmarkStart w:name="z1477" w:id="614"/>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614"/>
    <w:p>
      <w:pPr>
        <w:spacing w:after="0"/>
        <w:ind w:left="0"/>
        <w:jc w:val="both"/>
      </w:pPr>
      <w:r>
        <w:rPr>
          <w:rFonts w:ascii="Times New Roman"/>
          <w:b w:val="false"/>
          <w:i w:val="false"/>
          <w:color w:val="ff0000"/>
          <w:sz w:val="28"/>
        </w:rPr>
        <w:t xml:space="preserve">
      Сноска. Приложение 1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bl>
    <w:bookmarkStart w:name="z1485" w:id="615"/>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615"/>
    <w:p>
      <w:pPr>
        <w:spacing w:after="0"/>
        <w:ind w:left="0"/>
        <w:jc w:val="both"/>
      </w:pPr>
      <w:r>
        <w:rPr>
          <w:rFonts w:ascii="Times New Roman"/>
          <w:b w:val="false"/>
          <w:i w:val="false"/>
          <w:color w:val="ff0000"/>
          <w:sz w:val="28"/>
        </w:rPr>
        <w:t xml:space="preserve">
      Сноска. Приложение 2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Правилам </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 xml:space="preserve"> "Выдача лицензии на </w:t>
            </w:r>
            <w:r>
              <w:br/>
            </w:r>
            <w:r>
              <w:rPr>
                <w:rFonts w:ascii="Times New Roman"/>
                <w:b w:val="false"/>
                <w:i w:val="false"/>
                <w:color w:val="000000"/>
                <w:sz w:val="20"/>
              </w:rPr>
              <w:t xml:space="preserve">деятельность на территориях </w:t>
            </w:r>
            <w:r>
              <w:br/>
            </w:r>
            <w:r>
              <w:rPr>
                <w:rFonts w:ascii="Times New Roman"/>
                <w:b w:val="false"/>
                <w:i w:val="false"/>
                <w:color w:val="000000"/>
                <w:sz w:val="20"/>
              </w:rPr>
              <w:t xml:space="preserve">бывших испытательных </w:t>
            </w:r>
            <w:r>
              <w:br/>
            </w:r>
            <w:r>
              <w:rPr>
                <w:rFonts w:ascii="Times New Roman"/>
                <w:b w:val="false"/>
                <w:i w:val="false"/>
                <w:color w:val="000000"/>
                <w:sz w:val="20"/>
              </w:rPr>
              <w:t xml:space="preserve">ядерных полигонов и других </w:t>
            </w:r>
            <w:r>
              <w:br/>
            </w:r>
            <w:r>
              <w:rPr>
                <w:rFonts w:ascii="Times New Roman"/>
                <w:b w:val="false"/>
                <w:i w:val="false"/>
                <w:color w:val="000000"/>
                <w:sz w:val="20"/>
              </w:rPr>
              <w:t xml:space="preserve">территориях, загрязненных в </w:t>
            </w:r>
            <w:r>
              <w:br/>
            </w:r>
            <w:r>
              <w:rPr>
                <w:rFonts w:ascii="Times New Roman"/>
                <w:b w:val="false"/>
                <w:i w:val="false"/>
                <w:color w:val="000000"/>
                <w:sz w:val="20"/>
              </w:rPr>
              <w:t xml:space="preserve">результате проведенных </w:t>
            </w:r>
            <w:r>
              <w:br/>
            </w:r>
            <w:r>
              <w:rPr>
                <w:rFonts w:ascii="Times New Roman"/>
                <w:b w:val="false"/>
                <w:i w:val="false"/>
                <w:color w:val="000000"/>
                <w:sz w:val="20"/>
              </w:rPr>
              <w:t>ядерных испытаний"</w:t>
            </w:r>
          </w:p>
        </w:tc>
      </w:tr>
    </w:tbl>
    <w:bookmarkStart w:name="z2327" w:id="616"/>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на территориях бывших испытательных ядерных полигонов и других территориях, загрязненных в результате проведенных ядерных испытаний</w:t>
      </w:r>
    </w:p>
    <w:bookmarkEnd w:id="616"/>
    <w:p>
      <w:pPr>
        <w:spacing w:after="0"/>
        <w:ind w:left="0"/>
        <w:jc w:val="both"/>
      </w:pPr>
      <w:r>
        <w:rPr>
          <w:rFonts w:ascii="Times New Roman"/>
          <w:b w:val="false"/>
          <w:i w:val="false"/>
          <w:color w:val="ff0000"/>
          <w:sz w:val="28"/>
        </w:rPr>
        <w:t xml:space="preserve">
      Сноска. Приложение 3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Правилам </w:t>
            </w:r>
            <w:r>
              <w:br/>
            </w:r>
            <w:r>
              <w:rPr>
                <w:rFonts w:ascii="Times New Roman"/>
                <w:b w:val="false"/>
                <w:i w:val="false"/>
                <w:color w:val="000000"/>
                <w:sz w:val="20"/>
              </w:rPr>
              <w:t>оказания государственной услуги</w:t>
            </w:r>
            <w:r>
              <w:br/>
            </w:r>
            <w:r>
              <w:rPr>
                <w:rFonts w:ascii="Times New Roman"/>
                <w:b w:val="false"/>
                <w:i w:val="false"/>
                <w:color w:val="000000"/>
                <w:sz w:val="20"/>
              </w:rPr>
              <w:t xml:space="preserve"> "Выдача лицензии на </w:t>
            </w:r>
            <w:r>
              <w:br/>
            </w:r>
            <w:r>
              <w:rPr>
                <w:rFonts w:ascii="Times New Roman"/>
                <w:b w:val="false"/>
                <w:i w:val="false"/>
                <w:color w:val="000000"/>
                <w:sz w:val="20"/>
              </w:rPr>
              <w:t xml:space="preserve">деятельность на территориях </w:t>
            </w:r>
            <w:r>
              <w:br/>
            </w:r>
            <w:r>
              <w:rPr>
                <w:rFonts w:ascii="Times New Roman"/>
                <w:b w:val="false"/>
                <w:i w:val="false"/>
                <w:color w:val="000000"/>
                <w:sz w:val="20"/>
              </w:rPr>
              <w:t xml:space="preserve">бывших испытательных </w:t>
            </w:r>
            <w:r>
              <w:br/>
            </w:r>
            <w:r>
              <w:rPr>
                <w:rFonts w:ascii="Times New Roman"/>
                <w:b w:val="false"/>
                <w:i w:val="false"/>
                <w:color w:val="000000"/>
                <w:sz w:val="20"/>
              </w:rPr>
              <w:t xml:space="preserve">ядерных полигонов и других </w:t>
            </w:r>
            <w:r>
              <w:br/>
            </w:r>
            <w:r>
              <w:rPr>
                <w:rFonts w:ascii="Times New Roman"/>
                <w:b w:val="false"/>
                <w:i w:val="false"/>
                <w:color w:val="000000"/>
                <w:sz w:val="20"/>
              </w:rPr>
              <w:t xml:space="preserve">территориях, загрязненных в </w:t>
            </w:r>
            <w:r>
              <w:br/>
            </w:r>
            <w:r>
              <w:rPr>
                <w:rFonts w:ascii="Times New Roman"/>
                <w:b w:val="false"/>
                <w:i w:val="false"/>
                <w:color w:val="000000"/>
                <w:sz w:val="20"/>
              </w:rPr>
              <w:t xml:space="preserve">результате проведенных </w:t>
            </w:r>
            <w:r>
              <w:br/>
            </w:r>
            <w:r>
              <w:rPr>
                <w:rFonts w:ascii="Times New Roman"/>
                <w:b w:val="false"/>
                <w:i w:val="false"/>
                <w:color w:val="000000"/>
                <w:sz w:val="20"/>
              </w:rPr>
              <w:t xml:space="preserve">ядерных испытаний" </w:t>
            </w:r>
          </w:p>
        </w:tc>
      </w:tr>
    </w:tbl>
    <w:bookmarkStart w:name="z2333" w:id="617"/>
    <w:p>
      <w:pPr>
        <w:spacing w:after="0"/>
        <w:ind w:left="0"/>
        <w:jc w:val="left"/>
      </w:pPr>
      <w:r>
        <w:rPr>
          <w:rFonts w:ascii="Times New Roman"/>
          <w:b/>
          <w:i w:val="false"/>
          <w:color w:val="000000"/>
        </w:rPr>
        <w:t xml:space="preserve"> Документы к деятельности на территориях бывших испытательных ядерных полигонов и других территориях, загрязненных в результате проведенных ядерных испытаний</w:t>
      </w:r>
    </w:p>
    <w:bookmarkEnd w:id="617"/>
    <w:p>
      <w:pPr>
        <w:spacing w:after="0"/>
        <w:ind w:left="0"/>
        <w:jc w:val="both"/>
      </w:pPr>
      <w:r>
        <w:rPr>
          <w:rFonts w:ascii="Times New Roman"/>
          <w:b w:val="false"/>
          <w:i w:val="false"/>
          <w:color w:val="ff0000"/>
          <w:sz w:val="28"/>
        </w:rPr>
        <w:t xml:space="preserve">
      Сноска. Приложение 4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 xml:space="preserve">ядерных испытаний" </w:t>
            </w:r>
          </w:p>
        </w:tc>
      </w:tr>
    </w:tbl>
    <w:bookmarkStart w:name="z1514" w:id="618"/>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618"/>
    <w:p>
      <w:pPr>
        <w:spacing w:after="0"/>
        <w:ind w:left="0"/>
        <w:jc w:val="both"/>
      </w:pPr>
      <w:r>
        <w:rPr>
          <w:rFonts w:ascii="Times New Roman"/>
          <w:b w:val="false"/>
          <w:i w:val="false"/>
          <w:color w:val="ff0000"/>
          <w:sz w:val="28"/>
        </w:rPr>
        <w:t xml:space="preserve">
      Сноска. Приложение 5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 xml:space="preserve">ядерных испытаний" </w:t>
            </w:r>
          </w:p>
        </w:tc>
      </w:tr>
    </w:tbl>
    <w:bookmarkStart w:name="z1521" w:id="619"/>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619"/>
    <w:p>
      <w:pPr>
        <w:spacing w:after="0"/>
        <w:ind w:left="0"/>
        <w:jc w:val="both"/>
      </w:pPr>
      <w:r>
        <w:rPr>
          <w:rFonts w:ascii="Times New Roman"/>
          <w:b w:val="false"/>
          <w:i w:val="false"/>
          <w:color w:val="ff0000"/>
          <w:sz w:val="28"/>
        </w:rPr>
        <w:t xml:space="preserve">
      Сноска. Приложение 6 исключено приказом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bl>
    <w:bookmarkStart w:name="z2761" w:id="620"/>
    <w:p>
      <w:pPr>
        <w:spacing w:after="0"/>
        <w:ind w:left="0"/>
        <w:jc w:val="left"/>
      </w:pPr>
      <w:r>
        <w:rPr>
          <w:rFonts w:ascii="Times New Roman"/>
          <w:b/>
          <w:i w:val="false"/>
          <w:color w:val="000000"/>
        </w:rPr>
        <w:t xml:space="preserve"> Перечень основных требований к оказанию государственной услуги</w:t>
      </w:r>
      <w:r>
        <w:br/>
      </w:r>
      <w:r>
        <w:rPr>
          <w:rFonts w:ascii="Times New Roman"/>
          <w:b/>
          <w:i w:val="false"/>
          <w:color w:val="000000"/>
        </w:rPr>
        <w:t>"Выдача лицензии на 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bookmarkEnd w:id="620"/>
    <w:p>
      <w:pPr>
        <w:spacing w:after="0"/>
        <w:ind w:left="0"/>
        <w:jc w:val="both"/>
      </w:pPr>
      <w:r>
        <w:rPr>
          <w:rFonts w:ascii="Times New Roman"/>
          <w:b w:val="false"/>
          <w:i w:val="false"/>
          <w:color w:val="ff0000"/>
          <w:sz w:val="28"/>
        </w:rPr>
        <w:t xml:space="preserve">
      Сноска. Приложение 7 - в редакции приказа Министра энергетики РК от 09.01.2023 </w:t>
      </w:r>
      <w:r>
        <w:rPr>
          <w:rFonts w:ascii="Times New Roman"/>
          <w:b w:val="false"/>
          <w:i w:val="false"/>
          <w:color w:val="ff0000"/>
          <w:sz w:val="28"/>
        </w:rPr>
        <w:t>№ 4</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Веб-портал "электронного правительства": www.egov.kz, www.elicense.kz (далее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выдаче лицензии и (или) приложения к лицензии, в том числе при переоформлении лицензии и (или) приложения к лицензии в случае реорганизации юридического лица-лицензиата в формах выделения и разделения – 10 (десять) рабочих дней;</w:t>
            </w:r>
          </w:p>
          <w:p>
            <w:pPr>
              <w:spacing w:after="20"/>
              <w:ind w:left="20"/>
              <w:jc w:val="both"/>
            </w:pPr>
            <w:r>
              <w:rPr>
                <w:rFonts w:ascii="Times New Roman"/>
                <w:b w:val="false"/>
                <w:i w:val="false"/>
                <w:color w:val="000000"/>
                <w:sz w:val="20"/>
              </w:rPr>
              <w:t xml:space="preserve">
2) при переоформлении лицензии и (или) приложения к лицензии, за исключением переоформления лицензии и (или) приложения к лицензии в случае реорганизации юридического лица-лицензиата в формах выделения и разделения – 3 (три) рабочих дня.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и (или) приложение к лицензии или мотивированный отказ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Государственная услуга оказывается услугополучателям на платной основе. </w:t>
            </w:r>
          </w:p>
          <w:p>
            <w:pPr>
              <w:spacing w:after="20"/>
              <w:ind w:left="20"/>
              <w:jc w:val="both"/>
            </w:pPr>
            <w:r>
              <w:rPr>
                <w:rFonts w:ascii="Times New Roman"/>
                <w:b w:val="false"/>
                <w:i w:val="false"/>
                <w:color w:val="000000"/>
                <w:sz w:val="20"/>
              </w:rPr>
              <w:t>
При оказании государственной услуги в бюджет по месту регистрации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1) лицензионный сбор при выдаче лицензии за право занятия данным видом деятельности составляет 10 месячных расчетных показателей;</w:t>
            </w:r>
          </w:p>
          <w:p>
            <w:pPr>
              <w:spacing w:after="20"/>
              <w:ind w:left="20"/>
              <w:jc w:val="both"/>
            </w:pPr>
            <w:r>
              <w:rPr>
                <w:rFonts w:ascii="Times New Roman"/>
                <w:b w:val="false"/>
                <w:i w:val="false"/>
                <w:color w:val="000000"/>
                <w:sz w:val="20"/>
              </w:rPr>
              <w:t>
2) лицензионный сбор за переоформление лицензии – 10 % от ставки при выдаче лицензии;</w:t>
            </w:r>
          </w:p>
          <w:p>
            <w:pPr>
              <w:spacing w:after="20"/>
              <w:ind w:left="20"/>
              <w:jc w:val="both"/>
            </w:pPr>
            <w:r>
              <w:rPr>
                <w:rFonts w:ascii="Times New Roman"/>
                <w:b w:val="false"/>
                <w:i w:val="false"/>
                <w:color w:val="000000"/>
                <w:sz w:val="20"/>
              </w:rPr>
              <w:t>
3) лицензионный сбор при выдаче приложений к лицензии (дубликатов приложений к лицензии) не взимается.</w:t>
            </w:r>
          </w:p>
          <w:p>
            <w:pPr>
              <w:spacing w:after="20"/>
              <w:ind w:left="20"/>
              <w:jc w:val="both"/>
            </w:pPr>
            <w:r>
              <w:rPr>
                <w:rFonts w:ascii="Times New Roman"/>
                <w:b w:val="false"/>
                <w:i w:val="false"/>
                <w:color w:val="000000"/>
                <w:sz w:val="20"/>
              </w:rPr>
              <w:t>
Оплата производится в наличной и безналичной форме через банки второго уровня и организации, осуществляющие отдельные виды банковских операций, а также через портал оплата может осуществляться посредством платежного шлюза "электронного правительства" (далее –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услугодателя – с понедельника по пятницу, в соответствии с установленным графиком работы с 9.00 до 18.30 часов, за исключением выходных и праздничных дней согласно </w:t>
            </w:r>
            <w:r>
              <w:rPr>
                <w:rFonts w:ascii="Times New Roman"/>
                <w:b w:val="false"/>
                <w:i w:val="false"/>
                <w:color w:val="000000"/>
                <w:sz w:val="20"/>
              </w:rPr>
              <w:t>Трудовому</w:t>
            </w:r>
            <w:r>
              <w:rPr>
                <w:rFonts w:ascii="Times New Roman"/>
                <w:b w:val="false"/>
                <w:i w:val="false"/>
                <w:color w:val="000000"/>
                <w:sz w:val="20"/>
              </w:rPr>
              <w:t xml:space="preserve"> кодексу Республики Казахстан (далее – Кодекс), с перерывом на обед с 13.00 часов до 14.30 часов; </w:t>
            </w:r>
          </w:p>
          <w:p>
            <w:pPr>
              <w:spacing w:after="20"/>
              <w:ind w:left="20"/>
              <w:jc w:val="both"/>
            </w:pPr>
            <w:r>
              <w:rPr>
                <w:rFonts w:ascii="Times New Roman"/>
                <w:b w:val="false"/>
                <w:i w:val="false"/>
                <w:color w:val="000000"/>
                <w:sz w:val="20"/>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услугополучателя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для получения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физического и юридического лица для получения лицензии и (или) приложения к лицензии в электронном виде, удостоверенное ЭЦП услугополучателя, по формам, согласно </w:t>
            </w:r>
            <w:r>
              <w:rPr>
                <w:rFonts w:ascii="Times New Roman"/>
                <w:b w:val="false"/>
                <w:i w:val="false"/>
                <w:color w:val="000000"/>
                <w:sz w:val="20"/>
              </w:rPr>
              <w:t>приложениям 1</w:t>
            </w:r>
            <w:r>
              <w:rPr>
                <w:rFonts w:ascii="Times New Roman"/>
                <w:b w:val="false"/>
                <w:i w:val="false"/>
                <w:color w:val="000000"/>
                <w:sz w:val="20"/>
              </w:rPr>
              <w:t xml:space="preserve"> и </w:t>
            </w:r>
            <w:r>
              <w:rPr>
                <w:rFonts w:ascii="Times New Roman"/>
                <w:b w:val="false"/>
                <w:i w:val="false"/>
                <w:color w:val="000000"/>
                <w:sz w:val="20"/>
              </w:rPr>
              <w:t>2</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получении приложения к лицензии);</w:t>
            </w:r>
          </w:p>
          <w:p>
            <w:pPr>
              <w:spacing w:after="20"/>
              <w:ind w:left="20"/>
              <w:jc w:val="both"/>
            </w:pPr>
            <w:r>
              <w:rPr>
                <w:rFonts w:ascii="Times New Roman"/>
                <w:b w:val="false"/>
                <w:i w:val="false"/>
                <w:color w:val="000000"/>
                <w:sz w:val="20"/>
              </w:rPr>
              <w:t xml:space="preserve">
форма сведений к квалификационным требованиям и перечню документов, подтверждающих соответствие им, к деятельности на территориях бывших испытательных ядерных полигонов и других территориях, загрязненных в результате проведенных ядерных испытаний согласно </w:t>
            </w:r>
            <w:r>
              <w:rPr>
                <w:rFonts w:ascii="Times New Roman"/>
                <w:b w:val="false"/>
                <w:i w:val="false"/>
                <w:color w:val="000000"/>
                <w:sz w:val="20"/>
              </w:rPr>
              <w:t>приложению 3</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xml:space="preserve">
электронные копии документов к деятельности на территориях бывших испытательных ядерных полигонов и других территориях, загрязненных в результате проведенных ядерных испытаний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2) для переоформления лицензии и (или) приложения к лицензии:</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3) для переоформления лицензии и (или) приложения к лицензии при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xml:space="preserve">
заявление физического и юридического лица для переоформления лицензии и (или) приложения к лицензии в электронном виде, удостоверенное ЭЦП услугополучателя, согласно </w:t>
            </w:r>
            <w:r>
              <w:rPr>
                <w:rFonts w:ascii="Times New Roman"/>
                <w:b w:val="false"/>
                <w:i w:val="false"/>
                <w:color w:val="000000"/>
                <w:sz w:val="20"/>
              </w:rPr>
              <w:t>приложениям 5</w:t>
            </w:r>
            <w:r>
              <w:rPr>
                <w:rFonts w:ascii="Times New Roman"/>
                <w:b w:val="false"/>
                <w:i w:val="false"/>
                <w:color w:val="000000"/>
                <w:sz w:val="20"/>
              </w:rPr>
              <w:t xml:space="preserve"> и </w:t>
            </w:r>
            <w:r>
              <w:rPr>
                <w:rFonts w:ascii="Times New Roman"/>
                <w:b w:val="false"/>
                <w:i w:val="false"/>
                <w:color w:val="000000"/>
                <w:sz w:val="20"/>
              </w:rPr>
              <w:t>6</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подтверждающие уплату лицензионного сбора за право занятия отдельными видами деятельности из ПШЭП (не требуется при переоформлении приложения к лицензии);</w:t>
            </w:r>
          </w:p>
          <w:p>
            <w:pPr>
              <w:spacing w:after="20"/>
              <w:ind w:left="20"/>
              <w:jc w:val="both"/>
            </w:pPr>
            <w:r>
              <w:rPr>
                <w:rFonts w:ascii="Times New Roman"/>
                <w:b w:val="false"/>
                <w:i w:val="false"/>
                <w:color w:val="000000"/>
                <w:sz w:val="20"/>
              </w:rPr>
              <w:t>
копия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форма сведений;</w:t>
            </w:r>
          </w:p>
          <w:p>
            <w:pPr>
              <w:spacing w:after="20"/>
              <w:ind w:left="20"/>
              <w:jc w:val="both"/>
            </w:pPr>
            <w:r>
              <w:rPr>
                <w:rFonts w:ascii="Times New Roman"/>
                <w:b w:val="false"/>
                <w:i w:val="false"/>
                <w:color w:val="000000"/>
                <w:sz w:val="20"/>
              </w:rPr>
              <w:t xml:space="preserve">
электронные копии документов к деятельности на территориях бывших испытательных ядерных полигонов и других территориях, загрязненных в результате проведенных ядерных испытаний согласно </w:t>
            </w:r>
            <w:r>
              <w:rPr>
                <w:rFonts w:ascii="Times New Roman"/>
                <w:b w:val="false"/>
                <w:i w:val="false"/>
                <w:color w:val="000000"/>
                <w:sz w:val="20"/>
              </w:rPr>
              <w:t>приложению 4</w:t>
            </w:r>
            <w:r>
              <w:rPr>
                <w:rFonts w:ascii="Times New Roman"/>
                <w:b w:val="false"/>
                <w:i w:val="false"/>
                <w:color w:val="000000"/>
                <w:sz w:val="20"/>
              </w:rPr>
              <w:t xml:space="preserve"> к настоящему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Сведения о документах, удостоверяющих личность, о регистрации в качестве индивидуального предпринимателя, о государственной регистрации (перерегистрации) юридического лица, справка о зарегистрированных правах (обременениях) на недвижимое имущество и его технических характеристик, о лицензии, об оплате в бюджет суммы сбора (в случае оплаты через ПШЭП) услугодатель получает из соответствующих государственных информационных систем через шлюз "электронного правительства".</w:t>
            </w:r>
          </w:p>
          <w:p>
            <w:pPr>
              <w:spacing w:after="20"/>
              <w:ind w:left="20"/>
              <w:jc w:val="both"/>
            </w:pPr>
            <w:r>
              <w:rPr>
                <w:rFonts w:ascii="Times New Roman"/>
                <w:b w:val="false"/>
                <w:i w:val="false"/>
                <w:color w:val="000000"/>
                <w:sz w:val="20"/>
              </w:rPr>
              <w:t>
Услугополучатель, являющийся иностранным юридическим лицом, иностранцем или лицом без гражданства, при отсутствии у него справки о государственной регистрации (перерегистрации) юридического лица – для юридического лица или документа, удостоверяющего личность – для физического лица (для идентификации) представляет другие документы, содержащие аналогичные сведения об услугополучателе.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получении лицензии и (или) приложения к лицензии являются:</w:t>
            </w:r>
          </w:p>
          <w:p>
            <w:pPr>
              <w:spacing w:after="20"/>
              <w:ind w:left="20"/>
              <w:jc w:val="both"/>
            </w:pPr>
            <w:r>
              <w:rPr>
                <w:rFonts w:ascii="Times New Roman"/>
                <w:b w:val="false"/>
                <w:i w:val="false"/>
                <w:color w:val="000000"/>
                <w:sz w:val="20"/>
              </w:rPr>
              <w:t>
занятие видом деятельности запрещено законами Республики Казахстан для данной категории юридических лиц;</w:t>
            </w:r>
          </w:p>
          <w:p>
            <w:pPr>
              <w:spacing w:after="20"/>
              <w:ind w:left="20"/>
              <w:jc w:val="both"/>
            </w:pPr>
            <w:r>
              <w:rPr>
                <w:rFonts w:ascii="Times New Roman"/>
                <w:b w:val="false"/>
                <w:i w:val="false"/>
                <w:color w:val="000000"/>
                <w:sz w:val="20"/>
              </w:rPr>
              <w:t>
не внесен лицензионный сбор;</w:t>
            </w:r>
          </w:p>
          <w:p>
            <w:pPr>
              <w:spacing w:after="20"/>
              <w:ind w:left="20"/>
              <w:jc w:val="both"/>
            </w:pPr>
            <w:r>
              <w:rPr>
                <w:rFonts w:ascii="Times New Roman"/>
                <w:b w:val="false"/>
                <w:i w:val="false"/>
                <w:color w:val="000000"/>
                <w:sz w:val="20"/>
              </w:rPr>
              <w:t>
заявитель (услугополучатель) не соответствует квалификационным требованиям;</w:t>
            </w:r>
          </w:p>
          <w:p>
            <w:pPr>
              <w:spacing w:after="20"/>
              <w:ind w:left="20"/>
              <w:jc w:val="both"/>
            </w:pPr>
            <w:r>
              <w:rPr>
                <w:rFonts w:ascii="Times New Roman"/>
                <w:b w:val="false"/>
                <w:i w:val="false"/>
                <w:color w:val="000000"/>
                <w:sz w:val="20"/>
              </w:rPr>
              <w:t>
в отношении заявителя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20"/>
              <w:ind w:left="20"/>
              <w:jc w:val="both"/>
            </w:pPr>
            <w:r>
              <w:rPr>
                <w:rFonts w:ascii="Times New Roman"/>
                <w:b w:val="false"/>
                <w:i w:val="false"/>
                <w:color w:val="000000"/>
                <w:sz w:val="20"/>
              </w:rPr>
              <w:t>
судом на основании представления судебного исполнителя временно запрещено выдавать заявителю-должнику лицензию;</w:t>
            </w:r>
          </w:p>
          <w:p>
            <w:pPr>
              <w:spacing w:after="20"/>
              <w:ind w:left="20"/>
              <w:jc w:val="both"/>
            </w:pPr>
            <w:r>
              <w:rPr>
                <w:rFonts w:ascii="Times New Roman"/>
                <w:b w:val="false"/>
                <w:i w:val="false"/>
                <w:color w:val="000000"/>
                <w:sz w:val="20"/>
              </w:rPr>
              <w:t>
установлена недостоверность документов, представленных заявителем (услугополучателем) для получения лицензии, и (или) данных (сведений), содержащихся в них;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2) при переоформлении лицензии и (или) приложения к лицензии является непредставление или ненадлежащее оформление документов;</w:t>
            </w:r>
          </w:p>
          <w:p>
            <w:pPr>
              <w:spacing w:after="20"/>
              <w:ind w:left="20"/>
              <w:jc w:val="both"/>
            </w:pPr>
            <w:r>
              <w:rPr>
                <w:rFonts w:ascii="Times New Roman"/>
                <w:b w:val="false"/>
                <w:i w:val="false"/>
                <w:color w:val="000000"/>
                <w:sz w:val="20"/>
              </w:rPr>
              <w:t>
3) в случае реорганизации юридического лица-лицензиата в формах выделения и разделения:</w:t>
            </w:r>
          </w:p>
          <w:p>
            <w:pPr>
              <w:spacing w:after="20"/>
              <w:ind w:left="20"/>
              <w:jc w:val="both"/>
            </w:pPr>
            <w:r>
              <w:rPr>
                <w:rFonts w:ascii="Times New Roman"/>
                <w:b w:val="false"/>
                <w:i w:val="false"/>
                <w:color w:val="000000"/>
                <w:sz w:val="20"/>
              </w:rPr>
              <w:t>
непредставление или ненадлежащее оформление документов, необходимых для переоформления лицензии и (или) приложения к лицензии;</w:t>
            </w:r>
          </w:p>
          <w:p>
            <w:pPr>
              <w:spacing w:after="20"/>
              <w:ind w:left="20"/>
              <w:jc w:val="both"/>
            </w:pPr>
            <w:r>
              <w:rPr>
                <w:rFonts w:ascii="Times New Roman"/>
                <w:b w:val="false"/>
                <w:i w:val="false"/>
                <w:color w:val="000000"/>
                <w:sz w:val="20"/>
              </w:rPr>
              <w:t>
несоответствие заявителя квалификационным требованиям;</w:t>
            </w:r>
          </w:p>
          <w:p>
            <w:pPr>
              <w:spacing w:after="20"/>
              <w:ind w:left="20"/>
              <w:jc w:val="both"/>
            </w:pPr>
            <w:r>
              <w:rPr>
                <w:rFonts w:ascii="Times New Roman"/>
                <w:b w:val="false"/>
                <w:i w:val="false"/>
                <w:color w:val="000000"/>
                <w:sz w:val="20"/>
              </w:rPr>
              <w:t>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 отсутствие согласия услугополучателя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требования с учетом особенностей оказания государственной услуги, в том числе оказываемой в электронной форме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адреса мест оказания государственной услуги размещены на:</w:t>
            </w:r>
          </w:p>
          <w:p>
            <w:pPr>
              <w:spacing w:after="20"/>
              <w:ind w:left="20"/>
              <w:jc w:val="both"/>
            </w:pPr>
            <w:r>
              <w:rPr>
                <w:rFonts w:ascii="Times New Roman"/>
                <w:b w:val="false"/>
                <w:i w:val="false"/>
                <w:color w:val="000000"/>
                <w:sz w:val="20"/>
              </w:rPr>
              <w:t xml:space="preserve">
Единой платформе интернет-ресурсов государственных органов Республики Казахстан www.gov.kz в разделе "Министерство энергетики" в подразделе "Услуги"; </w:t>
            </w:r>
          </w:p>
          <w:p>
            <w:pPr>
              <w:spacing w:after="20"/>
              <w:ind w:left="20"/>
              <w:jc w:val="both"/>
            </w:pPr>
            <w:r>
              <w:rPr>
                <w:rFonts w:ascii="Times New Roman"/>
                <w:b w:val="false"/>
                <w:i w:val="false"/>
                <w:color w:val="000000"/>
                <w:sz w:val="20"/>
              </w:rPr>
              <w:t>
портале;</w:t>
            </w:r>
          </w:p>
          <w:p>
            <w:pPr>
              <w:spacing w:after="20"/>
              <w:ind w:left="20"/>
              <w:jc w:val="both"/>
            </w:pPr>
            <w:r>
              <w:rPr>
                <w:rFonts w:ascii="Times New Roman"/>
                <w:b w:val="false"/>
                <w:i w:val="false"/>
                <w:color w:val="000000"/>
                <w:sz w:val="20"/>
              </w:rPr>
              <w:t>
2) услугополучатель имеет возможность получения государственной услуги в электронной форме посредством портала при условии наличия ЭЦП;</w:t>
            </w:r>
          </w:p>
          <w:p>
            <w:pPr>
              <w:spacing w:after="20"/>
              <w:ind w:left="20"/>
              <w:jc w:val="both"/>
            </w:pPr>
            <w:r>
              <w:rPr>
                <w:rFonts w:ascii="Times New Roman"/>
                <w:b w:val="false"/>
                <w:i w:val="false"/>
                <w:color w:val="000000"/>
                <w:sz w:val="20"/>
              </w:rPr>
              <w:t>
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pPr>
              <w:spacing w:after="20"/>
              <w:ind w:left="20"/>
              <w:jc w:val="both"/>
            </w:pPr>
            <w:r>
              <w:rPr>
                <w:rFonts w:ascii="Times New Roman"/>
                <w:b w:val="false"/>
                <w:i w:val="false"/>
                <w:color w:val="000000"/>
                <w:sz w:val="20"/>
              </w:rPr>
              <w:t>
4) при оказании государственной услуги посредством портала доступна версия для слабовидящих;</w:t>
            </w:r>
          </w:p>
          <w:p>
            <w:pPr>
              <w:spacing w:after="20"/>
              <w:ind w:left="20"/>
              <w:jc w:val="both"/>
            </w:pPr>
            <w:r>
              <w:rPr>
                <w:rFonts w:ascii="Times New Roman"/>
                <w:b w:val="false"/>
                <w:i w:val="false"/>
                <w:color w:val="000000"/>
                <w:sz w:val="20"/>
              </w:rPr>
              <w:t>
5)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8 800 080 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64" w:id="621"/>
    <w:p>
      <w:pPr>
        <w:spacing w:after="0"/>
        <w:ind w:left="0"/>
        <w:jc w:val="left"/>
      </w:pPr>
      <w:r>
        <w:rPr>
          <w:rFonts w:ascii="Times New Roman"/>
          <w:b/>
          <w:i w:val="false"/>
          <w:color w:val="000000"/>
        </w:rPr>
        <w:t xml:space="preserve"> Заявление физического лица для получения лицензии и (или) приложения к лицензии</w:t>
      </w:r>
    </w:p>
    <w:bookmarkEnd w:id="621"/>
    <w:p>
      <w:pPr>
        <w:spacing w:after="0"/>
        <w:ind w:left="0"/>
        <w:jc w:val="both"/>
      </w:pPr>
      <w:r>
        <w:rPr>
          <w:rFonts w:ascii="Times New Roman"/>
          <w:b w:val="false"/>
          <w:i w:val="false"/>
          <w:color w:val="000000"/>
          <w:sz w:val="28"/>
        </w:rPr>
        <w:t>
      В 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 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w:t>
      </w:r>
    </w:p>
    <w:p>
      <w:pPr>
        <w:spacing w:after="0"/>
        <w:ind w:left="0"/>
        <w:jc w:val="both"/>
      </w:pPr>
      <w:r>
        <w:rPr>
          <w:rFonts w:ascii="Times New Roman"/>
          <w:b w:val="false"/>
          <w:i w:val="false"/>
          <w:color w:val="000000"/>
          <w:sz w:val="28"/>
        </w:rPr>
        <w:t>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67" w:id="622"/>
    <w:p>
      <w:pPr>
        <w:spacing w:after="0"/>
        <w:ind w:left="0"/>
        <w:jc w:val="left"/>
      </w:pPr>
      <w:r>
        <w:rPr>
          <w:rFonts w:ascii="Times New Roman"/>
          <w:b/>
          <w:i w:val="false"/>
          <w:color w:val="000000"/>
        </w:rPr>
        <w:t xml:space="preserve"> Заявление юридического лица для получения лицензии и (или) приложения к лицензии</w:t>
      </w:r>
    </w:p>
    <w:bookmarkEnd w:id="622"/>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на бумажном носителе 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 ____________________________________________</w:t>
      </w:r>
    </w:p>
    <w:p>
      <w:pPr>
        <w:spacing w:after="0"/>
        <w:ind w:left="0"/>
        <w:jc w:val="both"/>
      </w:pPr>
      <w:r>
        <w:rPr>
          <w:rFonts w:ascii="Times New Roman"/>
          <w:b w:val="false"/>
          <w:i w:val="false"/>
          <w:color w:val="000000"/>
          <w:sz w:val="28"/>
        </w:rPr>
        <w:t>(почтовый индекс, страна (для иностранного юридического лица),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bl>
    <w:bookmarkStart w:name="z2769" w:id="623"/>
    <w:p>
      <w:pPr>
        <w:spacing w:after="0"/>
        <w:ind w:left="0"/>
        <w:jc w:val="left"/>
      </w:pPr>
      <w:r>
        <w:rPr>
          <w:rFonts w:ascii="Times New Roman"/>
          <w:b/>
          <w:i w:val="false"/>
          <w:color w:val="000000"/>
        </w:rPr>
        <w:t xml:space="preserve"> Форма сведений к квалификационным требованиям и перечню документов, подтверждающих соответствие им, к деятельности на территориях бывших испытательных ядерных полигонов и других территориях, загрязненных в результате проведенных ядерных испытаний</w:t>
      </w:r>
    </w:p>
    <w:bookmarkEnd w:id="623"/>
    <w:bookmarkStart w:name="z2770" w:id="624"/>
    <w:p>
      <w:pPr>
        <w:spacing w:after="0"/>
        <w:ind w:left="0"/>
        <w:jc w:val="left"/>
      </w:pPr>
      <w:r>
        <w:rPr>
          <w:rFonts w:ascii="Times New Roman"/>
          <w:b/>
          <w:i w:val="false"/>
          <w:color w:val="000000"/>
        </w:rPr>
        <w:t xml:space="preserve"> Глава 1. Форма сведений, содержащих информацию об обеспечении персонала индивидуальным дозиметрическим контролем</w:t>
      </w:r>
    </w:p>
    <w:bookmarkEnd w:id="6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предпринимателя/физического лица, с кем заключен договор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договора, срок действия договора (настоящая графа не заполняется заявителем, имеющем собственную лицензию на проведение работ по индивидуальному дозиметрическому контролю)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на право предоставления услуг в области использования атомной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охваченных индивидуальным дозиметрическим контролем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об обеспечении персонала индивидуальным дозиметрическим контролем, вносятся в таблицу 1 согласно настоящей главе*.</w:t>
      </w:r>
    </w:p>
    <w:p>
      <w:pPr>
        <w:spacing w:after="0"/>
        <w:ind w:left="0"/>
        <w:jc w:val="both"/>
      </w:pPr>
      <w:r>
        <w:rPr>
          <w:rFonts w:ascii="Times New Roman"/>
          <w:b w:val="false"/>
          <w:i w:val="false"/>
          <w:color w:val="000000"/>
          <w:sz w:val="28"/>
        </w:rPr>
        <w:t>* – договор на проведение индивидуального дозиметрического контроля персонала заключается с физическим или юридическим лицом, имеющим соответствующую лицензию в сфере использования атомной энергии.</w:t>
      </w:r>
    </w:p>
    <w:bookmarkStart w:name="z2772" w:id="625"/>
    <w:p>
      <w:pPr>
        <w:spacing w:after="0"/>
        <w:ind w:left="0"/>
        <w:jc w:val="left"/>
      </w:pPr>
      <w:r>
        <w:rPr>
          <w:rFonts w:ascii="Times New Roman"/>
          <w:b/>
          <w:i w:val="false"/>
          <w:color w:val="000000"/>
        </w:rPr>
        <w:t xml:space="preserve"> Глава 2. Форма сведений, содержащих информацию о договоре на оказание услуг с физическим или юридическим лицом, имеющим соответствующую лицензию в сфере использования атомной энергии</w:t>
      </w:r>
    </w:p>
    <w:bookmarkEnd w:id="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заключения договора, срок действия договора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аппаратов, охваченных техническим обслуживанием (сведения заполняются для договора о предоставлении услуг по техническому обслуживанию и ремонту приборов и установок, генерирующих ионизирующее излучение)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юридического лица/индивидуального предпринимателя/ физического лица, с кем заключен договор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 уникальный идентификационный номер разрешительного документа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договоре на оказание услуг по производственному радиационному контролю на месте проведения работ с физическим или юридическим лицом, имеющим лицензию на виды деятельности "Предоставление услуг в области использования атомной энергии" и "Деятельность на территориях бывших испытательных ядерных полигонов и других территориях, загрязненных в результате проведенных ядерных испытаний", вносятся в таблицу 2 согласно настоящей главе.</w:t>
      </w:r>
    </w:p>
    <w:bookmarkStart w:name="z2774" w:id="626"/>
    <w:p>
      <w:pPr>
        <w:spacing w:after="0"/>
        <w:ind w:left="0"/>
        <w:jc w:val="left"/>
      </w:pPr>
      <w:r>
        <w:rPr>
          <w:rFonts w:ascii="Times New Roman"/>
          <w:b/>
          <w:i w:val="false"/>
          <w:color w:val="000000"/>
        </w:rPr>
        <w:t xml:space="preserve"> Глава 3. Форма сведений, содержащих информацию о службе или ответственном лице</w:t>
      </w:r>
    </w:p>
    <w:bookmarkEnd w:id="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создании службы (или ответственном 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и занимаемая должность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сертификата обучения или удостоверения, (в случае выдачи сертификата или удостоверения зарубежным учебным заведением – сведения о признании/ нострификации)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по радиационной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физического или юридического лица, в котором проводилось обучение по радиационной безопасности (номер его лицензии на право проведения специальной подготовки персонала, ответственного за обеспечение ядерной и радиационной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Сведения, содержащие информацию о службе или ответственном лице по радиационной безопасности, вносятся в таблицу 3 согласно настоящей главе*.</w:t>
      </w:r>
    </w:p>
    <w:p>
      <w:pPr>
        <w:spacing w:after="0"/>
        <w:ind w:left="0"/>
        <w:jc w:val="both"/>
      </w:pPr>
      <w:r>
        <w:rPr>
          <w:rFonts w:ascii="Times New Roman"/>
          <w:b w:val="false"/>
          <w:i w:val="false"/>
          <w:color w:val="000000"/>
          <w:sz w:val="28"/>
        </w:rPr>
        <w:t>* – персонал службы радиационной безопасности и лицо, ответственное за радиационную безопасность назначается из числа сотрудников, прошедших специальную подготовку по радиационной безопасности у физического или юридического лица, имеющего лицензию на вид или подвид деятельности "Специальная подготовка персонала, ответственного за обеспечение ядерной и радиационной безопасности".</w:t>
      </w:r>
    </w:p>
    <w:bookmarkStart w:name="z2776" w:id="627"/>
    <w:p>
      <w:pPr>
        <w:spacing w:after="0"/>
        <w:ind w:left="0"/>
        <w:jc w:val="left"/>
      </w:pPr>
      <w:r>
        <w:rPr>
          <w:rFonts w:ascii="Times New Roman"/>
          <w:b/>
          <w:i w:val="false"/>
          <w:color w:val="000000"/>
        </w:rPr>
        <w:t xml:space="preserve"> Глава 4. Форма сведений, содержащих информацию о квалифицированном составе специалистов, техников, рабочих</w:t>
      </w:r>
    </w:p>
    <w:bookmarkEnd w:id="6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специалиста, техника, рабочего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занимаемая должность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приказа о принятии/ индивидуального трудового договора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диплома по специальности, соответствующей профилю работы организации, наименование учебного заведения, специальность и квалификация (в случае выдачи диплома зарубежным учебным заведением – сведения о признании/нострификации) (настоящая графа не заполняется для рабочих и для персонала, работающего на рентгеновских досмотровых аппаратах)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выдачи сертификатов, свидетельств, удостоверений, подтверждающих квалификацию и прохождение теоретической и практической подготовки, соответствующей функциональным обязанностям должности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(тема) курса обучения и (или) подготовки (настоящая графа не заполняется для рабочих)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стаже работы на объектах использования атомной энергии (наименование должности, период работы, название документа, подтверждающего трудовую деятельность в соответствии со </w:t>
            </w:r>
            <w:r>
              <w:rPr>
                <w:rFonts w:ascii="Times New Roman"/>
                <w:b w:val="false"/>
                <w:i w:val="false"/>
                <w:color w:val="000000"/>
                <w:sz w:val="20"/>
              </w:rPr>
              <w:t>статьей 35</w:t>
            </w:r>
            <w:r>
              <w:rPr>
                <w:rFonts w:ascii="Times New Roman"/>
                <w:b w:val="false"/>
                <w:i w:val="false"/>
                <w:color w:val="000000"/>
                <w:sz w:val="20"/>
              </w:rPr>
              <w:t xml:space="preserve"> Трудового кодекса Республики Казахстан</w:t>
            </w:r>
          </w:p>
          <w:p>
            <w:pPr>
              <w:spacing w:after="20"/>
              <w:ind w:left="20"/>
              <w:jc w:val="both"/>
            </w:pPr>
            <w:r>
              <w:rPr>
                <w:rFonts w:ascii="Times New Roman"/>
                <w:b w:val="false"/>
                <w:i w:val="false"/>
                <w:color w:val="000000"/>
                <w:sz w:val="20"/>
              </w:rPr>
              <w:t>
(настоящая графа заполняется только для специалистов и техников, занятых на объектах 1 и 2 категории радиационной опасности, ядерных установках, за исключением работ по реализации ядерных материалов)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Отнесение персонала к персоналу группы “А” (да/нет)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Сведения, содержащие информацию о квалифицированном составе техников и рабочих, имеющих соответствующее образование, подготовку и допущенных к осуществлению заявленного вида и подвидов деятельности вносятся в таблицу 4 согласно настоящей главе.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bl>
    <w:bookmarkStart w:name="z2779" w:id="628"/>
    <w:p>
      <w:pPr>
        <w:spacing w:after="0"/>
        <w:ind w:left="0"/>
        <w:jc w:val="left"/>
      </w:pPr>
      <w:r>
        <w:rPr>
          <w:rFonts w:ascii="Times New Roman"/>
          <w:b/>
          <w:i w:val="false"/>
          <w:color w:val="000000"/>
        </w:rPr>
        <w:t xml:space="preserve"> Документы к деятельности на территориях бывших испытательных ядерных полигонов и других территориях, загрязненных в результате проведенных ядерных испытаний</w:t>
      </w:r>
    </w:p>
    <w:bookmarkEnd w:id="628"/>
    <w:bookmarkStart w:name="z2780" w:id="629"/>
    <w:p>
      <w:pPr>
        <w:spacing w:after="0"/>
        <w:ind w:left="0"/>
        <w:jc w:val="both"/>
      </w:pPr>
      <w:r>
        <w:rPr>
          <w:rFonts w:ascii="Times New Roman"/>
          <w:b w:val="false"/>
          <w:i w:val="false"/>
          <w:color w:val="000000"/>
          <w:sz w:val="28"/>
        </w:rPr>
        <w:t>
      1. Пояснительная записка с перечнем предполагаемых заявителем работ, проводимых на полигоне – в произвольной форме, пояснительная записка подписывается заявителем или лицензиатом.</w:t>
      </w:r>
    </w:p>
    <w:bookmarkEnd w:id="629"/>
    <w:bookmarkStart w:name="z2781" w:id="630"/>
    <w:p>
      <w:pPr>
        <w:spacing w:after="0"/>
        <w:ind w:left="0"/>
        <w:jc w:val="both"/>
      </w:pPr>
      <w:r>
        <w:rPr>
          <w:rFonts w:ascii="Times New Roman"/>
          <w:b w:val="false"/>
          <w:i w:val="false"/>
          <w:color w:val="000000"/>
          <w:sz w:val="28"/>
        </w:rPr>
        <w:t xml:space="preserve">
      2. Утвержденная заявителем инструкция по радиационной безопасности при проведении заявляемых работ, соответствующая требованиям, указанным в приложении 6 к Санитарным правилам "Санитарно-эпидемиологические требования к обеспечению радиационной безопасности",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Республики Казахстан от 15 декабря 2020 года № ҚР ДСМ-275/2020 (зарегистрирован в Реестре государственной регистрации нормативных правовых актов за № 21822).</w:t>
      </w:r>
    </w:p>
    <w:bookmarkEnd w:id="630"/>
    <w:bookmarkStart w:name="z2782" w:id="631"/>
    <w:p>
      <w:pPr>
        <w:spacing w:after="0"/>
        <w:ind w:left="0"/>
        <w:jc w:val="both"/>
      </w:pPr>
      <w:r>
        <w:rPr>
          <w:rFonts w:ascii="Times New Roman"/>
          <w:b w:val="false"/>
          <w:i w:val="false"/>
          <w:color w:val="000000"/>
          <w:sz w:val="28"/>
        </w:rPr>
        <w:t>
      3. План проведения радиационного контроля (в случае наличия собственной службы радиационного контроля).</w:t>
      </w:r>
    </w:p>
    <w:bookmarkEnd w:id="631"/>
    <w:bookmarkStart w:name="z2783" w:id="632"/>
    <w:p>
      <w:pPr>
        <w:spacing w:after="0"/>
        <w:ind w:left="0"/>
        <w:jc w:val="both"/>
      </w:pPr>
      <w:r>
        <w:rPr>
          <w:rFonts w:ascii="Times New Roman"/>
          <w:b w:val="false"/>
          <w:i w:val="false"/>
          <w:color w:val="000000"/>
          <w:sz w:val="28"/>
        </w:rPr>
        <w:t>
      4. Сертификаты поверки приборов радиационного контроля (в случае наличия собственной службы радиационного контроля).</w:t>
      </w:r>
    </w:p>
    <w:bookmarkEnd w:id="632"/>
    <w:bookmarkStart w:name="z2784" w:id="633"/>
    <w:p>
      <w:pPr>
        <w:spacing w:after="0"/>
        <w:ind w:left="0"/>
        <w:jc w:val="both"/>
      </w:pPr>
      <w:r>
        <w:rPr>
          <w:rFonts w:ascii="Times New Roman"/>
          <w:b w:val="false"/>
          <w:i w:val="false"/>
          <w:color w:val="000000"/>
          <w:sz w:val="28"/>
        </w:rPr>
        <w:t>
      5. Положение о службе по радиационной безопасности (или должностной инструкции ответственного лица за радиационную безопасность).</w:t>
      </w:r>
    </w:p>
    <w:bookmarkEnd w:id="6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87" w:id="634"/>
    <w:p>
      <w:pPr>
        <w:spacing w:after="0"/>
        <w:ind w:left="0"/>
        <w:jc w:val="left"/>
      </w:pPr>
      <w:r>
        <w:rPr>
          <w:rFonts w:ascii="Times New Roman"/>
          <w:b/>
          <w:i w:val="false"/>
          <w:color w:val="000000"/>
        </w:rPr>
        <w:t xml:space="preserve"> Заявление физического лица для переоформления лицензии и (или) приложения к лицензии</w:t>
      </w:r>
    </w:p>
    <w:bookmarkEnd w:id="634"/>
    <w:p>
      <w:pPr>
        <w:spacing w:after="0"/>
        <w:ind w:left="0"/>
        <w:jc w:val="both"/>
      </w:pPr>
      <w:r>
        <w:rPr>
          <w:rFonts w:ascii="Times New Roman"/>
          <w:b w:val="false"/>
          <w:i w:val="false"/>
          <w:color w:val="000000"/>
          <w:sz w:val="28"/>
        </w:rPr>
        <w:t>
      В 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w:t>
      </w:r>
    </w:p>
    <w:p>
      <w:pPr>
        <w:spacing w:after="0"/>
        <w:ind w:left="0"/>
        <w:jc w:val="both"/>
      </w:pPr>
      <w:r>
        <w:rPr>
          <w:rFonts w:ascii="Times New Roman"/>
          <w:b w:val="false"/>
          <w:i w:val="false"/>
          <w:color w:val="000000"/>
          <w:sz w:val="28"/>
        </w:rPr>
        <w:t>наименование 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 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изменения фамилии, имени, отчества (при его наличии) физического</w:t>
      </w:r>
    </w:p>
    <w:p>
      <w:pPr>
        <w:spacing w:after="0"/>
        <w:ind w:left="0"/>
        <w:jc w:val="both"/>
      </w:pPr>
      <w:r>
        <w:rPr>
          <w:rFonts w:ascii="Times New Roman"/>
          <w:b w:val="false"/>
          <w:i w:val="false"/>
          <w:color w:val="000000"/>
          <w:sz w:val="28"/>
        </w:rPr>
        <w:t>лица-лицензиата _____________________________________________________</w:t>
      </w:r>
    </w:p>
    <w:p>
      <w:pPr>
        <w:spacing w:after="0"/>
        <w:ind w:left="0"/>
        <w:jc w:val="both"/>
      </w:pPr>
      <w:r>
        <w:rPr>
          <w:rFonts w:ascii="Times New Roman"/>
          <w:b w:val="false"/>
          <w:i w:val="false"/>
          <w:color w:val="000000"/>
          <w:sz w:val="28"/>
        </w:rPr>
        <w:t>2)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наименования _______________________________________________________</w:t>
      </w:r>
    </w:p>
    <w:p>
      <w:pPr>
        <w:spacing w:after="0"/>
        <w:ind w:left="0"/>
        <w:jc w:val="both"/>
      </w:pPr>
      <w:r>
        <w:rPr>
          <w:rFonts w:ascii="Times New Roman"/>
          <w:b w:val="false"/>
          <w:i w:val="false"/>
          <w:color w:val="000000"/>
          <w:sz w:val="28"/>
        </w:rPr>
        <w:t>3) перерегистрация индивидуального предпринимателя-лицензиата, изменение его</w:t>
      </w:r>
    </w:p>
    <w:p>
      <w:pPr>
        <w:spacing w:after="0"/>
        <w:ind w:left="0"/>
        <w:jc w:val="both"/>
      </w:pPr>
      <w:r>
        <w:rPr>
          <w:rFonts w:ascii="Times New Roman"/>
          <w:b w:val="false"/>
          <w:i w:val="false"/>
          <w:color w:val="000000"/>
          <w:sz w:val="28"/>
        </w:rPr>
        <w:t>юридического адреса _________________________________________________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 выдаваемые</w:t>
      </w:r>
    </w:p>
    <w:p>
      <w:pPr>
        <w:spacing w:after="0"/>
        <w:ind w:left="0"/>
        <w:jc w:val="both"/>
      </w:pPr>
      <w:r>
        <w:rPr>
          <w:rFonts w:ascii="Times New Roman"/>
          <w:b w:val="false"/>
          <w:i w:val="false"/>
          <w:color w:val="000000"/>
          <w:sz w:val="28"/>
        </w:rPr>
        <w:t>на объекты", вместе с объектом в пользу третьих лиц в случаях, если отчуждаемость</w:t>
      </w:r>
    </w:p>
    <w:p>
      <w:pPr>
        <w:spacing w:after="0"/>
        <w:ind w:left="0"/>
        <w:jc w:val="both"/>
      </w:pPr>
      <w:r>
        <w:rPr>
          <w:rFonts w:ascii="Times New Roman"/>
          <w:b w:val="false"/>
          <w:i w:val="false"/>
          <w:color w:val="000000"/>
          <w:sz w:val="28"/>
        </w:rPr>
        <w:t xml:space="preserve">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w:t>
      </w:r>
    </w:p>
    <w:p>
      <w:pPr>
        <w:spacing w:after="0"/>
        <w:ind w:left="0"/>
        <w:jc w:val="both"/>
      </w:pPr>
      <w:r>
        <w:rPr>
          <w:rFonts w:ascii="Times New Roman"/>
          <w:b w:val="false"/>
          <w:i w:val="false"/>
          <w:color w:val="000000"/>
          <w:sz w:val="28"/>
        </w:rPr>
        <w:t>"О разрешениях и уведомлениях" _______________________________________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 для</w:t>
      </w:r>
    </w:p>
    <w:p>
      <w:pPr>
        <w:spacing w:after="0"/>
        <w:ind w:left="0"/>
        <w:jc w:val="both"/>
      </w:pPr>
      <w:r>
        <w:rPr>
          <w:rFonts w:ascii="Times New Roman"/>
          <w:b w:val="false"/>
          <w:i w:val="false"/>
          <w:color w:val="000000"/>
          <w:sz w:val="28"/>
        </w:rPr>
        <w:t>приложений к лицензии с указанием объектов _____________________________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w:t>
      </w:r>
    </w:p>
    <w:p>
      <w:pPr>
        <w:spacing w:after="0"/>
        <w:ind w:left="0"/>
        <w:jc w:val="both"/>
      </w:pPr>
      <w:r>
        <w:rPr>
          <w:rFonts w:ascii="Times New Roman"/>
          <w:b w:val="false"/>
          <w:i w:val="false"/>
          <w:color w:val="000000"/>
          <w:sz w:val="28"/>
        </w:rPr>
        <w:t>на бумажном носителе 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Электронная почта 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w:t>
      </w:r>
    </w:p>
    <w:p>
      <w:pPr>
        <w:spacing w:after="0"/>
        <w:ind w:left="0"/>
        <w:jc w:val="both"/>
      </w:pPr>
      <w:r>
        <w:rPr>
          <w:rFonts w:ascii="Times New Roman"/>
          <w:b w:val="false"/>
          <w:i w:val="false"/>
          <w:color w:val="000000"/>
          <w:sz w:val="28"/>
        </w:rPr>
        <w:t>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физического лица)</w:t>
      </w:r>
    </w:p>
    <w:p>
      <w:pPr>
        <w:spacing w:after="0"/>
        <w:ind w:left="0"/>
        <w:jc w:val="both"/>
      </w:pPr>
      <w:r>
        <w:rPr>
          <w:rFonts w:ascii="Times New Roman"/>
          <w:b w:val="false"/>
          <w:i w:val="false"/>
          <w:color w:val="000000"/>
          <w:sz w:val="28"/>
        </w:rPr>
        <w:t>Дата заполнения: "___"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Перечню основных</w:t>
            </w:r>
            <w:r>
              <w:br/>
            </w:r>
            <w:r>
              <w:rPr>
                <w:rFonts w:ascii="Times New Roman"/>
                <w:b w:val="false"/>
                <w:i w:val="false"/>
                <w:color w:val="000000"/>
                <w:sz w:val="20"/>
              </w:rPr>
              <w:t>требований к оказанию</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w:t>
            </w:r>
            <w:r>
              <w:br/>
            </w:r>
            <w:r>
              <w:rPr>
                <w:rFonts w:ascii="Times New Roman"/>
                <w:b w:val="false"/>
                <w:i w:val="false"/>
                <w:color w:val="000000"/>
                <w:sz w:val="20"/>
              </w:rPr>
              <w:t>на 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790" w:id="635"/>
    <w:p>
      <w:pPr>
        <w:spacing w:after="0"/>
        <w:ind w:left="0"/>
        <w:jc w:val="left"/>
      </w:pPr>
      <w:r>
        <w:rPr>
          <w:rFonts w:ascii="Times New Roman"/>
          <w:b/>
          <w:i w:val="false"/>
          <w:color w:val="000000"/>
        </w:rPr>
        <w:t xml:space="preserve"> Заявление юридического лица для переоформления лицензии и (или) приложения к лицензии</w:t>
      </w:r>
    </w:p>
    <w:bookmarkEnd w:id="635"/>
    <w:p>
      <w:pPr>
        <w:spacing w:after="0"/>
        <w:ind w:left="0"/>
        <w:jc w:val="both"/>
      </w:pPr>
      <w:r>
        <w:rPr>
          <w:rFonts w:ascii="Times New Roman"/>
          <w:b w:val="false"/>
          <w:i w:val="false"/>
          <w:color w:val="000000"/>
          <w:sz w:val="28"/>
        </w:rPr>
        <w:t>
      В 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от ________________________________________________________________</w:t>
      </w:r>
    </w:p>
    <w:p>
      <w:pPr>
        <w:spacing w:after="0"/>
        <w:ind w:left="0"/>
        <w:jc w:val="both"/>
      </w:pPr>
      <w:r>
        <w:rPr>
          <w:rFonts w:ascii="Times New Roman"/>
          <w:b w:val="false"/>
          <w:i w:val="false"/>
          <w:color w:val="000000"/>
          <w:sz w:val="28"/>
        </w:rPr>
        <w:t>(полное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юридического лица (в том числе иностранного юридического лица),</w:t>
      </w:r>
    </w:p>
    <w:p>
      <w:pPr>
        <w:spacing w:after="0"/>
        <w:ind w:left="0"/>
        <w:jc w:val="both"/>
      </w:pPr>
      <w:r>
        <w:rPr>
          <w:rFonts w:ascii="Times New Roman"/>
          <w:b w:val="false"/>
          <w:i w:val="false"/>
          <w:color w:val="000000"/>
          <w:sz w:val="28"/>
        </w:rPr>
        <w:t>бизнес-идентификационный номер филиала или представительства иностранного</w:t>
      </w:r>
    </w:p>
    <w:p>
      <w:pPr>
        <w:spacing w:after="0"/>
        <w:ind w:left="0"/>
        <w:jc w:val="both"/>
      </w:pPr>
      <w:r>
        <w:rPr>
          <w:rFonts w:ascii="Times New Roman"/>
          <w:b w:val="false"/>
          <w:i w:val="false"/>
          <w:color w:val="000000"/>
          <w:sz w:val="28"/>
        </w:rPr>
        <w:t>юридического лица – в случае отсутствия бизнес-идентификационного номера</w:t>
      </w:r>
    </w:p>
    <w:p>
      <w:pPr>
        <w:spacing w:after="0"/>
        <w:ind w:left="0"/>
        <w:jc w:val="both"/>
      </w:pPr>
      <w:r>
        <w:rPr>
          <w:rFonts w:ascii="Times New Roman"/>
          <w:b w:val="false"/>
          <w:i w:val="false"/>
          <w:color w:val="000000"/>
          <w:sz w:val="28"/>
        </w:rPr>
        <w:t>у юридического лица)</w:t>
      </w:r>
    </w:p>
    <w:p>
      <w:pPr>
        <w:spacing w:after="0"/>
        <w:ind w:left="0"/>
        <w:jc w:val="both"/>
      </w:pPr>
      <w:r>
        <w:rPr>
          <w:rFonts w:ascii="Times New Roman"/>
          <w:b w:val="false"/>
          <w:i w:val="false"/>
          <w:color w:val="000000"/>
          <w:sz w:val="28"/>
        </w:rPr>
        <w:t>Прошу переоформить лицензию и (или) приложение(я) к лицензии</w:t>
      </w:r>
    </w:p>
    <w:p>
      <w:pPr>
        <w:spacing w:after="0"/>
        <w:ind w:left="0"/>
        <w:jc w:val="both"/>
      </w:pPr>
      <w:r>
        <w:rPr>
          <w:rFonts w:ascii="Times New Roman"/>
          <w:b w:val="false"/>
          <w:i w:val="false"/>
          <w:color w:val="000000"/>
          <w:sz w:val="28"/>
        </w:rPr>
        <w:t>(нужное подчеркнуть)</w:t>
      </w:r>
    </w:p>
    <w:p>
      <w:pPr>
        <w:spacing w:after="0"/>
        <w:ind w:left="0"/>
        <w:jc w:val="both"/>
      </w:pPr>
      <w:r>
        <w:rPr>
          <w:rFonts w:ascii="Times New Roman"/>
          <w:b w:val="false"/>
          <w:i w:val="false"/>
          <w:color w:val="000000"/>
          <w:sz w:val="28"/>
        </w:rPr>
        <w:t>№__________ от "___" _________ 20___ года, выданную(ое)(ых)</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(номер(а) лицензии и (или) приложения(й) к лицензии, дата выдачи, наименование</w:t>
      </w:r>
    </w:p>
    <w:p>
      <w:pPr>
        <w:spacing w:after="0"/>
        <w:ind w:left="0"/>
        <w:jc w:val="both"/>
      </w:pPr>
      <w:r>
        <w:rPr>
          <w:rFonts w:ascii="Times New Roman"/>
          <w:b w:val="false"/>
          <w:i w:val="false"/>
          <w:color w:val="000000"/>
          <w:sz w:val="28"/>
        </w:rPr>
        <w:t>лицензиара, выдавшего лицензию и (или) приложение(я) к лицензии)</w:t>
      </w:r>
    </w:p>
    <w:p>
      <w:pPr>
        <w:spacing w:after="0"/>
        <w:ind w:left="0"/>
        <w:jc w:val="both"/>
      </w:pPr>
      <w:r>
        <w:rPr>
          <w:rFonts w:ascii="Times New Roman"/>
          <w:b w:val="false"/>
          <w:i w:val="false"/>
          <w:color w:val="000000"/>
          <w:sz w:val="28"/>
        </w:rPr>
        <w:t>На осуществление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1) реорганизация юридического лица-лицензиата в соответствии с порядком,</w:t>
      </w:r>
    </w:p>
    <w:p>
      <w:pPr>
        <w:spacing w:after="0"/>
        <w:ind w:left="0"/>
        <w:jc w:val="both"/>
      </w:pPr>
      <w:r>
        <w:rPr>
          <w:rFonts w:ascii="Times New Roman"/>
          <w:b w:val="false"/>
          <w:i w:val="false"/>
          <w:color w:val="000000"/>
          <w:sz w:val="28"/>
        </w:rPr>
        <w:t xml:space="preserve">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 разрешениях</w:t>
      </w:r>
    </w:p>
    <w:p>
      <w:pPr>
        <w:spacing w:after="0"/>
        <w:ind w:left="0"/>
        <w:jc w:val="both"/>
      </w:pPr>
      <w:r>
        <w:rPr>
          <w:rFonts w:ascii="Times New Roman"/>
          <w:b w:val="false"/>
          <w:i w:val="false"/>
          <w:color w:val="000000"/>
          <w:sz w:val="28"/>
        </w:rPr>
        <w:t>и уведомлениях" путем (укажите в соответствующей ячейке Х):</w:t>
      </w:r>
    </w:p>
    <w:p>
      <w:pPr>
        <w:spacing w:after="0"/>
        <w:ind w:left="0"/>
        <w:jc w:val="both"/>
      </w:pPr>
      <w:r>
        <w:rPr>
          <w:rFonts w:ascii="Times New Roman"/>
          <w:b w:val="false"/>
          <w:i w:val="false"/>
          <w:color w:val="000000"/>
          <w:sz w:val="28"/>
        </w:rPr>
        <w:t>слияния ______________________________________________________________</w:t>
      </w:r>
    </w:p>
    <w:p>
      <w:pPr>
        <w:spacing w:after="0"/>
        <w:ind w:left="0"/>
        <w:jc w:val="both"/>
      </w:pPr>
      <w:r>
        <w:rPr>
          <w:rFonts w:ascii="Times New Roman"/>
          <w:b w:val="false"/>
          <w:i w:val="false"/>
          <w:color w:val="000000"/>
          <w:sz w:val="28"/>
        </w:rPr>
        <w:t>преобразования _______________________________________________________</w:t>
      </w:r>
    </w:p>
    <w:p>
      <w:pPr>
        <w:spacing w:after="0"/>
        <w:ind w:left="0"/>
        <w:jc w:val="both"/>
      </w:pPr>
      <w:r>
        <w:rPr>
          <w:rFonts w:ascii="Times New Roman"/>
          <w:b w:val="false"/>
          <w:i w:val="false"/>
          <w:color w:val="000000"/>
          <w:sz w:val="28"/>
        </w:rPr>
        <w:t>присоединения ________________________________________________________</w:t>
      </w:r>
    </w:p>
    <w:p>
      <w:pPr>
        <w:spacing w:after="0"/>
        <w:ind w:left="0"/>
        <w:jc w:val="both"/>
      </w:pPr>
      <w:r>
        <w:rPr>
          <w:rFonts w:ascii="Times New Roman"/>
          <w:b w:val="false"/>
          <w:i w:val="false"/>
          <w:color w:val="000000"/>
          <w:sz w:val="28"/>
        </w:rPr>
        <w:t>выделения ____________________________________________________________</w:t>
      </w:r>
    </w:p>
    <w:p>
      <w:pPr>
        <w:spacing w:after="0"/>
        <w:ind w:left="0"/>
        <w:jc w:val="both"/>
      </w:pPr>
      <w:r>
        <w:rPr>
          <w:rFonts w:ascii="Times New Roman"/>
          <w:b w:val="false"/>
          <w:i w:val="false"/>
          <w:color w:val="000000"/>
          <w:sz w:val="28"/>
        </w:rPr>
        <w:t>разделения ____________________________________________________________</w:t>
      </w:r>
    </w:p>
    <w:p>
      <w:pPr>
        <w:spacing w:after="0"/>
        <w:ind w:left="0"/>
        <w:jc w:val="both"/>
      </w:pPr>
      <w:r>
        <w:rPr>
          <w:rFonts w:ascii="Times New Roman"/>
          <w:b w:val="false"/>
          <w:i w:val="false"/>
          <w:color w:val="000000"/>
          <w:sz w:val="28"/>
        </w:rPr>
        <w:t>2) изменение наименования юридического лица-лицензиата __________________</w:t>
      </w:r>
    </w:p>
    <w:p>
      <w:pPr>
        <w:spacing w:after="0"/>
        <w:ind w:left="0"/>
        <w:jc w:val="both"/>
      </w:pPr>
      <w:r>
        <w:rPr>
          <w:rFonts w:ascii="Times New Roman"/>
          <w:b w:val="false"/>
          <w:i w:val="false"/>
          <w:color w:val="000000"/>
          <w:sz w:val="28"/>
        </w:rPr>
        <w:t>3) изменение места нахождения юридического лица-лицензиата _______________</w:t>
      </w:r>
    </w:p>
    <w:p>
      <w:pPr>
        <w:spacing w:after="0"/>
        <w:ind w:left="0"/>
        <w:jc w:val="both"/>
      </w:pPr>
      <w:r>
        <w:rPr>
          <w:rFonts w:ascii="Times New Roman"/>
          <w:b w:val="false"/>
          <w:i w:val="false"/>
          <w:color w:val="000000"/>
          <w:sz w:val="28"/>
        </w:rPr>
        <w:t>4) отчуждение лицензиатом лицензии, выданной по классу "разрешения,</w:t>
      </w:r>
    </w:p>
    <w:p>
      <w:pPr>
        <w:spacing w:after="0"/>
        <w:ind w:left="0"/>
        <w:jc w:val="both"/>
      </w:pPr>
      <w:r>
        <w:rPr>
          <w:rFonts w:ascii="Times New Roman"/>
          <w:b w:val="false"/>
          <w:i w:val="false"/>
          <w:color w:val="000000"/>
          <w:sz w:val="28"/>
        </w:rPr>
        <w:t>выдаваемые на объекты", вместе с объектом в пользу третьих лиц в случаях,</w:t>
      </w:r>
    </w:p>
    <w:p>
      <w:pPr>
        <w:spacing w:after="0"/>
        <w:ind w:left="0"/>
        <w:jc w:val="both"/>
      </w:pPr>
      <w:r>
        <w:rPr>
          <w:rFonts w:ascii="Times New Roman"/>
          <w:b w:val="false"/>
          <w:i w:val="false"/>
          <w:color w:val="000000"/>
          <w:sz w:val="28"/>
        </w:rPr>
        <w:t xml:space="preserve">если отчуждаемость лицензии предусмотрена </w:t>
      </w:r>
      <w:r>
        <w:rPr>
          <w:rFonts w:ascii="Times New Roman"/>
          <w:b w:val="false"/>
          <w:i w:val="false"/>
          <w:color w:val="000000"/>
          <w:sz w:val="28"/>
        </w:rPr>
        <w:t>приложением 1</w:t>
      </w:r>
      <w:r>
        <w:rPr>
          <w:rFonts w:ascii="Times New Roman"/>
          <w:b w:val="false"/>
          <w:i w:val="false"/>
          <w:color w:val="000000"/>
          <w:sz w:val="28"/>
        </w:rPr>
        <w:t xml:space="preserve"> к Закону</w:t>
      </w:r>
    </w:p>
    <w:p>
      <w:pPr>
        <w:spacing w:after="0"/>
        <w:ind w:left="0"/>
        <w:jc w:val="both"/>
      </w:pPr>
      <w:r>
        <w:rPr>
          <w:rFonts w:ascii="Times New Roman"/>
          <w:b w:val="false"/>
          <w:i w:val="false"/>
          <w:color w:val="000000"/>
          <w:sz w:val="28"/>
        </w:rPr>
        <w:t>Республики Казахстан "О разрешениях и уведомлениях" _____________________</w:t>
      </w:r>
    </w:p>
    <w:p>
      <w:pPr>
        <w:spacing w:after="0"/>
        <w:ind w:left="0"/>
        <w:jc w:val="both"/>
      </w:pPr>
      <w:r>
        <w:rPr>
          <w:rFonts w:ascii="Times New Roman"/>
          <w:b w:val="false"/>
          <w:i w:val="false"/>
          <w:color w:val="000000"/>
          <w:sz w:val="28"/>
        </w:rPr>
        <w:t>5) изменение адреса места нахождения объекта без его физического перемещения</w:t>
      </w:r>
    </w:p>
    <w:p>
      <w:pPr>
        <w:spacing w:after="0"/>
        <w:ind w:left="0"/>
        <w:jc w:val="both"/>
      </w:pPr>
      <w:r>
        <w:rPr>
          <w:rFonts w:ascii="Times New Roman"/>
          <w:b w:val="false"/>
          <w:i w:val="false"/>
          <w:color w:val="000000"/>
          <w:sz w:val="28"/>
        </w:rPr>
        <w:t>для лицензии, выданной по классу "разрешения, выдаваемые на объекты" или</w:t>
      </w:r>
    </w:p>
    <w:p>
      <w:pPr>
        <w:spacing w:after="0"/>
        <w:ind w:left="0"/>
        <w:jc w:val="both"/>
      </w:pPr>
      <w:r>
        <w:rPr>
          <w:rFonts w:ascii="Times New Roman"/>
          <w:b w:val="false"/>
          <w:i w:val="false"/>
          <w:color w:val="000000"/>
          <w:sz w:val="28"/>
        </w:rPr>
        <w:t>для приложений к лицензии с указанием объектов ___________________________</w:t>
      </w:r>
    </w:p>
    <w:p>
      <w:pPr>
        <w:spacing w:after="0"/>
        <w:ind w:left="0"/>
        <w:jc w:val="both"/>
      </w:pPr>
      <w:r>
        <w:rPr>
          <w:rFonts w:ascii="Times New Roman"/>
          <w:b w:val="false"/>
          <w:i w:val="false"/>
          <w:color w:val="000000"/>
          <w:sz w:val="28"/>
        </w:rPr>
        <w:t>6) наличие требования о переоформлении в законах Республики Казахстан</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7) изменение наименования вида деятельности ______________________________</w:t>
      </w:r>
    </w:p>
    <w:p>
      <w:pPr>
        <w:spacing w:after="0"/>
        <w:ind w:left="0"/>
        <w:jc w:val="both"/>
      </w:pPr>
      <w:r>
        <w:rPr>
          <w:rFonts w:ascii="Times New Roman"/>
          <w:b w:val="false"/>
          <w:i w:val="false"/>
          <w:color w:val="000000"/>
          <w:sz w:val="28"/>
        </w:rPr>
        <w:t>8) изменение наименования подвида деятельности ___________________________</w:t>
      </w:r>
    </w:p>
    <w:p>
      <w:pPr>
        <w:spacing w:after="0"/>
        <w:ind w:left="0"/>
        <w:jc w:val="both"/>
      </w:pPr>
      <w:r>
        <w:rPr>
          <w:rFonts w:ascii="Times New Roman"/>
          <w:b w:val="false"/>
          <w:i w:val="false"/>
          <w:color w:val="000000"/>
          <w:sz w:val="28"/>
        </w:rPr>
        <w:t>на бумажном носителе ___________________________________________________</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юридического лица</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(страна – для иностранного юридического лица, почтовый индекс, область, город,</w:t>
      </w:r>
    </w:p>
    <w:p>
      <w:pPr>
        <w:spacing w:after="0"/>
        <w:ind w:left="0"/>
        <w:jc w:val="both"/>
      </w:pPr>
      <w:r>
        <w:rPr>
          <w:rFonts w:ascii="Times New Roman"/>
          <w:b w:val="false"/>
          <w:i w:val="false"/>
          <w:color w:val="000000"/>
          <w:sz w:val="28"/>
        </w:rPr>
        <w:t>район, населенный пункт, наименование улицы, номер дома/здания</w:t>
      </w:r>
    </w:p>
    <w:p>
      <w:pPr>
        <w:spacing w:after="0"/>
        <w:ind w:left="0"/>
        <w:jc w:val="both"/>
      </w:pPr>
      <w:r>
        <w:rPr>
          <w:rFonts w:ascii="Times New Roman"/>
          <w:b w:val="false"/>
          <w:i w:val="false"/>
          <w:color w:val="000000"/>
          <w:sz w:val="28"/>
        </w:rPr>
        <w:t>(стационарного помещения))</w:t>
      </w:r>
    </w:p>
    <w:p>
      <w:pPr>
        <w:spacing w:after="0"/>
        <w:ind w:left="0"/>
        <w:jc w:val="both"/>
      </w:pPr>
      <w:r>
        <w:rPr>
          <w:rFonts w:ascii="Times New Roman"/>
          <w:b w:val="false"/>
          <w:i w:val="false"/>
          <w:color w:val="000000"/>
          <w:sz w:val="28"/>
        </w:rPr>
        <w:t>Электронная почта 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w:t>
      </w:r>
    </w:p>
    <w:p>
      <w:pPr>
        <w:spacing w:after="0"/>
        <w:ind w:left="0"/>
        <w:jc w:val="both"/>
      </w:pPr>
      <w:r>
        <w:rPr>
          <w:rFonts w:ascii="Times New Roman"/>
          <w:b w:val="false"/>
          <w:i w:val="false"/>
          <w:color w:val="000000"/>
          <w:sz w:val="28"/>
        </w:rPr>
        <w:t>Банковский счет 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 наименование улицы,</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все указанные данные являются официальными контактами и на них может быть</w:t>
      </w:r>
    </w:p>
    <w:p>
      <w:pPr>
        <w:spacing w:after="0"/>
        <w:ind w:left="0"/>
        <w:jc w:val="both"/>
      </w:pPr>
      <w:r>
        <w:rPr>
          <w:rFonts w:ascii="Times New Roman"/>
          <w:b w:val="false"/>
          <w:i w:val="false"/>
          <w:color w:val="000000"/>
          <w:sz w:val="28"/>
        </w:rPr>
        <w:t>направлена любая информация по вопросам выдачи или отказа в выдаче лицензии</w:t>
      </w:r>
    </w:p>
    <w:p>
      <w:pPr>
        <w:spacing w:after="0"/>
        <w:ind w:left="0"/>
        <w:jc w:val="both"/>
      </w:pPr>
      <w:r>
        <w:rPr>
          <w:rFonts w:ascii="Times New Roman"/>
          <w:b w:val="false"/>
          <w:i w:val="false"/>
          <w:color w:val="000000"/>
          <w:sz w:val="28"/>
        </w:rPr>
        <w:t>и (или) приложения к лицензии;</w:t>
      </w:r>
    </w:p>
    <w:p>
      <w:pPr>
        <w:spacing w:after="0"/>
        <w:ind w:left="0"/>
        <w:jc w:val="both"/>
      </w:pPr>
      <w:r>
        <w:rPr>
          <w:rFonts w:ascii="Times New Roman"/>
          <w:b w:val="false"/>
          <w:i w:val="false"/>
          <w:color w:val="000000"/>
          <w:sz w:val="28"/>
        </w:rPr>
        <w:t>заявителю не запрещено судом заниматься лицензируемым видом</w:t>
      </w:r>
    </w:p>
    <w:p>
      <w:pPr>
        <w:spacing w:after="0"/>
        <w:ind w:left="0"/>
        <w:jc w:val="both"/>
      </w:pPr>
      <w:r>
        <w:rPr>
          <w:rFonts w:ascii="Times New Roman"/>
          <w:b w:val="false"/>
          <w:i w:val="false"/>
          <w:color w:val="000000"/>
          <w:sz w:val="28"/>
        </w:rPr>
        <w:t>и (или) подвидом 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заявитель согласен на использование персональных данных ограниченного доступа,</w:t>
      </w:r>
    </w:p>
    <w:p>
      <w:pPr>
        <w:spacing w:after="0"/>
        <w:ind w:left="0"/>
        <w:jc w:val="both"/>
      </w:pPr>
      <w:r>
        <w:rPr>
          <w:rFonts w:ascii="Times New Roman"/>
          <w:b w:val="false"/>
          <w:i w:val="false"/>
          <w:color w:val="000000"/>
          <w:sz w:val="28"/>
        </w:rPr>
        <w:t>составляющих охраняемую законом тайну, содержащихся в информационных</w:t>
      </w:r>
    </w:p>
    <w:p>
      <w:pPr>
        <w:spacing w:after="0"/>
        <w:ind w:left="0"/>
        <w:jc w:val="both"/>
      </w:pPr>
      <w:r>
        <w:rPr>
          <w:rFonts w:ascii="Times New Roman"/>
          <w:b w:val="false"/>
          <w:i w:val="false"/>
          <w:color w:val="000000"/>
          <w:sz w:val="28"/>
        </w:rPr>
        <w:t>системах, при выдаче лицензии и (или) приложения к лицензии;</w:t>
      </w:r>
    </w:p>
    <w:p>
      <w:pPr>
        <w:spacing w:after="0"/>
        <w:ind w:left="0"/>
        <w:jc w:val="both"/>
      </w:pPr>
      <w:r>
        <w:rPr>
          <w:rFonts w:ascii="Times New Roman"/>
          <w:b w:val="false"/>
          <w:i w:val="false"/>
          <w:color w:val="000000"/>
          <w:sz w:val="28"/>
        </w:rPr>
        <w:t>заявитель согласен на удостоверение заявления электронной цифровой подписью</w:t>
      </w:r>
    </w:p>
    <w:p>
      <w:pPr>
        <w:spacing w:after="0"/>
        <w:ind w:left="0"/>
        <w:jc w:val="both"/>
      </w:pPr>
      <w:r>
        <w:rPr>
          <w:rFonts w:ascii="Times New Roman"/>
          <w:b w:val="false"/>
          <w:i w:val="false"/>
          <w:color w:val="000000"/>
          <w:sz w:val="28"/>
        </w:rPr>
        <w:t>работника центра обслуживания населения</w:t>
      </w:r>
    </w:p>
    <w:p>
      <w:pPr>
        <w:spacing w:after="0"/>
        <w:ind w:left="0"/>
        <w:jc w:val="both"/>
      </w:pPr>
      <w:r>
        <w:rPr>
          <w:rFonts w:ascii="Times New Roman"/>
          <w:b w:val="false"/>
          <w:i w:val="false"/>
          <w:color w:val="000000"/>
          <w:sz w:val="28"/>
        </w:rPr>
        <w:t>(в случае обращения через центр обслуживания населения).</w:t>
      </w:r>
    </w:p>
    <w:p>
      <w:pPr>
        <w:spacing w:after="0"/>
        <w:ind w:left="0"/>
        <w:jc w:val="both"/>
      </w:pPr>
      <w:r>
        <w:rPr>
          <w:rFonts w:ascii="Times New Roman"/>
          <w:b w:val="false"/>
          <w:i w:val="false"/>
          <w:color w:val="000000"/>
          <w:sz w:val="28"/>
        </w:rPr>
        <w:t>Руководитель</w:t>
      </w:r>
    </w:p>
    <w:p>
      <w:pPr>
        <w:spacing w:after="0"/>
        <w:ind w:left="0"/>
        <w:jc w:val="both"/>
      </w:pPr>
      <w:r>
        <w:rPr>
          <w:rFonts w:ascii="Times New Roman"/>
          <w:b w:val="false"/>
          <w:i w:val="false"/>
          <w:color w:val="000000"/>
          <w:sz w:val="28"/>
        </w:rPr>
        <w:t>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w:t>
      </w:r>
    </w:p>
    <w:p>
      <w:pPr>
        <w:spacing w:after="0"/>
        <w:ind w:left="0"/>
        <w:jc w:val="both"/>
      </w:pPr>
      <w:r>
        <w:rPr>
          <w:rFonts w:ascii="Times New Roman"/>
          <w:b w:val="false"/>
          <w:i w:val="false"/>
          <w:color w:val="000000"/>
          <w:sz w:val="28"/>
        </w:rPr>
        <w:t>электронная цифровая подпись руководителя организации</w:t>
      </w:r>
    </w:p>
    <w:p>
      <w:pPr>
        <w:spacing w:after="0"/>
        <w:ind w:left="0"/>
        <w:jc w:val="both"/>
      </w:pPr>
      <w:r>
        <w:rPr>
          <w:rFonts w:ascii="Times New Roman"/>
          <w:b w:val="false"/>
          <w:i w:val="false"/>
          <w:color w:val="000000"/>
          <w:sz w:val="28"/>
        </w:rPr>
        <w:t>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636"/>
                <w:p>
                  <w:pPr>
                    <w:spacing w:after="20"/>
                    <w:ind w:left="20"/>
                    <w:jc w:val="both"/>
                  </w:pPr>
                  <w:r>
                    <w:rPr>
                      <w:rFonts w:ascii="Times New Roman"/>
                      <w:b w:val="false"/>
                      <w:i w:val="false"/>
                      <w:color w:val="000000"/>
                      <w:sz w:val="20"/>
                    </w:rPr>
                    <w:t>
[Наименование УО на государственном языке)]</w:t>
                  </w:r>
                </w:p>
                <w:bookmarkEnd w:id="636"/>
                <w:p>
                  <w:pPr>
                    <w:spacing w:after="20"/>
                    <w:ind w:left="20"/>
                    <w:jc w:val="both"/>
                  </w:pPr>
                  <w:r>
                    <w:rPr>
                      <w:rFonts w:ascii="Times New Roman"/>
                      <w:b w:val="false"/>
                      <w:i w:val="false"/>
                      <w:color w:val="000000"/>
                      <w:sz w:val="20"/>
                    </w:rPr>
                    <w:t>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637"/>
                <w:p>
                  <w:pPr>
                    <w:spacing w:after="20"/>
                    <w:ind w:left="20"/>
                    <w:jc w:val="both"/>
                  </w:pPr>
                </w:p>
                <w:bookmarkEnd w:id="637"/>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638"/>
                <w:p>
                  <w:pPr>
                    <w:spacing w:after="20"/>
                    <w:ind w:left="20"/>
                    <w:jc w:val="both"/>
                  </w:pPr>
                  <w:r>
                    <w:rPr>
                      <w:rFonts w:ascii="Times New Roman"/>
                      <w:b w:val="false"/>
                      <w:i w:val="false"/>
                      <w:color w:val="000000"/>
                      <w:sz w:val="20"/>
                    </w:rPr>
                    <w:t>
[Наименование УО (на русском языке)]</w:t>
                  </w:r>
                </w:p>
                <w:bookmarkEnd w:id="638"/>
                <w:p>
                  <w:pPr>
                    <w:spacing w:after="20"/>
                    <w:ind w:left="20"/>
                    <w:jc w:val="both"/>
                  </w:pPr>
                  <w:r>
                    <w:rPr>
                      <w:rFonts w:ascii="Times New Roman"/>
                      <w:b w:val="false"/>
                      <w:i w:val="false"/>
                      <w:color w:val="000000"/>
                      <w:sz w:val="20"/>
                    </w:rPr>
                    <w:t>
реквизиты УО на русском языке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Мотивированный отказ в дальнейшем рассмотрении заявления/ в оказании государственной услуги</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639"/>
                <w:p>
                  <w:pPr>
                    <w:spacing w:after="20"/>
                    <w:ind w:left="20"/>
                    <w:jc w:val="both"/>
                  </w:pPr>
                  <w:r>
                    <w:rPr>
                      <w:rFonts w:ascii="Times New Roman"/>
                      <w:b w:val="false"/>
                      <w:i w:val="false"/>
                      <w:color w:val="000000"/>
                      <w:sz w:val="20"/>
                    </w:rPr>
                    <w:t>
Номер: [Номер]</w:t>
                  </w:r>
                </w:p>
                <w:bookmarkEnd w:id="639"/>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640"/>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_________________________________________.</w:t>
                  </w:r>
                </w:p>
                <w:bookmarkEnd w:id="640"/>
                <w:p>
                  <w:pPr>
                    <w:spacing w:after="20"/>
                    <w:ind w:left="20"/>
                    <w:jc w:val="both"/>
                  </w:pPr>
                  <w:r>
                    <w:rPr>
                      <w:rFonts w:ascii="Times New Roman"/>
                      <w:b w:val="false"/>
                      <w:i w:val="false"/>
                      <w:color w:val="000000"/>
                      <w:sz w:val="20"/>
                    </w:rPr>
                    <w:t>
[Причина отказа].</w:t>
                  </w: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услугодателя]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20"/>
              <w:ind w:left="20"/>
              <w:jc w:val="both"/>
            </w:pPr>
          </w:p>
          <w:p>
            <w:pPr>
              <w:spacing w:after="20"/>
              <w:ind w:left="20"/>
              <w:jc w:val="both"/>
            </w:pPr>
          </w:p>
          <w:bookmarkStart w:name="z1577" w:id="641"/>
          <w:p>
            <w:pPr>
              <w:spacing w:after="20"/>
              <w:ind w:left="20"/>
              <w:jc w:val="both"/>
            </w:pPr>
          </w:p>
          <w:bookmarkEnd w:id="641"/>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580" w:id="642"/>
    <w:p>
      <w:pPr>
        <w:spacing w:after="0"/>
        <w:ind w:left="0"/>
        <w:jc w:val="both"/>
      </w:pPr>
      <w:r>
        <w:rPr>
          <w:rFonts w:ascii="Times New Roman"/>
          <w:b w:val="false"/>
          <w:i w:val="false"/>
          <w:color w:val="000000"/>
          <w:sz w:val="28"/>
        </w:rPr>
        <w:t xml:space="preserve">
      </w:t>
      </w:r>
    </w:p>
    <w:bookmarkEnd w:id="642"/>
    <w:p>
      <w:pPr>
        <w:spacing w:after="0"/>
        <w:ind w:left="0"/>
        <w:jc w:val="both"/>
      </w:pPr>
      <w:r>
        <w:drawing>
          <wp:inline distT="0" distB="0" distL="0" distR="0">
            <wp:extent cx="5448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4483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деятельность на территориях</w:t>
            </w:r>
            <w:r>
              <w:br/>
            </w:r>
            <w:r>
              <w:rPr>
                <w:rFonts w:ascii="Times New Roman"/>
                <w:b w:val="false"/>
                <w:i w:val="false"/>
                <w:color w:val="000000"/>
                <w:sz w:val="20"/>
              </w:rPr>
              <w:t>бывших испытательных</w:t>
            </w:r>
            <w:r>
              <w:br/>
            </w:r>
            <w:r>
              <w:rPr>
                <w:rFonts w:ascii="Times New Roman"/>
                <w:b w:val="false"/>
                <w:i w:val="false"/>
                <w:color w:val="000000"/>
                <w:sz w:val="20"/>
              </w:rPr>
              <w:t>ядерных полигонов и других</w:t>
            </w:r>
            <w:r>
              <w:br/>
            </w:r>
            <w:r>
              <w:rPr>
                <w:rFonts w:ascii="Times New Roman"/>
                <w:b w:val="false"/>
                <w:i w:val="false"/>
                <w:color w:val="000000"/>
                <w:sz w:val="20"/>
              </w:rPr>
              <w:t>территориях, загрязненных</w:t>
            </w:r>
            <w:r>
              <w:br/>
            </w:r>
            <w:r>
              <w:rPr>
                <w:rFonts w:ascii="Times New Roman"/>
                <w:b w:val="false"/>
                <w:i w:val="false"/>
                <w:color w:val="000000"/>
                <w:sz w:val="20"/>
              </w:rPr>
              <w:t>в результате проведенных</w:t>
            </w:r>
            <w:r>
              <w:br/>
            </w:r>
            <w:r>
              <w:rPr>
                <w:rFonts w:ascii="Times New Roman"/>
                <w:b w:val="false"/>
                <w:i w:val="false"/>
                <w:color w:val="000000"/>
                <w:sz w:val="20"/>
              </w:rPr>
              <w:t>ядерных испытаний"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Форма</w:t>
            </w:r>
          </w:p>
        </w:tc>
      </w:tr>
    </w:tbl>
    <w:bookmarkStart w:name="z1583"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527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27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1585" w:id="644"/>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физическую защиту ядерных установок и ядерных материалов"</w:t>
      </w:r>
    </w:p>
    <w:bookmarkEnd w:id="644"/>
    <w:p>
      <w:pPr>
        <w:spacing w:after="0"/>
        <w:ind w:left="0"/>
        <w:jc w:val="both"/>
      </w:pPr>
      <w:r>
        <w:rPr>
          <w:rFonts w:ascii="Times New Roman"/>
          <w:b w:val="false"/>
          <w:i w:val="false"/>
          <w:color w:val="ff0000"/>
          <w:sz w:val="28"/>
        </w:rPr>
        <w:t xml:space="preserve">
      Сноска. Правила исключено приказом Министра энергетики РК от 21.05.2021 </w:t>
      </w:r>
      <w:r>
        <w:rPr>
          <w:rFonts w:ascii="Times New Roman"/>
          <w:b w:val="false"/>
          <w:i w:val="false"/>
          <w:color w:val="ff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1763" w:id="645"/>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"Выдача лицензии на осуществление деятельности по специальной подготовке персонала, ответственного за обеспечение ядерной и радиационной безопасности"</w:t>
      </w:r>
    </w:p>
    <w:bookmarkEnd w:id="645"/>
    <w:p>
      <w:pPr>
        <w:spacing w:after="0"/>
        <w:ind w:left="0"/>
        <w:jc w:val="both"/>
      </w:pPr>
      <w:r>
        <w:rPr>
          <w:rFonts w:ascii="Times New Roman"/>
          <w:b w:val="false"/>
          <w:i w:val="false"/>
          <w:color w:val="ff0000"/>
          <w:sz w:val="28"/>
        </w:rPr>
        <w:t xml:space="preserve">
      Сноска. Правила исключено приказом Министра энергетики РК от 21.05.2021 </w:t>
      </w:r>
      <w:r>
        <w:rPr>
          <w:rFonts w:ascii="Times New Roman"/>
          <w:b w:val="false"/>
          <w:i w:val="false"/>
          <w:color w:val="ff0000"/>
          <w:sz w:val="28"/>
        </w:rPr>
        <w:t>№ 175</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1941" w:id="646"/>
    <w:p>
      <w:pPr>
        <w:spacing w:after="0"/>
        <w:ind w:left="0"/>
        <w:jc w:val="left"/>
      </w:pPr>
      <w:r>
        <w:rPr>
          <w:rFonts w:ascii="Times New Roman"/>
          <w:b/>
          <w:i w:val="false"/>
          <w:color w:val="000000"/>
        </w:rPr>
        <w:t xml:space="preserve"> Правила оказания государственной услуги</w:t>
      </w:r>
      <w:r>
        <w:br/>
      </w:r>
      <w:r>
        <w:rPr>
          <w:rFonts w:ascii="Times New Roman"/>
          <w:b/>
          <w:i w:val="false"/>
          <w:color w:val="000000"/>
        </w:rPr>
        <w:t>"Согласование методик расчетов, относящихся к обеспечению ядерной, радиационной и ядерной физической безопасности, представленных экспертной организацией"</w:t>
      </w:r>
    </w:p>
    <w:bookmarkEnd w:id="646"/>
    <w:bookmarkStart w:name="z1942" w:id="647"/>
    <w:p>
      <w:pPr>
        <w:spacing w:after="0"/>
        <w:ind w:left="0"/>
        <w:jc w:val="left"/>
      </w:pPr>
      <w:r>
        <w:rPr>
          <w:rFonts w:ascii="Times New Roman"/>
          <w:b/>
          <w:i w:val="false"/>
          <w:color w:val="000000"/>
        </w:rPr>
        <w:t xml:space="preserve"> Глава 1. Общие положения</w:t>
      </w:r>
    </w:p>
    <w:bookmarkEnd w:id="647"/>
    <w:bookmarkStart w:name="z1943" w:id="648"/>
    <w:p>
      <w:pPr>
        <w:spacing w:after="0"/>
        <w:ind w:left="0"/>
        <w:jc w:val="both"/>
      </w:pPr>
      <w:r>
        <w:rPr>
          <w:rFonts w:ascii="Times New Roman"/>
          <w:b w:val="false"/>
          <w:i w:val="false"/>
          <w:color w:val="000000"/>
          <w:sz w:val="28"/>
        </w:rPr>
        <w:t xml:space="preserve">
      1. Настоящие Правила оказания государственной услуги "Согласование методик расчетов, относящихся к обеспечению ядерной, радиационной и ядерной физической безопасности, представленных экспертной организацией"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(далее - Закон) и подпунктом 4) пункта 1 </w:t>
      </w:r>
      <w:r>
        <w:rPr>
          <w:rFonts w:ascii="Times New Roman"/>
          <w:b w:val="false"/>
          <w:i w:val="false"/>
          <w:color w:val="000000"/>
          <w:sz w:val="28"/>
        </w:rPr>
        <w:t>статьи 12</w:t>
      </w:r>
      <w:r>
        <w:rPr>
          <w:rFonts w:ascii="Times New Roman"/>
          <w:b w:val="false"/>
          <w:i w:val="false"/>
          <w:color w:val="000000"/>
          <w:sz w:val="28"/>
        </w:rPr>
        <w:t xml:space="preserve"> Закона Республики Казахстан от 16 мая 2014 года "О разрешениях и уведомлениях" и определяют порядок оказания государственной услуги "Согласование методик расчетов, относящихся к обеспечению ядерной, радиационной и ядерной физической безопасности, представленных экспертной организацией" (далее – государственная услуга).</w:t>
      </w:r>
    </w:p>
    <w:bookmarkEnd w:id="648"/>
    <w:bookmarkStart w:name="z1944" w:id="649"/>
    <w:p>
      <w:pPr>
        <w:spacing w:after="0"/>
        <w:ind w:left="0"/>
        <w:jc w:val="left"/>
      </w:pPr>
      <w:r>
        <w:rPr>
          <w:rFonts w:ascii="Times New Roman"/>
          <w:b/>
          <w:i w:val="false"/>
          <w:color w:val="000000"/>
        </w:rPr>
        <w:t xml:space="preserve"> Глава 2. Порядок оказания государственной услуги</w:t>
      </w:r>
    </w:p>
    <w:bookmarkEnd w:id="649"/>
    <w:bookmarkStart w:name="z1945" w:id="650"/>
    <w:p>
      <w:pPr>
        <w:spacing w:after="0"/>
        <w:ind w:left="0"/>
        <w:jc w:val="both"/>
      </w:pPr>
      <w:r>
        <w:rPr>
          <w:rFonts w:ascii="Times New Roman"/>
          <w:b w:val="false"/>
          <w:i w:val="false"/>
          <w:color w:val="000000"/>
          <w:sz w:val="28"/>
        </w:rPr>
        <w:t>
      2. Государственная услуга оказывается Комитетом атомного и энергетического надзора и контроля Министерства энергетики Республики Казахстан (далее – услугодатель).</w:t>
      </w:r>
    </w:p>
    <w:bookmarkEnd w:id="650"/>
    <w:bookmarkStart w:name="z1946" w:id="651"/>
    <w:p>
      <w:pPr>
        <w:spacing w:after="0"/>
        <w:ind w:left="0"/>
        <w:jc w:val="both"/>
      </w:pPr>
      <w:r>
        <w:rPr>
          <w:rFonts w:ascii="Times New Roman"/>
          <w:b w:val="false"/>
          <w:i w:val="false"/>
          <w:color w:val="000000"/>
          <w:sz w:val="28"/>
        </w:rPr>
        <w:t xml:space="preserve">
      3. Для получения государственной услуги юридическое лицо (далее – услугополучатель) осуществляет подачу заявления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и копии методики расчетов, относящихся к обеспечению ядерной, радиационной и ядерной физической безопасности, представленных экспертной организацией в канцелярию услугодателя.</w:t>
      </w:r>
    </w:p>
    <w:bookmarkEnd w:id="651"/>
    <w:bookmarkStart w:name="z1947" w:id="652"/>
    <w:p>
      <w:pPr>
        <w:spacing w:after="0"/>
        <w:ind w:left="0"/>
        <w:jc w:val="both"/>
      </w:pPr>
      <w:r>
        <w:rPr>
          <w:rFonts w:ascii="Times New Roman"/>
          <w:b w:val="false"/>
          <w:i w:val="false"/>
          <w:color w:val="000000"/>
          <w:sz w:val="28"/>
        </w:rPr>
        <w:t xml:space="preserve">
      4. Перечень основных требований к оказанию государственной услуги, включающие характеристики процесса, форму, содержание и результат оказания приведены в стандарте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652"/>
    <w:bookmarkStart w:name="z1948" w:id="653"/>
    <w:p>
      <w:pPr>
        <w:spacing w:after="0"/>
        <w:ind w:left="0"/>
        <w:jc w:val="both"/>
      </w:pPr>
      <w:r>
        <w:rPr>
          <w:rFonts w:ascii="Times New Roman"/>
          <w:b w:val="false"/>
          <w:i w:val="false"/>
          <w:color w:val="000000"/>
          <w:sz w:val="28"/>
        </w:rPr>
        <w:t>
      5. Сотрудник канцелярии услугодателя в день поступления документов осуществляет их прием, регистрацию и передает его на рассмотрение управлению ядерной и радиационной безопасности услугодателя.</w:t>
      </w:r>
    </w:p>
    <w:bookmarkEnd w:id="653"/>
    <w:bookmarkStart w:name="z1949" w:id="654"/>
    <w:p>
      <w:pPr>
        <w:spacing w:after="0"/>
        <w:ind w:left="0"/>
        <w:jc w:val="both"/>
      </w:pPr>
      <w:r>
        <w:rPr>
          <w:rFonts w:ascii="Times New Roman"/>
          <w:b w:val="false"/>
          <w:i w:val="false"/>
          <w:color w:val="000000"/>
          <w:sz w:val="28"/>
        </w:rPr>
        <w:t>
      Ответственный исполнитель управления ядерной и радиационной безопасности услугодателя в течение 2 (двух) рабочих дней с момента регистрации заявления услугополучателя, проверяет полноту представленных документов.</w:t>
      </w:r>
    </w:p>
    <w:bookmarkEnd w:id="654"/>
    <w:bookmarkStart w:name="z1950" w:id="655"/>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ответственный исполнитель управления ядерной и радиационной безопасности услугодателя в течение срока, указанного в части второй настоящего пункта, готовит и направляет услугополучателю мотивированный ответ об отказе в дальнейшем рассмотрении заявления.</w:t>
      </w:r>
    </w:p>
    <w:bookmarkEnd w:id="655"/>
    <w:bookmarkStart w:name="z1951" w:id="656"/>
    <w:p>
      <w:pPr>
        <w:spacing w:after="0"/>
        <w:ind w:left="0"/>
        <w:jc w:val="both"/>
      </w:pPr>
      <w:r>
        <w:rPr>
          <w:rFonts w:ascii="Times New Roman"/>
          <w:b w:val="false"/>
          <w:i w:val="false"/>
          <w:color w:val="000000"/>
          <w:sz w:val="28"/>
        </w:rPr>
        <w:t>
      В случае представления услугополучателем полного пакета документов ответственный исполнитель управления ядерной и радиационной безопасности услугодателя в течение срока, указанного в части второй настоящего пункта, направляет пакет документов в управление ядерной физической безопасности и технической кооперации услугодателя для рассмотрения их на соответствие требованиям настоящих Правил.</w:t>
      </w:r>
    </w:p>
    <w:bookmarkEnd w:id="656"/>
    <w:bookmarkStart w:name="z1952" w:id="657"/>
    <w:p>
      <w:pPr>
        <w:spacing w:after="0"/>
        <w:ind w:left="0"/>
        <w:jc w:val="both"/>
      </w:pPr>
      <w:r>
        <w:rPr>
          <w:rFonts w:ascii="Times New Roman"/>
          <w:b w:val="false"/>
          <w:i w:val="false"/>
          <w:color w:val="000000"/>
          <w:sz w:val="28"/>
        </w:rPr>
        <w:t>
      В течение 14 (четырнадцати) рабочих дней работник управления ядерной физической безопасности и технической кооперации и ответственный исполнитель ядерной и радиационной безопасности услугодателя готовят заключения о достоверности или недостоверности представленных методик расчетов, относящихся к обеспечению ядерной, радиационной и ядерной физической безопасности, представленных экспертной организацией, после чего вносит на согласование руководителям указанных управлений услугодателя.</w:t>
      </w:r>
    </w:p>
    <w:bookmarkEnd w:id="657"/>
    <w:bookmarkStart w:name="z1953" w:id="658"/>
    <w:p>
      <w:pPr>
        <w:spacing w:after="0"/>
        <w:ind w:left="0"/>
        <w:jc w:val="both"/>
      </w:pPr>
      <w:r>
        <w:rPr>
          <w:rFonts w:ascii="Times New Roman"/>
          <w:b w:val="false"/>
          <w:i w:val="false"/>
          <w:color w:val="000000"/>
          <w:sz w:val="28"/>
        </w:rPr>
        <w:t>
      Ответственный исполнитель управления ядерной и радиационной безопасности услугодателя на основании представленных заключений в течение 4 (четырех) рабочих дней:</w:t>
      </w:r>
    </w:p>
    <w:bookmarkEnd w:id="658"/>
    <w:bookmarkStart w:name="z1954" w:id="659"/>
    <w:p>
      <w:pPr>
        <w:spacing w:after="0"/>
        <w:ind w:left="0"/>
        <w:jc w:val="both"/>
      </w:pPr>
      <w:r>
        <w:rPr>
          <w:rFonts w:ascii="Times New Roman"/>
          <w:b w:val="false"/>
          <w:i w:val="false"/>
          <w:color w:val="000000"/>
          <w:sz w:val="28"/>
        </w:rPr>
        <w:t>
      - в случае наличия в одном из представленных заключений вывода о недостоверности представленных документов оформляет мотивированный ответ об отказе в оказании государственной услуги.</w:t>
      </w:r>
    </w:p>
    <w:bookmarkEnd w:id="659"/>
    <w:bookmarkStart w:name="z1955" w:id="660"/>
    <w:p>
      <w:pPr>
        <w:spacing w:after="0"/>
        <w:ind w:left="0"/>
        <w:jc w:val="both"/>
      </w:pPr>
      <w:r>
        <w:rPr>
          <w:rFonts w:ascii="Times New Roman"/>
          <w:b w:val="false"/>
          <w:i w:val="false"/>
          <w:color w:val="000000"/>
          <w:sz w:val="28"/>
        </w:rPr>
        <w:t>
      - в случае наличия во всех представленных заключениях вывода о достоверности представленных документов оформляет письмо-согласование методик расчетов, относящихся к обеспечению ядерной, радиационной и ядерной физической безопасности, представленных экспертной организацией.</w:t>
      </w:r>
    </w:p>
    <w:bookmarkEnd w:id="660"/>
    <w:bookmarkStart w:name="z1956" w:id="661"/>
    <w:p>
      <w:pPr>
        <w:spacing w:after="0"/>
        <w:ind w:left="0"/>
        <w:jc w:val="both"/>
      </w:pPr>
      <w:r>
        <w:rPr>
          <w:rFonts w:ascii="Times New Roman"/>
          <w:b w:val="false"/>
          <w:i w:val="false"/>
          <w:color w:val="000000"/>
          <w:sz w:val="28"/>
        </w:rPr>
        <w:t>
      Письмо-согласование методик расчетов, относящихся к обеспечению ядерной, радиационной и ядерной физической безопасности, представленных экспертной организацией или мотивированный ответ об отказе в оказании государственной услуги направляются услугополучателю через канцелярию услугодателя.</w:t>
      </w:r>
    </w:p>
    <w:bookmarkEnd w:id="661"/>
    <w:bookmarkStart w:name="z1957" w:id="662"/>
    <w:p>
      <w:pPr>
        <w:spacing w:after="0"/>
        <w:ind w:left="0"/>
        <w:jc w:val="both"/>
      </w:pPr>
      <w:r>
        <w:rPr>
          <w:rFonts w:ascii="Times New Roman"/>
          <w:b w:val="false"/>
          <w:i w:val="false"/>
          <w:color w:val="000000"/>
          <w:sz w:val="28"/>
        </w:rPr>
        <w:t>
      6. Отказ в оказании государственной услуги осуществляется по следующим основаниям:</w:t>
      </w:r>
    </w:p>
    <w:bookmarkEnd w:id="662"/>
    <w:bookmarkStart w:name="z1958" w:id="663"/>
    <w:p>
      <w:pPr>
        <w:spacing w:after="0"/>
        <w:ind w:left="0"/>
        <w:jc w:val="both"/>
      </w:pPr>
      <w:r>
        <w:rPr>
          <w:rFonts w:ascii="Times New Roman"/>
          <w:b w:val="false"/>
          <w:i w:val="false"/>
          <w:color w:val="000000"/>
          <w:sz w:val="28"/>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663"/>
    <w:bookmarkStart w:name="z1959" w:id="664"/>
    <w:p>
      <w:pPr>
        <w:spacing w:after="0"/>
        <w:ind w:left="0"/>
        <w:jc w:val="both"/>
      </w:pPr>
      <w:r>
        <w:rPr>
          <w:rFonts w:ascii="Times New Roman"/>
          <w:b w:val="false"/>
          <w:i w:val="false"/>
          <w:color w:val="000000"/>
          <w:sz w:val="28"/>
        </w:rPr>
        <w:t>
      2)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государственной услуги;</w:t>
      </w:r>
    </w:p>
    <w:bookmarkEnd w:id="664"/>
    <w:bookmarkStart w:name="z1960" w:id="665"/>
    <w:p>
      <w:pPr>
        <w:spacing w:after="0"/>
        <w:ind w:left="0"/>
        <w:jc w:val="both"/>
      </w:pPr>
      <w:r>
        <w:rPr>
          <w:rFonts w:ascii="Times New Roman"/>
          <w:b w:val="false"/>
          <w:i w:val="false"/>
          <w:color w:val="000000"/>
          <w:sz w:val="28"/>
        </w:rPr>
        <w:t>
      3) в отношении услугополучателя имеется вступившее в законную силу решение суда, на основании которого услугополучатель лишҰн специального права, связанного с получением государственной услуги.</w:t>
      </w:r>
    </w:p>
    <w:bookmarkEnd w:id="665"/>
    <w:bookmarkStart w:name="z1961" w:id="666"/>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вопросу оказания государственной услуги</w:t>
      </w:r>
    </w:p>
    <w:bookmarkEnd w:id="666"/>
    <w:bookmarkStart w:name="z1962" w:id="667"/>
    <w:p>
      <w:pPr>
        <w:spacing w:after="0"/>
        <w:ind w:left="0"/>
        <w:jc w:val="both"/>
      </w:pPr>
      <w:r>
        <w:rPr>
          <w:rFonts w:ascii="Times New Roman"/>
          <w:b w:val="false"/>
          <w:i w:val="false"/>
          <w:color w:val="000000"/>
          <w:sz w:val="28"/>
        </w:rPr>
        <w:t>
      7. Жалоба на решения, действия (бездействия) работников услугодателя и (или) его должностных лиц по вопросу оказания государственной услуги подается на имя руководителя услугодателя и (или) в уполномоченный орган по оценке и контролю за качеством оказания государственных услуг в соответствии с законодательством Республики Казахстан.</w:t>
      </w:r>
    </w:p>
    <w:bookmarkEnd w:id="667"/>
    <w:bookmarkStart w:name="z1963" w:id="668"/>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в соответствии с подпунктом 2) пункта 3 </w:t>
      </w:r>
      <w:r>
        <w:rPr>
          <w:rFonts w:ascii="Times New Roman"/>
          <w:b w:val="false"/>
          <w:i w:val="false"/>
          <w:color w:val="000000"/>
          <w:sz w:val="28"/>
        </w:rPr>
        <w:t>статьи 25</w:t>
      </w:r>
      <w:r>
        <w:rPr>
          <w:rFonts w:ascii="Times New Roman"/>
          <w:b w:val="false"/>
          <w:i w:val="false"/>
          <w:color w:val="000000"/>
          <w:sz w:val="28"/>
        </w:rPr>
        <w:t xml:space="preserve"> Закона подлежит рассмотрению в течение 5 (пяти) рабочих дней со дня ее регистрации.</w:t>
      </w:r>
    </w:p>
    <w:bookmarkEnd w:id="668"/>
    <w:bookmarkStart w:name="z1964" w:id="669"/>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669"/>
    <w:bookmarkStart w:name="z1965" w:id="670"/>
    <w:p>
      <w:pPr>
        <w:spacing w:after="0"/>
        <w:ind w:left="0"/>
        <w:jc w:val="both"/>
      </w:pPr>
      <w:r>
        <w:rPr>
          <w:rFonts w:ascii="Times New Roman"/>
          <w:b w:val="false"/>
          <w:i w:val="false"/>
          <w:color w:val="000000"/>
          <w:sz w:val="28"/>
        </w:rPr>
        <w:t>
      8. В случаях несогласия с результатами оказания государственной услуги услугополучатель может обжаловать результаты в судебном порядке.</w:t>
      </w:r>
    </w:p>
    <w:bookmarkEnd w:id="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"Согласование методик</w:t>
            </w:r>
            <w:r>
              <w:br/>
            </w:r>
            <w:r>
              <w:rPr>
                <w:rFonts w:ascii="Times New Roman"/>
                <w:b w:val="false"/>
                <w:i w:val="false"/>
                <w:color w:val="000000"/>
                <w:sz w:val="20"/>
              </w:rPr>
              <w:t>расчетов, относящихся</w:t>
            </w:r>
            <w:r>
              <w:br/>
            </w:r>
            <w:r>
              <w:rPr>
                <w:rFonts w:ascii="Times New Roman"/>
                <w:b w:val="false"/>
                <w:i w:val="false"/>
                <w:color w:val="000000"/>
                <w:sz w:val="20"/>
              </w:rPr>
              <w:t>к обеспечению ядерной,</w:t>
            </w:r>
            <w:r>
              <w:br/>
            </w:r>
            <w:r>
              <w:rPr>
                <w:rFonts w:ascii="Times New Roman"/>
                <w:b w:val="false"/>
                <w:i w:val="false"/>
                <w:color w:val="000000"/>
                <w:sz w:val="20"/>
              </w:rPr>
              <w:t>радиационной и ядерной</w:t>
            </w:r>
            <w:r>
              <w:br/>
            </w:r>
            <w:r>
              <w:rPr>
                <w:rFonts w:ascii="Times New Roman"/>
                <w:b w:val="false"/>
                <w:i w:val="false"/>
                <w:color w:val="000000"/>
                <w:sz w:val="20"/>
              </w:rPr>
              <w:t>физической безопасности,</w:t>
            </w:r>
            <w:r>
              <w:br/>
            </w:r>
            <w:r>
              <w:rPr>
                <w:rFonts w:ascii="Times New Roman"/>
                <w:b w:val="false"/>
                <w:i w:val="false"/>
                <w:color w:val="000000"/>
                <w:sz w:val="20"/>
              </w:rPr>
              <w:t>представленных экспертной</w:t>
            </w:r>
            <w:r>
              <w:br/>
            </w:r>
            <w:r>
              <w:rPr>
                <w:rFonts w:ascii="Times New Roman"/>
                <w:b w:val="false"/>
                <w:i w:val="false"/>
                <w:color w:val="000000"/>
                <w:sz w:val="20"/>
              </w:rPr>
              <w:t>организацией"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Кому:_______________________</w:t>
            </w:r>
            <w:r>
              <w:br/>
            </w:r>
            <w:r>
              <w:rPr>
                <w:rFonts w:ascii="Times New Roman"/>
                <w:b w:val="false"/>
                <w:i w:val="false"/>
                <w:color w:val="000000"/>
                <w:sz w:val="20"/>
              </w:rPr>
              <w:t xml:space="preserve">          (фамилия, имя, отчество</w:t>
            </w:r>
            <w:r>
              <w:br/>
            </w:r>
            <w:r>
              <w:rPr>
                <w:rFonts w:ascii="Times New Roman"/>
                <w:b w:val="false"/>
                <w:i w:val="false"/>
                <w:color w:val="000000"/>
                <w:sz w:val="20"/>
              </w:rPr>
              <w:t>____________________________</w:t>
            </w:r>
            <w:r>
              <w:br/>
            </w:r>
            <w:r>
              <w:rPr>
                <w:rFonts w:ascii="Times New Roman"/>
                <w:b w:val="false"/>
                <w:i w:val="false"/>
                <w:color w:val="000000"/>
                <w:sz w:val="20"/>
              </w:rPr>
              <w:t>(при его наличии), должность</w:t>
            </w:r>
            <w:r>
              <w:br/>
            </w:r>
            <w:r>
              <w:rPr>
                <w:rFonts w:ascii="Times New Roman"/>
                <w:b w:val="false"/>
                <w:i w:val="false"/>
                <w:color w:val="000000"/>
                <w:sz w:val="20"/>
              </w:rPr>
              <w:t>____________________________</w:t>
            </w:r>
            <w:r>
              <w:br/>
            </w:r>
            <w:r>
              <w:rPr>
                <w:rFonts w:ascii="Times New Roman"/>
                <w:b w:val="false"/>
                <w:i w:val="false"/>
                <w:color w:val="000000"/>
                <w:sz w:val="20"/>
              </w:rPr>
              <w:t>руководителя уполномоченного</w:t>
            </w:r>
            <w:r>
              <w:br/>
            </w:r>
            <w:r>
              <w:rPr>
                <w:rFonts w:ascii="Times New Roman"/>
                <w:b w:val="false"/>
                <w:i w:val="false"/>
                <w:color w:val="000000"/>
                <w:sz w:val="20"/>
              </w:rPr>
              <w:t>____________________________</w:t>
            </w:r>
            <w:r>
              <w:br/>
            </w:r>
            <w:r>
              <w:rPr>
                <w:rFonts w:ascii="Times New Roman"/>
                <w:b w:val="false"/>
                <w:i w:val="false"/>
                <w:color w:val="000000"/>
                <w:sz w:val="20"/>
              </w:rPr>
              <w:t>органа)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От:_________________________</w:t>
            </w:r>
            <w:r>
              <w:br/>
            </w:r>
            <w:r>
              <w:rPr>
                <w:rFonts w:ascii="Times New Roman"/>
                <w:b w:val="false"/>
                <w:i w:val="false"/>
                <w:color w:val="000000"/>
                <w:sz w:val="20"/>
              </w:rPr>
              <w:t xml:space="preserve">   (фамилия, имя, отчество</w:t>
            </w:r>
            <w:r>
              <w:br/>
            </w:r>
            <w:r>
              <w:rPr>
                <w:rFonts w:ascii="Times New Roman"/>
                <w:b w:val="false"/>
                <w:i w:val="false"/>
                <w:color w:val="000000"/>
                <w:sz w:val="20"/>
              </w:rPr>
              <w:t>____________________________</w:t>
            </w:r>
            <w:r>
              <w:br/>
            </w:r>
            <w:r>
              <w:rPr>
                <w:rFonts w:ascii="Times New Roman"/>
                <w:b w:val="false"/>
                <w:i w:val="false"/>
                <w:color w:val="000000"/>
                <w:sz w:val="20"/>
              </w:rPr>
              <w:t>(при его наличии), должность</w:t>
            </w:r>
            <w:r>
              <w:br/>
            </w:r>
            <w:r>
              <w:rPr>
                <w:rFonts w:ascii="Times New Roman"/>
                <w:b w:val="false"/>
                <w:i w:val="false"/>
                <w:color w:val="000000"/>
                <w:sz w:val="20"/>
              </w:rPr>
              <w:t>____________________________</w:t>
            </w:r>
            <w:r>
              <w:br/>
            </w:r>
            <w:r>
              <w:rPr>
                <w:rFonts w:ascii="Times New Roman"/>
                <w:b w:val="false"/>
                <w:i w:val="false"/>
                <w:color w:val="000000"/>
                <w:sz w:val="20"/>
              </w:rPr>
              <w:t>руководителя юридического</w:t>
            </w:r>
            <w:r>
              <w:br/>
            </w:r>
            <w:r>
              <w:rPr>
                <w:rFonts w:ascii="Times New Roman"/>
                <w:b w:val="false"/>
                <w:i w:val="false"/>
                <w:color w:val="000000"/>
                <w:sz w:val="20"/>
              </w:rPr>
              <w:t>лица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Реквизиты:__________________</w:t>
            </w:r>
            <w:r>
              <w:br/>
            </w:r>
            <w:r>
              <w:rPr>
                <w:rFonts w:ascii="Times New Roman"/>
                <w:b w:val="false"/>
                <w:i w:val="false"/>
                <w:color w:val="000000"/>
                <w:sz w:val="20"/>
              </w:rPr>
              <w:t xml:space="preserve">   бизнес-идентификационный</w:t>
            </w:r>
            <w:r>
              <w:br/>
            </w:r>
            <w:r>
              <w:rPr>
                <w:rFonts w:ascii="Times New Roman"/>
                <w:b w:val="false"/>
                <w:i w:val="false"/>
                <w:color w:val="000000"/>
                <w:sz w:val="20"/>
              </w:rPr>
              <w:t>____________________________</w:t>
            </w:r>
            <w:r>
              <w:br/>
            </w:r>
            <w:r>
              <w:rPr>
                <w:rFonts w:ascii="Times New Roman"/>
                <w:b w:val="false"/>
                <w:i w:val="false"/>
                <w:color w:val="000000"/>
                <w:sz w:val="20"/>
              </w:rPr>
              <w:t>номер, адрес,</w:t>
            </w:r>
            <w:r>
              <w:br/>
            </w:r>
            <w:r>
              <w:rPr>
                <w:rFonts w:ascii="Times New Roman"/>
                <w:b w:val="false"/>
                <w:i w:val="false"/>
                <w:color w:val="000000"/>
                <w:sz w:val="20"/>
              </w:rPr>
              <w:t>____________________________</w:t>
            </w:r>
            <w:r>
              <w:br/>
            </w:r>
            <w:r>
              <w:rPr>
                <w:rFonts w:ascii="Times New Roman"/>
                <w:b w:val="false"/>
                <w:i w:val="false"/>
                <w:color w:val="000000"/>
                <w:sz w:val="20"/>
              </w:rPr>
              <w:t>контактный телефон)</w:t>
            </w:r>
          </w:p>
        </w:tc>
      </w:tr>
    </w:tbl>
    <w:bookmarkStart w:name="z1971" w:id="671"/>
    <w:p>
      <w:pPr>
        <w:spacing w:after="0"/>
        <w:ind w:left="0"/>
        <w:jc w:val="left"/>
      </w:pPr>
      <w:r>
        <w:rPr>
          <w:rFonts w:ascii="Times New Roman"/>
          <w:b/>
          <w:i w:val="false"/>
          <w:color w:val="000000"/>
        </w:rPr>
        <w:t xml:space="preserve">                                                      Заявление</w:t>
      </w:r>
    </w:p>
    <w:bookmarkEnd w:id="671"/>
    <w:p>
      <w:pPr>
        <w:spacing w:after="0"/>
        <w:ind w:left="0"/>
        <w:jc w:val="both"/>
      </w:pPr>
      <w:bookmarkStart w:name="z1972" w:id="672"/>
      <w:r>
        <w:rPr>
          <w:rFonts w:ascii="Times New Roman"/>
          <w:b w:val="false"/>
          <w:i w:val="false"/>
          <w:color w:val="000000"/>
          <w:sz w:val="28"/>
        </w:rPr>
        <w:t>
      Прошу согласовать методику расчетов, относящуюся к обеспечению ядерной,</w:t>
      </w:r>
    </w:p>
    <w:bookmarkEnd w:id="672"/>
    <w:p>
      <w:pPr>
        <w:spacing w:after="0"/>
        <w:ind w:left="0"/>
        <w:jc w:val="both"/>
      </w:pPr>
      <w:r>
        <w:rPr>
          <w:rFonts w:ascii="Times New Roman"/>
          <w:b w:val="false"/>
          <w:i w:val="false"/>
          <w:color w:val="000000"/>
          <w:sz w:val="28"/>
        </w:rPr>
        <w:t>радиационной и ядерной физической безопасности.</w:t>
      </w:r>
    </w:p>
    <w:p>
      <w:pPr>
        <w:spacing w:after="0"/>
        <w:ind w:left="0"/>
        <w:jc w:val="both"/>
      </w:pPr>
      <w:bookmarkStart w:name="z1973" w:id="673"/>
      <w:r>
        <w:rPr>
          <w:rFonts w:ascii="Times New Roman"/>
          <w:b w:val="false"/>
          <w:i w:val="false"/>
          <w:color w:val="000000"/>
          <w:sz w:val="28"/>
        </w:rPr>
        <w:t>
      К заявлению прилагается методика расчетов, относящаяся к обеспечению ядерной,</w:t>
      </w:r>
    </w:p>
    <w:bookmarkEnd w:id="673"/>
    <w:p>
      <w:pPr>
        <w:spacing w:after="0"/>
        <w:ind w:left="0"/>
        <w:jc w:val="both"/>
      </w:pPr>
      <w:r>
        <w:rPr>
          <w:rFonts w:ascii="Times New Roman"/>
          <w:b w:val="false"/>
          <w:i w:val="false"/>
          <w:color w:val="000000"/>
          <w:sz w:val="28"/>
        </w:rPr>
        <w:t>радиационной и ядерной физической безопасности.</w:t>
      </w:r>
    </w:p>
    <w:p>
      <w:pPr>
        <w:spacing w:after="0"/>
        <w:ind w:left="0"/>
        <w:jc w:val="both"/>
      </w:pPr>
      <w:bookmarkStart w:name="z1974" w:id="674"/>
      <w:r>
        <w:rPr>
          <w:rFonts w:ascii="Times New Roman"/>
          <w:b w:val="false"/>
          <w:i w:val="false"/>
          <w:color w:val="000000"/>
          <w:sz w:val="28"/>
        </w:rPr>
        <w:t>
      Руководитель юридического лица ___________________________ ____________</w:t>
      </w:r>
    </w:p>
    <w:bookmarkEnd w:id="674"/>
    <w:p>
      <w:pPr>
        <w:spacing w:after="0"/>
        <w:ind w:left="0"/>
        <w:jc w:val="both"/>
      </w:pPr>
      <w:r>
        <w:rPr>
          <w:rFonts w:ascii="Times New Roman"/>
          <w:b w:val="false"/>
          <w:i w:val="false"/>
          <w:color w:val="000000"/>
          <w:sz w:val="28"/>
        </w:rPr>
        <w:t xml:space="preserve">                                                     (фамилия, имя, отчество (подпись)  (при его наличии)</w:t>
      </w:r>
    </w:p>
    <w:bookmarkStart w:name="z1975" w:id="675"/>
    <w:p>
      <w:pPr>
        <w:spacing w:after="0"/>
        <w:ind w:left="0"/>
        <w:jc w:val="both"/>
      </w:pPr>
      <w:r>
        <w:rPr>
          <w:rFonts w:ascii="Times New Roman"/>
          <w:b w:val="false"/>
          <w:i w:val="false"/>
          <w:color w:val="000000"/>
          <w:sz w:val="28"/>
        </w:rPr>
        <w:t>
      Дата заполнения "_____" _____________ 20__года</w:t>
      </w:r>
    </w:p>
    <w:bookmarkEnd w:id="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"Согласование методик</w:t>
            </w:r>
            <w:r>
              <w:br/>
            </w:r>
            <w:r>
              <w:rPr>
                <w:rFonts w:ascii="Times New Roman"/>
                <w:b w:val="false"/>
                <w:i w:val="false"/>
                <w:color w:val="000000"/>
                <w:sz w:val="20"/>
              </w:rPr>
              <w:t>расчетов, относящихся</w:t>
            </w:r>
            <w:r>
              <w:br/>
            </w:r>
            <w:r>
              <w:rPr>
                <w:rFonts w:ascii="Times New Roman"/>
                <w:b w:val="false"/>
                <w:i w:val="false"/>
                <w:color w:val="000000"/>
                <w:sz w:val="20"/>
              </w:rPr>
              <w:t>к обеспечению ядерной,</w:t>
            </w:r>
            <w:r>
              <w:br/>
            </w:r>
            <w:r>
              <w:rPr>
                <w:rFonts w:ascii="Times New Roman"/>
                <w:b w:val="false"/>
                <w:i w:val="false"/>
                <w:color w:val="000000"/>
                <w:sz w:val="20"/>
              </w:rPr>
              <w:t>радиационной и ядерной</w:t>
            </w:r>
            <w:r>
              <w:br/>
            </w:r>
            <w:r>
              <w:rPr>
                <w:rFonts w:ascii="Times New Roman"/>
                <w:b w:val="false"/>
                <w:i w:val="false"/>
                <w:color w:val="000000"/>
                <w:sz w:val="20"/>
              </w:rPr>
              <w:t>физической безопасности,</w:t>
            </w:r>
            <w:r>
              <w:br/>
            </w:r>
            <w:r>
              <w:rPr>
                <w:rFonts w:ascii="Times New Roman"/>
                <w:b w:val="false"/>
                <w:i w:val="false"/>
                <w:color w:val="000000"/>
                <w:sz w:val="20"/>
              </w:rPr>
              <w:t>представленных экспертной</w:t>
            </w:r>
            <w:r>
              <w:br/>
            </w:r>
            <w:r>
              <w:rPr>
                <w:rFonts w:ascii="Times New Roman"/>
                <w:b w:val="false"/>
                <w:i w:val="false"/>
                <w:color w:val="000000"/>
                <w:sz w:val="20"/>
              </w:rPr>
              <w:t>организацией"</w:t>
            </w:r>
          </w:p>
        </w:tc>
      </w:tr>
    </w:tbl>
    <w:bookmarkStart w:name="z1977" w:id="676"/>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"Согласование методик расчетов, относящихся к обеспечению ядерной, радиационной и ядерной физической безопасности, представленных экспертной организацией"</w:t>
      </w:r>
    </w:p>
    <w:bookmarkEnd w:id="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Комитет атомного и энергетического надзора и контроля Министерства энергетики Республики Казахстан (далее – услугодатель).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(каналы доступа)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документов и выдача результатов оказания государственной услуги осуществляется канцелярией услугодателя.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(двадцать) рабочих дней.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Письмо–согласование методик расчетов, относящихся к обеспечению ядерной, радиационной и ядерной физической безопасности, представленных экспертной организацией, либо мотивированный ответ об отказе в оказании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бесплатно юридическим лицам (далее – услугополучатель).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677"/>
          <w:p>
            <w:pPr>
              <w:spacing w:after="20"/>
              <w:ind w:left="20"/>
              <w:jc w:val="both"/>
            </w:pPr>
            <w:r>
              <w:rPr>
                <w:rFonts w:ascii="Times New Roman"/>
                <w:b w:val="false"/>
                <w:i w:val="false"/>
                <w:color w:val="000000"/>
                <w:sz w:val="20"/>
              </w:rPr>
              <w:t>
C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677"/>
          <w:p>
            <w:pPr>
              <w:spacing w:after="20"/>
              <w:ind w:left="20"/>
              <w:jc w:val="both"/>
            </w:pPr>
            <w:r>
              <w:rPr>
                <w:rFonts w:ascii="Times New Roman"/>
                <w:b w:val="false"/>
                <w:i w:val="false"/>
                <w:color w:val="000000"/>
                <w:sz w:val="20"/>
              </w:rPr>
              <w:t>
Прием заявления и выдача результатов оказания государственной услуги осуществляется с 9.00 часов до 17.30 часов с перерывом на обед с 13.00 часов до 14.30 часов.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необходимых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678"/>
          <w:p>
            <w:pPr>
              <w:spacing w:after="20"/>
              <w:ind w:left="20"/>
              <w:jc w:val="both"/>
            </w:pPr>
            <w:r>
              <w:rPr>
                <w:rFonts w:ascii="Times New Roman"/>
                <w:b w:val="false"/>
                <w:i w:val="false"/>
                <w:color w:val="000000"/>
                <w:sz w:val="20"/>
              </w:rPr>
              <w:t>
1) заявление по форме, согласно приложению 1 к настоящим Правилам;</w:t>
            </w:r>
          </w:p>
          <w:bookmarkEnd w:id="678"/>
          <w:p>
            <w:pPr>
              <w:spacing w:after="20"/>
              <w:ind w:left="20"/>
              <w:jc w:val="both"/>
            </w:pPr>
            <w:r>
              <w:rPr>
                <w:rFonts w:ascii="Times New Roman"/>
                <w:b w:val="false"/>
                <w:i w:val="false"/>
                <w:color w:val="000000"/>
                <w:sz w:val="20"/>
              </w:rPr>
              <w:t xml:space="preserve">
2) копия методики расчетов при проведении экспертизы ядерной, радиационной и ядерной физической безопасности.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679"/>
          <w:p>
            <w:pPr>
              <w:spacing w:after="20"/>
              <w:ind w:left="20"/>
              <w:jc w:val="both"/>
            </w:pPr>
            <w:r>
              <w:rPr>
                <w:rFonts w:ascii="Times New Roman"/>
                <w:b w:val="false"/>
                <w:i w:val="false"/>
                <w:color w:val="000000"/>
                <w:sz w:val="20"/>
              </w:rPr>
              <w:t>
Основаниями для отказа в оказании государственной услуги являются:</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pPr>
              <w:spacing w:after="20"/>
              <w:ind w:left="20"/>
              <w:jc w:val="both"/>
            </w:pPr>
            <w:r>
              <w:rPr>
                <w:rFonts w:ascii="Times New Roman"/>
                <w:b w:val="false"/>
                <w:i w:val="false"/>
                <w:color w:val="000000"/>
                <w:sz w:val="20"/>
              </w:rPr>
              <w:t>
</w:t>
            </w:r>
            <w:r>
              <w:rPr>
                <w:rFonts w:ascii="Times New Roman"/>
                <w:b w:val="false"/>
                <w:i w:val="false"/>
                <w:color w:val="000000"/>
                <w:sz w:val="20"/>
              </w:rPr>
              <w:t>2)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государственной услуги;</w:t>
            </w:r>
          </w:p>
          <w:p>
            <w:pPr>
              <w:spacing w:after="20"/>
              <w:ind w:left="20"/>
              <w:jc w:val="both"/>
            </w:pPr>
            <w:r>
              <w:rPr>
                <w:rFonts w:ascii="Times New Roman"/>
                <w:b w:val="false"/>
                <w:i w:val="false"/>
                <w:color w:val="000000"/>
                <w:sz w:val="20"/>
              </w:rPr>
              <w:t>
3) в отношении услугополучателя имеется вступившее в законную силу решение суда, на основании которого услугополучатель лишҰн специального права, связанного с получением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телефоны справочных служб по вопросам оказания государственной услуги указаны на Единой платформе интернет-ресурсов государственных органов Республики Казахстан www.gov.kz в разделе "Министерство энергетики". Единый контакт-центр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w:t>
            </w:r>
            <w:r>
              <w:br/>
            </w:r>
            <w:r>
              <w:rPr>
                <w:rFonts w:ascii="Times New Roman"/>
                <w:b w:val="false"/>
                <w:i w:val="false"/>
                <w:color w:val="000000"/>
                <w:sz w:val="20"/>
              </w:rPr>
              <w:t>Министра энергетики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 апреля 2020 года № 123</w:t>
            </w:r>
          </w:p>
        </w:tc>
      </w:tr>
    </w:tbl>
    <w:bookmarkStart w:name="z1984" w:id="680"/>
    <w:p>
      <w:pPr>
        <w:spacing w:after="0"/>
        <w:ind w:left="0"/>
        <w:jc w:val="left"/>
      </w:pPr>
      <w:r>
        <w:rPr>
          <w:rFonts w:ascii="Times New Roman"/>
          <w:b/>
          <w:i w:val="false"/>
          <w:color w:val="000000"/>
        </w:rPr>
        <w:t xml:space="preserve"> Перечень некоторых приказов Министерства энергетики Республики Казахстан, подлежащих признанию утратившими силу</w:t>
      </w:r>
    </w:p>
    <w:bookmarkEnd w:id="680"/>
    <w:bookmarkStart w:name="z1985" w:id="68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22 апреля 2015 года № 299 "Об утверждении стандартов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11122, опубликован 14 июля 2015 года в информационно-правовой системе "Әділет");</w:t>
      </w:r>
    </w:p>
    <w:bookmarkEnd w:id="681"/>
    <w:bookmarkStart w:name="z1986" w:id="682"/>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и.о. Министра энергетики Республики Казахстан от 28 мая 2015 года № 378 "Об утверждении регламентов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11450, опубликованный 14 июля 2015 года в информационно-правовой системе "Әділет");</w:t>
      </w:r>
    </w:p>
    <w:bookmarkEnd w:id="682"/>
    <w:bookmarkStart w:name="z1987" w:id="683"/>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24 февраля 2017 года № 69 "О внесении изменений и дополнений в приказ Министра энергетики Республики Казахстан от 22 апреля 2015 года № 299 "Об утверждении стандартов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15012, опубликованный 25 апреля 017 года в Эталонном контрольном банке нормативных правовых актов Республики Казахстан);</w:t>
      </w:r>
    </w:p>
    <w:bookmarkEnd w:id="683"/>
    <w:bookmarkStart w:name="z1988" w:id="684"/>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15 июня 2017 года № 205 "О внесении изменений и дополнений в приказ исполняющего обязанности Министра энергетики Республики Казахстан от 28 мая 2015 года № 378 "Об утверждении регламентов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15338, опубликованный  24 июля 2017 года в Эталонном контрольном банке нормативных правовых актов Республики Казахстан);</w:t>
      </w:r>
    </w:p>
    <w:bookmarkEnd w:id="684"/>
    <w:bookmarkStart w:name="z1989" w:id="685"/>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12 июля 2017 года № 238 "О внесении изменений в приказ Министра энергетики Республики Казахстан от 22 апреля 2015 года № 299 "Об утверждении стандартов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15544, опубликованный 11 сентября 2017 года в Эталонном контрольном банке нормативных правовых актов Республики Казахстан);</w:t>
      </w:r>
    </w:p>
    <w:bookmarkEnd w:id="685"/>
    <w:bookmarkStart w:name="z1990" w:id="686"/>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30 октября 2017 года № 365 "О внесении изменений в приказ исполняющего обязанности Министра энергетики Республики Казахстан от 28 мая 2015 года № 378 "Об утверждении регламентов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16008, опубликованный 4 декабря 2017 года в Эталонном контрольном банке нормативных правовых актов Республики Казахстан);</w:t>
      </w:r>
    </w:p>
    <w:bookmarkEnd w:id="686"/>
    <w:bookmarkStart w:name="z1991" w:id="687"/>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Приказ</w:t>
      </w:r>
      <w:r>
        <w:rPr>
          <w:rFonts w:ascii="Times New Roman"/>
          <w:b w:val="false"/>
          <w:i w:val="false"/>
          <w:color w:val="000000"/>
          <w:sz w:val="28"/>
        </w:rPr>
        <w:t xml:space="preserve"> и.о. Министра энергетики Республики Казахстан от 8 января 2018 года № 6 "О внесении изменения и дополнения в приказ Министра энергетики Республики Казахстан от 22 апреля 2015 года № 299 "Об утверждении стандартов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16324, опубликованный 13 февраля 2018 года в Эталонном контрольном банке нормативных правовых актов Республики Казахстан);</w:t>
      </w:r>
    </w:p>
    <w:bookmarkEnd w:id="687"/>
    <w:bookmarkStart w:name="z1992" w:id="688"/>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5 апреля 2018 года № 114 "О внесении изменения и дополнения в приказ исполняющего обязанности Министра энергетики Республики Казахстан от 28 мая 2015 года № 378 "Об утверждении регламентов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16797, опубликованный 2 мая 2018 года в Эталонном контрольном банке нормативных правовых актов Республики Казахстан);</w:t>
      </w:r>
    </w:p>
    <w:bookmarkEnd w:id="688"/>
    <w:bookmarkStart w:name="z1993" w:id="689"/>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Пункт 2</w:t>
      </w:r>
      <w:r>
        <w:rPr>
          <w:rFonts w:ascii="Times New Roman"/>
          <w:b w:val="false"/>
          <w:i w:val="false"/>
          <w:color w:val="000000"/>
          <w:sz w:val="28"/>
        </w:rPr>
        <w:t xml:space="preserve"> Перечня некоторых приказов Министра энергетики Республики Казахстан, в которые вносятся изменения и дополнения, утвержденного приказом Министра энергетики Республики Казахстан от 28 мая 2018 года № 215 "О внесении изменений и дополнений в некоторые приказы Министра энергетики Республики Казахстан" (зарегистрирован в Реестре государственной регистрации нормативных правовых актов за № 17276, опубликованный 16 августа 2018 года в Эталонном контрольном банке нормативных правовых актов Республики Казахстан);</w:t>
      </w:r>
    </w:p>
    <w:bookmarkEnd w:id="689"/>
    <w:bookmarkStart w:name="z1994" w:id="690"/>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Приказ</w:t>
      </w:r>
      <w:r>
        <w:rPr>
          <w:rFonts w:ascii="Times New Roman"/>
          <w:b w:val="false"/>
          <w:i w:val="false"/>
          <w:color w:val="000000"/>
          <w:sz w:val="28"/>
        </w:rPr>
        <w:t xml:space="preserve"> и.о. Министра энергетики Республики Казахстан от 4 октября 2018 года № 401 "О внесении изменений в приказ исполняющего обязанности Министра энергетики Республики Казахстан от 28 мая 2015 года № 378 "Об утверждении регламентов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17635, опубликованный 8 ноября 2018 года в Эталонном контрольном банке нормативных правовых актов Республики Казахстан);</w:t>
      </w:r>
    </w:p>
    <w:bookmarkEnd w:id="690"/>
    <w:bookmarkStart w:name="z1995" w:id="691"/>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Пункт 2</w:t>
      </w:r>
      <w:r>
        <w:rPr>
          <w:rFonts w:ascii="Times New Roman"/>
          <w:b w:val="false"/>
          <w:i w:val="false"/>
          <w:color w:val="000000"/>
          <w:sz w:val="28"/>
        </w:rPr>
        <w:t xml:space="preserve"> Перечня некоторых приказов Министра энергетики Республики Казахстан, в которые вносятся изменения и дополнения, утвержденного приказом Министра энергетики Республики Казахстан от 12 февраля 2019 года № 43 "О внесении изменений и дополнений в некоторые приказы Министра энергетики Республики Казахстан" (зарегистрирован в Реестре государственной регистрации нормативных правовых актов за  № 18318, опубликованный 25 февраля 2019 года в Эталонном контрольном банке нормативных правовых актов Республики Казахстан);</w:t>
      </w:r>
    </w:p>
    <w:bookmarkEnd w:id="691"/>
    <w:bookmarkStart w:name="z1996" w:id="692"/>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Приказ</w:t>
      </w:r>
      <w:r>
        <w:rPr>
          <w:rFonts w:ascii="Times New Roman"/>
          <w:b w:val="false"/>
          <w:i w:val="false"/>
          <w:color w:val="000000"/>
          <w:sz w:val="28"/>
        </w:rPr>
        <w:t xml:space="preserve"> Министра энергетики Республики Казахстан от 21 мая  2019 года № 187 "О внесении изменений и дополнений в приказ исполняющего обязанности Министра энергетики Республики Казахстан от 28 мая 2015 года № 378 "Об утверждении регламентов государственных услуг в сфере использования атомной энергии" (зарегистрирован в Реестре государственной регистрации нормативных правовых актов за № 18722, опубликованный 4 июня 2019 года в Эталонном контрольном банке нормативных правовых актов Республики Казахстан);</w:t>
      </w:r>
    </w:p>
    <w:bookmarkEnd w:id="692"/>
    <w:bookmarkStart w:name="z1997" w:id="693"/>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Пункт 1</w:t>
      </w:r>
      <w:r>
        <w:rPr>
          <w:rFonts w:ascii="Times New Roman"/>
          <w:b w:val="false"/>
          <w:i w:val="false"/>
          <w:color w:val="000000"/>
          <w:sz w:val="28"/>
        </w:rPr>
        <w:t xml:space="preserve"> Перечня некоторых приказов Министра энергетики Республики Казахстан, в которые вносятся изменения и дополнение, утвержденного приказом Министра энергетики Республики Казахстан от 7 ноября 2019 года № 358 "О внесении изменений и дополнения в некоторые приказы Министра энергетики Республики Казахстан" (зарегистрирован в Реестре государственной регистрации нормативных правовых актов за  № 19581, опубликованный 18 ноября 2019 года в Эталонном контрольном банке нормативных правовых актов Республики Казахстан).</w:t>
      </w:r>
    </w:p>
    <w:bookmarkEnd w:id="69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