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6d60" w14:textId="1006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декабря 2020 года № ҚР ДСМ-249/2020. Зарегистрирован в Министерстве юстиции Республики Казахстан 12 декабря 2020 года № 21763.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15.03.2023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оценки знаний и навыков обучающихся образовательных программ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оценки профессиональной подготовленности выпускников образовательных программ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оценки профессиональной подготовленности специалистов в области здравоохранения согласно приложению 3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404 "Об утверждении Правил оценки профессиональной подготовленности и подтверждения соответствия квалификации специалистов в области здравоохранения" (зарегистрирован в Реестре государственной регистрации нормативных правовых актов под № 11449, опубликованный в информационно-правовой системе "Әділет" от 21 июля 2015 года);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апреля 2019 года № ҚР ДСМ-46 "Об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знаний и навыков обучающихся по программам медицинского образования" (зарегистрирован в Реестре государственной регистрации нормативных правовых актов под № 18577, опубликованный в эталонном контрольном банке нормативных правовых актов Республики Казахстан от 25 апреля 2019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"___"_______________2020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ДСМ-249/2020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знаний и навыков обучающихся образовательных программ в области здравоохранения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знаний и навыков обучающихся образовательных программ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и определяют порядок оценки знаний и навыков обучающихся образовательных программ в области здравоохранения (далее – обучающиеся).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знаний и навыков обучающихся по образовательным программам в области здравоохранения проводится в соответствии с результатами обучения.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организации образования в области здравоохранения, независимо от форм собственности и ведомственной подчиненности (далее - организации образования в области здравоохранения).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- комиссия, создаваемая организацией образования в области здравоохранения для рассмотрения апелляционных заявлений обучающихся;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- аккредитованная уполномоченным органом организация, осуществляющая оценку знаний и навыков обучающихся, выпускников профессиональной подготовленности и специалистов в области здравоохранения;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- ИСО) -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обучающийся – лицо, осваивающее образовательную программу технического и профессионального, послесреднего, высшего, послевузовского и непрерывного интегрированного образования в области здравоохранения;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знаний и навыков обучающихся по программам медицинского образования (далее - Оценка) - оценка качества освоения обучающимися образовательных программ и сформированности знаний, умений и навыков;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симуляционные технологии - инновационные технологии (манекены, муляжи, симуляторы, стандартизированные пациенты, виртуальные реальности, компьютерные программы)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спецификация теста - детальный план оценки знаний, определяющий цель, задачи, структуру теста по содержанию разделов дисциплин и количества экзаменационного материала;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экзаменатор - подготовленный специалист, осуществляющий оценку практических навыков, обучающихся в области здравоохранения.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обучающихся проводится на платной основе за счет средств организаций образования в области здравоохранения. В случаях повторной сдачи и (или) неявки по неуважительной причине оплата производится за счет личных средств обучающихся или иных источников, не запрещенных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оценки знаний и навыков обучающихся образовательных программ непрерывного интегрированного медицинского образования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Оценке подлежат обучающиеся образовательных программ непрерывного медицинского образования по завершению освоения цикла базовых дисциплин.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проведения оценки определяются организациями образования в области здравоохранения с учетом графика учебного процесса.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обучающихся включает два этапа: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знаний;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навыков.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проводится на языке по выбору обучающегося (казахском, русском или английском).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обучающихся проводится организацией по оценке.</w:t>
      </w:r>
    </w:p>
    <w:bookmarkEnd w:id="38"/>
    <w:bookmarkStart w:name="z2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знаний и навыков проводится на базе организации по оценке или организаций образования в области здравоохранения по согласованию.</w:t>
      </w:r>
    </w:p>
    <w:bookmarkEnd w:id="39"/>
    <w:bookmarkStart w:name="z2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экспертиза и обновление экзаменационного материала осуществляется организацией по оценке. Спецификации тестов и перечень оценки навыков согласовываются с учебно-методическими объединениями по направлению подготовки кадров здравоохранения.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знаний обучающихся проводится автоматизированным компьютерным тестированием с помощью тестовых вопросов.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 по согласованию с учебно-методическими объединениями.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результатов оценки знаний без учета апелляции предоставляется в организации образования в области здравоохранения в день проведения оценки знаний.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явившиеся на оценку знаний, в протоколе результатов не отражаются.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Обучающиеся, не явившиеся для прохождения оценки знаний, вне зависимости от причины неявки, проходят оценку знаний на базе организации по оценке во вновь установленный срок.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неудовлетворительной оценки знаний, ниже установленного порогового балла, обучающиеся не допускаются ко второму этапу оценки навыков.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навыков осуществляется экзаменаторами на языке выбора обучающегося, на базе организации образования в области здравоохранения с использованием симуляционных технологий.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оценки навыков, организации образования обеспечивают аудио- и видео-запись прохождения второго этапа оценки. Записи архивируются и хранятся не менее 30 календарных дней со дня прохождения оценки.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навыков осуществляется по оценочному листу в ИСО. Пороговый балл устанавливается организацией по оценке по согласованию с учебно-методическими объединениями.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навыков предоставляются 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 подачи заявления на апелляцию.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 оценки обучающихся суммируется из баллов двух этапов и выводится как среднее арифметическое число.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оценки обучающихся предоставляются организации образования в области здравоохранения на каждого обучающегося.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Обучающиеся в целях самоопределения уровня знаний и навыков на добровольной основе проходят самооценку в организации по оценке.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неявке в определенный срок вне зависимости от причины, обучающийся проходят оценку в другой назначенный срок.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Сроки и условия проведения повторной оценки определяет организация по оценке при согласовании с организациями образования в области здравоохранения.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по результатам освоения циклов или дисциплин и (или) при переводе с курса на курс определяется и осуществляется организациями образования в области здравоохранения самостоятельно.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карантина, чрезвычайных ситуаций социального, природного и техногенного характера, организация и проведение оценки обучающихся, предусматривается с применением дистанционного обучения в режиме онлайн.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период проведения оценки для разрешения спорных вопросов и защиты прав обучающихся, приказом организации образования в области здравоохранения создается апелляционная комиссия.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апелляционной комиссия состоит из нечетного количества не менее пяти членов из научно-педагогических работников, сотрудников практического здравоохранения, представителей организации по оценке, неправительственных организаций.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одного или двух этапов оценки, обучающийся подает апелляцию до 13.00 часов следующего рабочего дня после проведения апеллируемого этапа оценки.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 принимает и регистрирует апелляционные заявления и материалы оценки заявителя, которые включают аудио- и видео-записи оценки, оценочный (ые) лист (ы).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Апелляционная комиссия приступает к рассмотрению апелляций на следующий день после завершения первого и (или) второго этапов оценки.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Итоговый протокол результатов оценки обучающихся, рассмотренных апелляционной комиссией, предоставляется на следующий день после заседания апелляционной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Итоговые результаты оценки, с учетом апелляции отображаются в личном кабинете обучающегося в ИСО и предоставляются организациям образования в области здравоохранения в виде сводного протокола результатов оценки, в течение 48 часов после заседания апелляционной комиссии.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ДСМ-249/2020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профессиональной подготовленности выпускников образовательных программ в области здравоохранения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профессиональной подготовленности выпускников образовательных программ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и определяют порядок проведения оценки профессиональной подготовленности выпускников образовательных программ в области здравоохранения (далее – выпускники).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профессиональной подготовленности выпускников проводится в соответствии с конечными результатами обучения по соответствующей образовательной программе.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распространяются на организации образования и научные организации, реализующие образовательные программы в области здравоохранения, независимо от форм собственности и ведомственной подчиненности (далее - организации образования в области здравоохранения).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термины и определения: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результатов оценки знаний - сводный результат оценки знаний выпускников по образовательным программам в области здравоохранения;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- аккредитованная уполномоченным органом организация, осуществляющая процедуру оценки знаний и навыков обучающихся, выпускников профессиональной подготовленности и специалистов в области здравоохранения;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- ИСО) -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профессиональной подготовленности выпускников образовательных программ в области здравоохранения (далее - Оценка) - процедура оценки знаний и навыков,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- уполномоченный орган) -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ответственное лицо - сотрудник организации образования, назначенное приказом первого руководителя организации образования на период проведения оценке профессиональной подготовленности выпускников образовательных программ в области здравоохранения;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экзаменатор - подготовленный специалист, осуществляющий оценку практических навыков выпускников в области здравоохранения.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клиническая станция - отдельно оснащенное помещение (комната либо секция) для оценки клинических знаний и навыков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итоговая аттестация - процедура, проводимая с целью определения степени освоения выпускниками объема учебных дисциплин, предусмотренных государственным стандартом соответствующего уровня образования;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аттестационная комиссия (далее - ГАК) - комиссия, создаваемая организацией образования и (или) науки в области здравоохранения для организации и проведения итоговой аттестации выпускников образовательных программ в области здравоохранения;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учебно-методические объединения - объединения субъектов образовательного процесса по отраслевому (группам специальностей, предметов) признаку для внесения предложений и рекомендаций по реализации образовательных программ различных уровней;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Республиканская апелляционная комиссия - комиссия, создаваемая уполномоченным органом в области здравоохранения для рассмотрения апелляционных заявлений выпускников образовательных программ в области здравоохранения;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симуляционное оборудование - устройства, инструменты, аппаратура, позволяющие моделировать клинические ситуации в стандартизированных условиях, максимально приближенных к реальным условиям;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стандартизированный пациент -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навыков;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спецификация теста - детальный план оценки знаний, определяющий цель, задачи, структуру теста по содержанию разделов дисциплин и количества экзаменационного материала;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выпускник - лицо, освоившее образовательную программу медицинского и (или) фармацевтического образования, иную образовательную программу в области здравоохранения;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Оценке профессиональной подготовленности выпускников образовательных программ в области здравоохранения подлежат выпускники со средним (техническим и профессиональным), послесредним, высшим и послевузовским медицинским, фармацевтическим образованием и в сфере санитарно-эпидемиологического благополучия населения.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профессиональной подготовленности основывается на: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требованиях к компетенциям выпускников образовательных программ соответствующей специальности;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отраслевой рамке квалификаций и профессиональном стандарте.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выпускников проводится на платной основе за счет средств организаций образования в области здравоохранения. В случаях повторной сдачи и (или) неявки по уважительной причине оплата не производится. В случаях повторной сдачи и (или) неявки по неуважительной причине оплата производится за счет личных средств выпускников или иных источников, не запрещенных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профессиональной подготовленности выпускников образовательных программ в области здравоохранения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выпускников образовательных программ в области здравоохранения включает два этапа: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знаний;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навыков.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проводится на языке по выбору выпускника (казахском, русском или английском).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выпускников проводится организацией по оценке.</w:t>
      </w:r>
    </w:p>
    <w:bookmarkEnd w:id="98"/>
    <w:bookmarkStart w:name="z25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знаний и навыков проводится на базе организации по оценке или организаций образования в области здравоохранения по согласованию.</w:t>
      </w:r>
    </w:p>
    <w:bookmarkEnd w:id="99"/>
    <w:bookmarkStart w:name="z25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экспертиза и обновления экзаменационного материала осуществляется организацией по оценке. Сертификации тестов и перечень оценки навыков согласовываются с учебно-методическими объединениями по направлению подготовки кадров здравоохранения.</w:t>
      </w:r>
    </w:p>
    <w:bookmarkEnd w:id="100"/>
    <w:bookmarkStart w:name="z2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базы экзаменационных материалов производится за месяц до проведения оценки выпускников.</w:t>
      </w:r>
    </w:p>
    <w:bookmarkEnd w:id="101"/>
    <w:bookmarkStart w:name="z2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разработке экзаменационного материала привлекаются эксперты всех уровней образования.</w:t>
      </w:r>
    </w:p>
    <w:bookmarkEnd w:id="102"/>
    <w:bookmarkStart w:name="z25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итоговой государственной аттестации организация оценки предоставляет анализ качества знаний выпускников.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Сроки проведения оценки выпускников согласовываются с организациями образования в области здравоохранения и организацией по оценке с учетом графика учебного процесса.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подтверждения данных выпускников организации образования в области здравоохранения формируют и заблаговременно предоставляют в организацию по оценке списки выпускников.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неявки выпускника на оценку, повторное прохождение регистрации не требуется. Данные выпускника автоматически сохраняются в ИСО.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выпускников проводится автоматизированным компьютерным тестированием с помощью тестовых вопросов.</w:t>
      </w:r>
    </w:p>
    <w:bookmarkEnd w:id="107"/>
    <w:bookmarkStart w:name="z25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 по согласованию с учебно-методическими объединениями.</w:t>
      </w:r>
    </w:p>
    <w:bookmarkEnd w:id="108"/>
    <w:bookmarkStart w:name="z25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результатов оценки знаний без учета апелляции предоставляется в организации образования в области здравоохранения в день проведения оценки знаний, подписанный руководителем организации по оценке.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знаний и навыков проводится на базе организации по оценке или организаций образования в области здравоохранения по согласованию.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навыков осуществляется экзаменационной комиссией, состав которой утверждается организацией образования в области здравоохранения.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формируется из научно – педагогических кадров организации образования по направлениям и языку обучения. Количество членов комиссии соответствует количеству станций, по одному экзаменатору на каждую станцию.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прохождении оценки навыков выпускников, обеспечивается аудио- и видео-запись оценки. Записи архивируются и хранятся не менее 30 календарных дней со дня прохождения оценки.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навыков осуществляется по оценочному листу в ИСО. Пороговый балл устанавливается организацией по оценке по согласованию с учебно-методическими объединениями.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навыков предоставляются 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 подачи заявления на апелляцию.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 оценки профессиональной подготовленности выпускников суммируется из баллов двух этапов и выводится как среднее арифметическое число.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оценки профессиональной подготовленности предоставляются организации образования в области здравоохранения на каждого выпускника.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Выпускники с целью самоопределения уровня результативности по образовательным программам обучения на добровольной основе проходят самооценку.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 Допуск к повторному прохождению оценки профессиональной подготовленности (итоговой аттестации) по уважительной причине выпускника (в связи с состоянием здоровья, призывом на воинскую службу или иным объективным причинам, подтвержденным соответствующими документами) осуществляется на основании положительного решения ГАК. Повторное прохождение оценки знаний и (или) навыков с целью повышения положительной оценки не допускается.</w:t>
      </w:r>
    </w:p>
    <w:bookmarkEnd w:id="119"/>
    <w:bookmarkStart w:name="z26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повторной оценки профессиональной подготовленности (итоговой аттестации) при неудовлетворительном результате первого или второго этапа оценки осуществляется через 6 (шесть) месяцев на основании решения Республиканской апелляционной комиссии.</w:t>
      </w:r>
    </w:p>
    <w:bookmarkEnd w:id="120"/>
    <w:bookmarkStart w:name="z2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Выпускникам, получившим неудовлетворительный результат при повторной оценке профессиональной подготовленности, выдается справка установленного образца.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оценки профессиональной подготовленности, ИАК принимает решение о присвоении квалификации врач по соответствующей специальности.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карантина, чрезвычайных ситуаций социального, природного и техногенного характера, организация и проведение оценки выпускников, предусматривается с применением дистанционного обучения в режиме онлайн.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 в Республиканскую апелляционную комиссию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период проведения оценки профессиональной подготовленности для разрешения спорных вопросов и защиты прав выпускников, приказом уполномоченного органа создается Республиканская апелляционная комиссия.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Республиканская апелляционная комиссия состоит из нечетного количества не менее пяти членов. В состав Республиканской апелляционной комиссии входят научно-педагогические работники, сотрудники практического здравоохранения, представители организации по оценке, неправительственных организаций.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результатами первого или второго этапов оценки, выпускник подает на апелляцию в течение 24 часов после проведения апеллируемого этапа оценки в организацию по оценке. Организация по оценке после завершения первого или второго этапа оценки формирует апелляционные заявления в течении трех рабочих дней и направляет в Республиканскую апелляционную комиссию для рассмотрения.</w:t>
      </w:r>
    </w:p>
    <w:bookmarkEnd w:id="127"/>
    <w:bookmarkStart w:name="z2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Республиканской апелляционной комиссии принимает и регистрирует апелляционные заявления и материалы оценки заявителя, которые включают аудио- и видео-записи оценки, оценочный (оценочные) лист (листы) от организации по оценке.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Республиканская апелляционная комиссия приступает к рассмотрению апелляций на следующий день после завершения рассмотрения апелляционных заявлений организацией по оценке.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Итоговый протокол результатов оценки профессиональной подготовленности, рассмотренных апелляционной комиссией, предоставляется после заседания Республиканской апелляционной комиссии.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Итоговые результаты оценки профессиональной подготовленности (итоговой аттестации), с учетом апелляции отображаются в личном кабинете выпускника в ИСО и предоставляются организацией по оценке организациям образования в области здравоохранения в виде сводного протокола результатов оценки после заседания Республиканской апелляционной комиссии.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ДСМ-249/2020</w:t>
            </w:r>
          </w:p>
        </w:tc>
      </w:tr>
    </w:tbl>
    <w:bookmarkStart w:name="z13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профессиональной подготовленности специалистов в области здравоохранения</w:t>
      </w:r>
    </w:p>
    <w:bookmarkEnd w:id="132"/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профессиональной подготовленности специалистов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223 Кодекса Республики Казахстан "О здоровье народа и системе здравоохранения" (далее – Кодекс) и определяют порядок оценки профессиональной подготовленности специалистов в области здравоохранения (далее – Оценка).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определения:</w:t>
      </w:r>
    </w:p>
    <w:bookmarkEnd w:id="135"/>
    <w:bookmarkStart w:name="z2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–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</w:t>
      </w:r>
    </w:p>
    <w:bookmarkEnd w:id="136"/>
    <w:bookmarkStart w:name="z2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 оценке – аккредитованная уполномоченным органом организация, осуществляющая процедуру оценки знаний и навыков обучающихся, выпускников профессиональной подготовленности и специалистов в области здравоохранения;</w:t>
      </w:r>
    </w:p>
    <w:bookmarkEnd w:id="137"/>
    <w:bookmarkStart w:name="z2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оценки (далее – ИСО) – автоматизированная информационная платформа, предназначенная для технического сопровождения и проведения оценки знаний и навыков обучающихся, профессиональной подготовленности выпускников и специалистов в области здравоохранения путем обеспечения и поддержания безопасности информационных потребностей пользователей;</w:t>
      </w:r>
    </w:p>
    <w:bookmarkEnd w:id="138"/>
    <w:bookmarkStart w:name="z2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знаний – определение сформированности знаний специалиста по соответствующей специальности в области здравоохранения;</w:t>
      </w:r>
    </w:p>
    <w:bookmarkEnd w:id="139"/>
    <w:bookmarkStart w:name="z2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навык – действие, доведенное до автоматизма путем многократного повторения, освоенный способ выполнения действия, обеспечиваемый совокупностью приобретенных знаний и сформированный путем упражнений;</w:t>
      </w:r>
    </w:p>
    <w:bookmarkEnd w:id="140"/>
    <w:bookmarkStart w:name="z2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bookmarkEnd w:id="141"/>
    <w:bookmarkStart w:name="z2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42"/>
    <w:bookmarkStart w:name="z2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экзаменатор – подготовленный специалист, осуществляющий оценку практических навыков специалистов в области здравоохранения;</w:t>
      </w:r>
    </w:p>
    <w:bookmarkEnd w:id="143"/>
    <w:bookmarkStart w:name="z2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клиническая станция – отдельно оснащенное помещение (комната либо секция) для оценки клинических знаний и навыков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144"/>
    <w:bookmarkStart w:name="z2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– физическое лицо, имеющее профессиональное образование в области здравоохранения и осуществляющее медицинскую или фармацевтическую деятельность, или деятельность в области санитарно-эпидемиологического благополучия населения;</w:t>
      </w:r>
    </w:p>
    <w:bookmarkEnd w:id="145"/>
    <w:bookmarkStart w:name="z27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симуляционные технологии – инновационные технологии (манекены, муляжи, симуляторы, стандартизированные пациенты, виртуальные реальности, компьютерные программы)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навыков;</w:t>
      </w:r>
    </w:p>
    <w:bookmarkEnd w:id="146"/>
    <w:bookmarkStart w:name="z27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стандартизированный пациент – физическое лицо, обученное реалистично изображать больного (воспроизводить его жалобы, психоэмоциональное состояние,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</w:t>
      </w:r>
    </w:p>
    <w:bookmarkEnd w:id="147"/>
    <w:bookmarkStart w:name="z27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оценка навыков – определение уровня сформированности умений и навыков специалиста в процессе их демонстрации или в процессе решения ситуационных задач;</w:t>
      </w:r>
    </w:p>
    <w:bookmarkEnd w:id="148"/>
    <w:bookmarkStart w:name="z27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станция оценки навыков – отдельно оснащенное помещение (комната либо секция) для оценки клинических знаний и навыков специалистов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стандартизированных пациентов;</w:t>
      </w:r>
    </w:p>
    <w:bookmarkEnd w:id="149"/>
    <w:bookmarkStart w:name="z27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кандидат – специалист, претендующий на прохождение оценки.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20.03.2023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на казахском или русском языках по выбору кандидата.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Результат оценки действует на всей территории Республики Казахстан в течение одного года со дня его выдачи.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Оценку специалистов в области здравоохранения проводит организация по оценке.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за прохождение оценки осуществляется за счет средств работодателя, личных средств кандидата и иных источников, не запрещенных законодательством Республики Казахстан.</w:t>
      </w:r>
    </w:p>
    <w:bookmarkEnd w:id="154"/>
    <w:bookmarkStart w:name="z16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оценки профессиональной подготовленности специалистов в области здравоохранения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Оценке подлежат медицинские и фармацевтические работники, специалисты санитарно-эпидемиологической службы со средним (техническим и профессиональным), послесредним, высшим и послевузовским медицинским, фармацевтическим образованием, в сфере санитарно-эпидемиологического благополучия населения: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перерыв в профессиональной деятельности по специальности более трех лет;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комиссии о ненадлежащем исполнении в случае медицинского инцидента;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прошедшие сертификационный курс;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иностранные специалисты, не имеющие разрешительных документов и лицензионных и (или) сертификационных экзаменов, признаваемых на территории Республики Казахстан;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получившие образование и обучение за пределами Республики Казахстан, за исключением выпускников международной стипендии "Болашак", организаций образования стран, подписавших международные договоры (соглашения), освобождающие от признания, и (или) организаций высшего и (или) послевузовского образования, входящими в три международных академических рейтинга и в число первых 250 (двухсот пятидесяти) позиций двух и более из них, утвержденных уполномоченным органом в области образования.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здравоохранения РК от 15.03.2023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на оценку осуществляется в личном кабинете ИСО кандидата в режиме онлайн путем подачи заявки и предоставления (прикрепления) копий следующих документов в формате pdf, jpeg: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 об образовании;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о признании и (или) нострификации документов об образовании, для иностранных лиц, получивших медицинское и (или) фармацевтическое образование за пределами Республики Казахстан;</w:t>
      </w:r>
    </w:p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документов, подтверждающих изменения фамилии, имени, отчества (при наличии);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удостоверяющего личность;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квитанцию об оплате за прохождение оценки согласно прейскуранту, утвержденному организацией по оценке. Квитанция об оплате за прохождение оценки действительна в течение одного календарного года с момента регистрации на оценку.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подачи заявки на оценку иностранных специалистов со средним (техническим и профессиональным), послесредним, высшим и послевузовским медицинским или фармацевтическим образованием, кандидаты или организация их пригласившая, представляют документы согласно порядку, предусмотренному настоящим пунктом Правил, а также приглашение для оказания образовательных услуг.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завершения процедуры регистрации, кандидату в течение 5 рабочих дней на электронную почту направляется уведомление о регистрации на оценку с указанием адреса, даты и время прохождения оценки.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проводится по графику, утвержденный организацией по оценке.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специалистов здравоохранения, указанных в подпунктах 1), 2), 4), 5) пункта 7 настоящих Правил включает последовательное прохождение двух этапов: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- оценка знаний по заявляемой специальности путем автоматизированным компьютерным тестированием с помощью тестовых вопросов.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- оценка навыков путем демонстрации выполнения навыков, в том числе с применением симуляционных технологий.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приказом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знаний специалистов проводится автоматизированным компьютерным тестированием с помощью тестовых вопросов.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устанавливается организацией по оценке. Результат оценки знаний направляется в личный кабинет кандидата сразу после завершения оценки знаний.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не преодолевший пороговый балл оценки знаний, к этапу оценки навыков не допускается.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навыков проводится организацией по оценке с использованием симуляционных технологий, и (или) стандартизированных пациентов (далее - СП) на клинических станциях.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клинических станций оценки навыков устанавливается организацией по оценке и размещается на официальном сайте организации по оценке.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навыков осуществляется экзаменационной комиссией, состав которой утверждается организацией по оценке.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экзаменационной комиссии формируется из специалистов практического здравоохранения, профильных профессиональных ассоциаций и общественных объединений, и утверждается приказом организации по оценке. Количество членов комиссии соответствует количеству станций, по одному экзаменатору на каждую станцию.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прохождении оценки навыков специалистов, обеспечивается аудио- и видео-запись оценки. Записи архивируются и хранятся не менее 30 календарных дней со дня прохождения оценки.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навыков осуществляется по оценочному листу в ИСО. Пороговый балл устанавливается организацией по оценке по согласованию с уполномоченным органом.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Кандидаты, не набравшие пороговый балл оценки знаний при повторном прохождении тестирования, допускаются к прохождению оценки знаний после дополнительного прохождения курсов повышения квалификации по заявляемой специальности, в объеме не менее 2 кредитов.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Кандидаты, повторно не прошедшие оценку навыков, допускаются к прохождению оценки навыков после дополнительного прохождения курсов повышения квалификации с использованием симуляционных технологий, в объеме не менее 2 кредитов.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Оценка знаний и навыков специалистов по программам сертификационных курсов, указанные в подпункте 3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проводится в соответствии с конечными результатами обучения.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Сроки, условия и формат проведения оценки знаний и навыков специалистов согласовываются с организацией, реализующей программы дополнительного образования в области здравоохранения с учетом графика учебного процесса.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Пороговый балл оценки знаний и навыков специалистов здравоохранения по результатам освоения программ сертификационных курсов, устанавливается организацией по оценке по согласованию с уполномоченным органом.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экзаменационного материала, осуществляется организацией по оценке в соответствии с программами сертификационных курсов специалистов здравоохранения.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оценки результат отображается в личном кабинете специалиста в ИСО. Для организаций, реализующих программы дополнительного образования, предоставляется протокол результатов оценки.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Повторное прохождение оценки специалистами, не преодолевшими пороговый балл или не явившимся для прохождения оценки, допускается по решению организации, реализующей дополнительное образование.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повторному прохождению оценки для специалистов с неудовлетворительным результатом осуществляется не ранее трех рабочих дней со дня предыдущей оценки.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не явившиеся для прохождения оценки, допускаются к оценке после предоставления документа, подтверждающего уважительную причину неявки.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проведения оценки определяет организация по оценке.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 оценки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карантина, чрезвычайных ситуаций социального, природного и техногенного характера, организация и проведение оценки специалистов в области здравоохранения, предусматривается с применением дистанционного обучения в режиме онлайн.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26.05.2021 </w:t>
      </w:r>
      <w:r>
        <w:rPr>
          <w:rFonts w:ascii="Times New Roman"/>
          <w:b w:val="false"/>
          <w:i w:val="false"/>
          <w:color w:val="000000"/>
          <w:sz w:val="28"/>
        </w:rPr>
        <w:t>№ ҚР ДСМ-46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подачи и рассмотрения апелляционных заявлений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разрешения спорных вопросов и защиты прав кандидатов, приказом руководителя организации по оценке создается апелляционная комиссия.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 апелляционной комиссии состоит из нечетного количества не менее 5-ти членов. В состав апелляционной комиссии входят научно-педагогические работники, специалисты практического здравоохранения, представители организации по оценке, неправительственных организаций.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Апелляция результатов первого этапа оценки осуществляется кандидатом непосредственно во время тестирования в ИСО, путем использования функциональной кнопки "апелляция" у каждого тестового вопроса, с указанием причины несогласия.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тестирования кандидату необходимо подать апелляционное заявление в ИСО.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первого этапа оценки (тестирования), с учетом апелляции, доводятся до сведения кандидатов, подавших апелляцию, в личном кабинете ИСО, в течении 24-х часов после заседания апелляционной комиссии.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Обжалование результатов оценки навыков осуществляется путем подачи кандидатом апелляционного заявления (далее - заявление) в апелляционную комиссию организации по оценке, с обоснованием причины обжалования в течение 24 часов после экзамена,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Секретарь апелляционной комиссии принимает и регистрирует апелляционные заявления кандидатов и материалы оценки заявителя, которые включают тестовые вопросы и (или) аудио- и видео- записи оценки навыков, оценочный (ые) лист (ы).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 направляет заявление и материалыкандидата в апелляционную комиссию не позднее двух дней со дня регистрации заявления.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Апелляционная комиссия проводит заседание по рассмотрению заявлений в течение 14 календарных дней со дня регистрации заявления в организации по оценке.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Апелляционное заявление рассматривается на заседании апелляционной комиссии, которая выносит 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голосов членов апелляционной комиссии.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Копия решения апелляционной комиссии направляется на электронный адрес кандидата в течении одного рабочего дня, следующего за днем вынесения решения.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по оценки)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</w:tr>
    </w:tbl>
    <w:bookmarkStart w:name="z21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09"/>
    <w:p>
      <w:pPr>
        <w:spacing w:after="0"/>
        <w:ind w:left="0"/>
        <w:jc w:val="both"/>
      </w:pPr>
      <w:bookmarkStart w:name="z219" w:id="210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разрешить мне пройти оценку профессиональной подготовленности для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специалистов в области здравоохранения по специальности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нужное вписать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кандидата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на сертификацию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778000" cy="2019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 Номер паспорта____________________________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кандидата _________________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Заявляемая специальность________________________________________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тестирования___________________________________________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навыка _________________________________________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Региональный эксперт 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</w:t>
            </w:r>
          </w:p>
        </w:tc>
      </w:tr>
    </w:tbl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9"/>
    <w:p>
      <w:pPr>
        <w:spacing w:after="0"/>
        <w:ind w:left="0"/>
        <w:jc w:val="both"/>
      </w:pPr>
      <w:r>
        <w:drawing>
          <wp:inline distT="0" distB="0" distL="0" distR="0">
            <wp:extent cx="18796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по оценке)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</w:tr>
    </w:tbl>
    <w:bookmarkStart w:name="z23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Апелляционное заявление</w:t>
      </w:r>
    </w:p>
    <w:bookmarkEnd w:id="220"/>
    <w:p>
      <w:pPr>
        <w:spacing w:after="0"/>
        <w:ind w:left="0"/>
        <w:jc w:val="both"/>
      </w:pPr>
      <w:bookmarkStart w:name="z238" w:id="221"/>
      <w:r>
        <w:rPr>
          <w:rFonts w:ascii="Times New Roman"/>
          <w:b w:val="false"/>
          <w:i w:val="false"/>
          <w:color w:val="000000"/>
          <w:sz w:val="28"/>
        </w:rPr>
        <w:t xml:space="preserve">
      С результатами оценки (тестирование / практические навыки), 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согласен по причине: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связи, прошу Вас рассмотреть мое заявление на заседании Апелляционной комиссии и принять решение по данному вопросу.</w:t>
      </w:r>
    </w:p>
    <w:bookmarkEnd w:id="2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кандидата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Решение апелляционной комиссии</w:t>
      </w:r>
    </w:p>
    <w:bookmarkEnd w:id="223"/>
    <w:p>
      <w:pPr>
        <w:spacing w:after="0"/>
        <w:ind w:left="0"/>
        <w:jc w:val="both"/>
      </w:pPr>
      <w:bookmarkStart w:name="z245" w:id="224"/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апелляционного заявления кандидата № ______ от "__" _____ 20___ г.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кандидата</w:t>
      </w:r>
    </w:p>
    <w:p>
      <w:pPr>
        <w:spacing w:after="0"/>
        <w:ind w:left="0"/>
        <w:jc w:val="both"/>
      </w:pPr>
      <w:bookmarkStart w:name="z246" w:id="225"/>
      <w:r>
        <w:rPr>
          <w:rFonts w:ascii="Times New Roman"/>
          <w:b w:val="false"/>
          <w:i w:val="false"/>
          <w:color w:val="000000"/>
          <w:sz w:val="28"/>
        </w:rPr>
        <w:t>
      Постановили______________________________________________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226"/>
    <w:p>
      <w:pPr>
        <w:spacing w:after="0"/>
        <w:ind w:left="0"/>
        <w:jc w:val="both"/>
      </w:pPr>
      <w:bookmarkStart w:name="z248" w:id="227"/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Председателя и 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Апелляционной комиссии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