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a70f" w14:textId="ab5a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на территории Целиноградского района чрезвычайной ситуации природного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Целиноградского района Акмолинской области от 24 февраля 2020 года № 1. Зарегистрировано Департаментом юстиции Акмолинской области 26 февраля 2020 года № 7688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внеочередного оперативного заседания районной комиссии по предупреждению и ликвидации чрезвычайных ситуаций от 7 февраля 2020 года № 1, аким Целиноградского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на территории Целиноградского района чрезвычайную ситуацию природного характера местного масштаба.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Целиноградского района Агзамулы К. и поручить провести соответствующие мероприятия, вытекающие из настоящего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Целиноградского района Агзамулы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Действие настоящего решения распространяется на правоотношения, возникшие с 7 февраля 2020 года.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