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77af1e" w14:textId="877af1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установлении квоты рабочих мест для трудоустройства лиц, состоящих на учете службы пробации в Шортандинском районе на 2021 год</w:t>
      </w:r>
    </w:p>
    <w:p>
      <w:pPr>
        <w:spacing w:after="0"/>
        <w:ind w:left="0"/>
        <w:jc w:val="both"/>
      </w:pPr>
      <w:r>
        <w:rPr>
          <w:rFonts w:ascii="Times New Roman"/>
          <w:b w:val="false"/>
          <w:i w:val="false"/>
          <w:color w:val="000000"/>
          <w:sz w:val="28"/>
        </w:rPr>
        <w:t>Постановление акимата Шортандинского района Акмолинской области от 30 октября 2020 года № А-10/263. Зарегистрировано Департаментом юстиции Акмолинской области 30 октября 2020 года № 8110</w:t>
      </w:r>
    </w:p>
    <w:p>
      <w:pPr>
        <w:spacing w:after="0"/>
        <w:ind w:left="0"/>
        <w:jc w:val="both"/>
      </w:pPr>
      <w:bookmarkStart w:name="z1" w:id="0"/>
      <w:r>
        <w:rPr>
          <w:rFonts w:ascii="Times New Roman"/>
          <w:b w:val="false"/>
          <w:i w:val="false"/>
          <w:color w:val="000000"/>
          <w:sz w:val="28"/>
        </w:rPr>
        <w:t xml:space="preserve">
      В соответствии с </w:t>
      </w:r>
      <w:r>
        <w:rPr>
          <w:rFonts w:ascii="Times New Roman"/>
          <w:b w:val="false"/>
          <w:i w:val="false"/>
          <w:color w:val="000000"/>
          <w:sz w:val="28"/>
        </w:rPr>
        <w:t>подпунктом 2)</w:t>
      </w:r>
      <w:r>
        <w:rPr>
          <w:rFonts w:ascii="Times New Roman"/>
          <w:b w:val="false"/>
          <w:i w:val="false"/>
          <w:color w:val="000000"/>
          <w:sz w:val="28"/>
        </w:rPr>
        <w:t xml:space="preserve"> пункта 1 статьи 18 Уголовно-исполнительного кодекса Республики Казахстан от 5 июля 2014 года, </w:t>
      </w:r>
      <w:r>
        <w:rPr>
          <w:rFonts w:ascii="Times New Roman"/>
          <w:b w:val="false"/>
          <w:i w:val="false"/>
          <w:color w:val="000000"/>
          <w:sz w:val="28"/>
        </w:rPr>
        <w:t>подпунктом 7)</w:t>
      </w:r>
      <w:r>
        <w:rPr>
          <w:rFonts w:ascii="Times New Roman"/>
          <w:b w:val="false"/>
          <w:i w:val="false"/>
          <w:color w:val="000000"/>
          <w:sz w:val="28"/>
        </w:rPr>
        <w:t xml:space="preserve"> статьи 9, </w:t>
      </w:r>
      <w:r>
        <w:rPr>
          <w:rFonts w:ascii="Times New Roman"/>
          <w:b w:val="false"/>
          <w:i w:val="false"/>
          <w:color w:val="000000"/>
          <w:sz w:val="28"/>
        </w:rPr>
        <w:t>подпунктом 2)</w:t>
      </w:r>
      <w:r>
        <w:rPr>
          <w:rFonts w:ascii="Times New Roman"/>
          <w:b w:val="false"/>
          <w:i w:val="false"/>
          <w:color w:val="000000"/>
          <w:sz w:val="28"/>
        </w:rPr>
        <w:t xml:space="preserve"> пункта 1 статьи 27 Закона Республики Казахстан от 6 апреля 2016 года "О занятости населения",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и социального развития Республики Казахстан от 26 мая 2016 года № 412 "Об утверждении Правил квотирования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лиц, освобожденных из мест лишения свободы, лиц, состоящих на учете службы пробации" (зарегистрирован в Реестре государственной регистрации нормативных правовых актов № 13898), акимат Шортандинского района ПОСТАНОВЛЯЕТ:</w:t>
      </w:r>
    </w:p>
    <w:bookmarkEnd w:id="0"/>
    <w:bookmarkStart w:name="z2" w:id="1"/>
    <w:p>
      <w:pPr>
        <w:spacing w:after="0"/>
        <w:ind w:left="0"/>
        <w:jc w:val="both"/>
      </w:pPr>
      <w:r>
        <w:rPr>
          <w:rFonts w:ascii="Times New Roman"/>
          <w:b w:val="false"/>
          <w:i w:val="false"/>
          <w:color w:val="000000"/>
          <w:sz w:val="28"/>
        </w:rPr>
        <w:t xml:space="preserve">
      1. Установить квоту рабочих мест для трудоустройства лиц, состоящих на учете службы пробации в Шортандинском районе на 2021 год,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постановлению.</w:t>
      </w:r>
    </w:p>
    <w:bookmarkEnd w:id="1"/>
    <w:bookmarkStart w:name="z3" w:id="2"/>
    <w:p>
      <w:pPr>
        <w:spacing w:after="0"/>
        <w:ind w:left="0"/>
        <w:jc w:val="both"/>
      </w:pPr>
      <w:r>
        <w:rPr>
          <w:rFonts w:ascii="Times New Roman"/>
          <w:b w:val="false"/>
          <w:i w:val="false"/>
          <w:color w:val="000000"/>
          <w:sz w:val="28"/>
        </w:rPr>
        <w:t>
      2. Контроль за исполнением настоящего постановления возложить на заместителя акима района Мухамедина Е.К.</w:t>
      </w:r>
    </w:p>
    <w:bookmarkEnd w:id="2"/>
    <w:bookmarkStart w:name="z4" w:id="3"/>
    <w:p>
      <w:pPr>
        <w:spacing w:after="0"/>
        <w:ind w:left="0"/>
        <w:jc w:val="both"/>
      </w:pPr>
      <w:r>
        <w:rPr>
          <w:rFonts w:ascii="Times New Roman"/>
          <w:b w:val="false"/>
          <w:i w:val="false"/>
          <w:color w:val="000000"/>
          <w:sz w:val="28"/>
        </w:rPr>
        <w:t>
      3.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Аким Шортандинского района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Г.Касенов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постановлению акимата</w:t>
            </w:r>
            <w:r>
              <w:br/>
            </w:r>
            <w:r>
              <w:rPr>
                <w:rFonts w:ascii="Times New Roman"/>
                <w:b w:val="false"/>
                <w:i w:val="false"/>
                <w:color w:val="000000"/>
                <w:sz w:val="20"/>
              </w:rPr>
              <w:t>Шортандинского района</w:t>
            </w:r>
            <w:r>
              <w:br/>
            </w:r>
            <w:r>
              <w:rPr>
                <w:rFonts w:ascii="Times New Roman"/>
                <w:b w:val="false"/>
                <w:i w:val="false"/>
                <w:color w:val="000000"/>
                <w:sz w:val="20"/>
              </w:rPr>
              <w:t>от 30 октября 2020 года</w:t>
            </w:r>
            <w:r>
              <w:br/>
            </w:r>
            <w:r>
              <w:rPr>
                <w:rFonts w:ascii="Times New Roman"/>
                <w:b w:val="false"/>
                <w:i w:val="false"/>
                <w:color w:val="000000"/>
                <w:sz w:val="20"/>
              </w:rPr>
              <w:t>№ А-10/263</w:t>
            </w:r>
          </w:p>
        </w:tc>
      </w:tr>
    </w:tbl>
    <w:bookmarkStart w:name="z6" w:id="4"/>
    <w:p>
      <w:pPr>
        <w:spacing w:after="0"/>
        <w:ind w:left="0"/>
        <w:jc w:val="left"/>
      </w:pPr>
      <w:r>
        <w:rPr>
          <w:rFonts w:ascii="Times New Roman"/>
          <w:b/>
          <w:i w:val="false"/>
          <w:color w:val="000000"/>
        </w:rPr>
        <w:t xml:space="preserve"> Квота рабочих мест для трудоустройства лиц, состоящих на учете службы пробации в Шортандинском районе на 2021 год</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77"/>
        <w:gridCol w:w="4592"/>
        <w:gridCol w:w="3115"/>
        <w:gridCol w:w="3116"/>
      </w:tblGrid>
      <w:tr>
        <w:trPr>
          <w:trHeight w:val="30" w:hRule="atLeast"/>
        </w:trPr>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w:t>
            </w: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Списочная численность работников</w:t>
            </w:r>
          </w:p>
        </w:tc>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квоты</w:t>
            </w:r>
            <w:r>
              <w:br/>
            </w:r>
            <w:r>
              <w:rPr>
                <w:rFonts w:ascii="Times New Roman"/>
                <w:b w:val="false"/>
                <w:i w:val="false"/>
                <w:color w:val="000000"/>
                <w:sz w:val="20"/>
              </w:rPr>
              <w:t>
(%)</w:t>
            </w:r>
          </w:p>
        </w:tc>
      </w:tr>
      <w:tr>
        <w:trPr>
          <w:trHeight w:val="30" w:hRule="atLeast"/>
        </w:trPr>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Филиал Акционерного общества "Горно-Металлургический Концерн Казахалтын"</w:t>
            </w: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928</w:t>
            </w:r>
          </w:p>
        </w:tc>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