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575a" w14:textId="fc15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25 декабря 2019 года № 283 "Об утверждении Байганинского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30 апреля 2020 года № 330. Зарегистрировано Департаментом юстиции Актюбинской области 5 мая 2020 года № 7082.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25 декабря 2019 года № 283 "Об утверждении Байганинского районного бюджета на 2020-2022 годы" (зарегистрированное в Реестре государственной регистрации нормативных правовых актов № 6622, опубликованное 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"7 920 547,6" заменить цифрами "7 804 418,6";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"4 646 096" заменить цифрами "4 640 383,0";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"3 250 547,6" заменить цифрами "3 140 131,6";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"7 963 006,7" заменить цифрами "8 692 801,0";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"-136 936,1" заменить цифрами "-982 859,4";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"136 936,1" заменить цифрами "982 859,4";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"119 295" заменить цифрами "519 622,3";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цифра "42 459,1" заменить цифрами "488 055,1".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30 апреля 2020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25 декабря 2019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7 804 418,6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4 704 387,4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-982 859,4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