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73f1" w14:textId="8e57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Кызылбулакского сельского округа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2020 года № 409. Зарегистрировано Департаментом юстиции Актюбинской области 30 декабря 2020 года № 7891.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40 478,3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37 944,3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40 478,3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Кызылбулакского сельского округа на 2021 год объем субвенций, передаваемой из районного бюджета в сумме 29 372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37 944,3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 к решению Байганинского районного маслихата от 29 декабря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2 398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29 декабря 2020 года № 409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Кызылбулакского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