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7960" w14:textId="1f57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Амангельды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473. Зарегистрировано Департаментом юстиции Кызылординской области 6 января 2021 года № 8068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Амангельды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78343 тысяч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–2709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75434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78343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Амангельды в сумме 73 055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473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473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