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8cd8" w14:textId="9828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27 октября 2020 года № 1760. Зарегистрировано Департаментом юстиции Костанайской области 28 октября 2020 года № 9514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 сетей по объекту "Реконструкция самотечного канализационного коллектора Д-800 по улице Базовая города Костаная", на земельный участок, общей площадью 2,2360 гектар, расположенный в городе Костанай, по улице Базовая.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