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2903f" w14:textId="3f290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3 марта 2020 года № 211 "Об утверждении государственного образовательного заказа на дошкольное воспитание и обучение, размера родительской платы на 2020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17 июля 2020 года № 628. Зарегистрировано Департаментом юстиции Костанайской области 17 июля 2020 года № 9336.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 акимат города Рудного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города Рудного "Об утверждении государственного образовательного заказа на дошкольное воспитание и обучение, размера родительской платы на 2020 год" от 3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211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11 марта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9009)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"Рудненский городской отдел образования" акимата города Рудного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Рудного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Рудного.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Рудного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Гаязов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в дошкольных организациях образования города Рудного на 2020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лет-11440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казҰнное предприятие "Ясли-сад № 2"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лет-11440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3"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лет-11440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 посҰлок Качар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4" государственного учреждения "Аппарат акима посҰлка Качар"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лет-11440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5"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лет-11440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6"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лет-11440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7"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лет-11440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8"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лет-11440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9"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лет-11440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10"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лет-11440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 посҰлок Качар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11" государственного учреждения "Аппарат акима посҰлка Качар"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лет-11440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№ 12"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№ 13"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14"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лет-11440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№ 15"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№ 16"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"ТДТ 2018"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"Фиалка 2018"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лет- 12260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Рудный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"BoLaSHaK 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лет-11440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отвественностью "Детский сад" Ромашка"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лет-12 260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