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f7a8" w14:textId="881f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арендной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9 июня 2020 года № 144. Зарегистрировано Департаментом юстиции Костанайской области 11 июня 2020 года № 9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за № 7232)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арендной платы за пользование жилищем из государственного жилищного фонда в жилых домах, расположенных по следующим адрес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Лисаковск, микрорайон 1, дом 2, квартира 13, в размере 5,4 (пять) тенге (четыре) тиын за один квадратный метр в месяц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Лисаковск, микрорайон 11, дом 19, квартира 2, в размере 60,1 (шестьдесят) тенге (один) тиын за один квадратный метр в месяц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Лисаковск, микрорайон 12, дом 11, в размере 47,9 (сорок семь) тенге (девять) тиын за один квадратный метр в месяц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а акима города Лисаковска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