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a162" w14:textId="364a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местности, повышенных на двадцать пять процентов должностных окладов и тарифных ставок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8 июня 2020 года № 414. Зарегистрировано Департаментом юстиции Костанайской области 18 июня 2020 года № 9275. Утратило силу решением маслихата Житикаринского района Костанайской области от 14 мая 2021 года № 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14.05.2021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повышенных на двадцать пять процентов должностных окладов и тарифных ставок" от 29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апреля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8353).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Шукманова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