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46ba" w14:textId="4c84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14 января 2020 года № 342 "О районном бюджете района Беимбета Майлина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 декабря 2020 года № 439. Зарегистрировано Департаментом юстиции Костанайской области 4 декабря 2020 года № 9610.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района Беимбета Майлина на 2020-2022 годы" от 14 января 2020 года № 342 (опубликовано 16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5 491 709,5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2 154 833,0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5 149,0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8 524,0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3 323 203,5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5 474 247,5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265 079,3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295 378,3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30 299,0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65 060,6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-312 677,9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312 677,9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Беимбета Майлина на 2020 год в сумме 24 887,2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5 491 709,5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2 154 833,0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659 069,0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635 271,0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3 323 203,5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3 323 183,8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3 323 183,8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5 474 247,5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403 975,9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248 654,7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2 981 754,5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2 741 403,7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2 633 849,7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2 576 745,7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72 742,4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297 952,9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336 470,9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301 214,7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301 320,6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255 880,7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295 378,3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172 664,3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-312 677,9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-312 677,9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4 002 247,4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2 312 130,0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686 743,0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580 926,0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580 926,0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698 000,0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1 585 245,4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1 585 245,4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1 585 245,4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4 002 247,4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2 188 878,0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270 541,4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